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FD2" w:rsidRDefault="00B13FD2">
      <w:pPr>
        <w:pStyle w:val="CGCSubnumerales"/>
        <w:numPr>
          <w:ilvl w:val="0"/>
          <w:numId w:val="0"/>
        </w:numPr>
        <w:ind w:left="502"/>
        <w:rPr>
          <w:rFonts w:ascii="Times New Roman" w:hAnsi="Times New Roman" w:cs="Times New Roman"/>
          <w:sz w:val="22"/>
          <w:szCs w:val="22"/>
          <w:lang w:val="es-EC"/>
        </w:rPr>
      </w:pPr>
    </w:p>
    <w:p w:rsidR="00B13FD2" w:rsidRDefault="006478D1">
      <w:pPr>
        <w:pStyle w:val="Ttulo"/>
        <w:rPr>
          <w:sz w:val="32"/>
          <w:szCs w:val="32"/>
          <w:lang w:val="es-EC"/>
        </w:rPr>
      </w:pPr>
      <w:r>
        <w:rPr>
          <w:sz w:val="32"/>
          <w:szCs w:val="32"/>
          <w:lang w:val="es-EC"/>
        </w:rPr>
        <w:t>REPÚBLICA DEL ECUADOR</w:t>
      </w:r>
    </w:p>
    <w:p w:rsidR="00B13FD2" w:rsidRDefault="00B13FD2">
      <w:pPr>
        <w:pStyle w:val="Ttulo"/>
        <w:rPr>
          <w:sz w:val="32"/>
          <w:szCs w:val="32"/>
          <w:lang w:val="es-EC"/>
        </w:rPr>
      </w:pPr>
    </w:p>
    <w:p w:rsidR="00B13FD2" w:rsidRDefault="00B13FD2">
      <w:pPr>
        <w:pStyle w:val="Ttulo"/>
        <w:rPr>
          <w:sz w:val="32"/>
          <w:szCs w:val="32"/>
          <w:lang w:val="es-EC"/>
        </w:rPr>
      </w:pPr>
    </w:p>
    <w:p w:rsidR="00B13FD2" w:rsidRDefault="006478D1">
      <w:pPr>
        <w:pStyle w:val="Ttulo"/>
        <w:rPr>
          <w:sz w:val="32"/>
          <w:szCs w:val="32"/>
          <w:lang w:val="es-EC"/>
        </w:rPr>
      </w:pPr>
      <w:r>
        <w:rPr>
          <w:sz w:val="32"/>
          <w:szCs w:val="32"/>
          <w:lang w:val="es-EC"/>
        </w:rPr>
        <w:t>DOCUMENTOS DE LICITACION PÚBLICA NACIONAL</w:t>
      </w:r>
    </w:p>
    <w:p w:rsidR="00B13FD2" w:rsidRDefault="00B13FD2">
      <w:pPr>
        <w:pStyle w:val="Ttulo"/>
        <w:rPr>
          <w:sz w:val="32"/>
          <w:szCs w:val="32"/>
          <w:lang w:val="es-EC"/>
        </w:rPr>
      </w:pPr>
    </w:p>
    <w:p w:rsidR="00B13FD2" w:rsidRDefault="00B13FD2">
      <w:pPr>
        <w:pStyle w:val="Ttulo"/>
        <w:rPr>
          <w:sz w:val="32"/>
          <w:szCs w:val="32"/>
          <w:lang w:val="es-EC"/>
        </w:rPr>
      </w:pPr>
    </w:p>
    <w:p w:rsidR="00B13FD2" w:rsidRDefault="006478D1">
      <w:pPr>
        <w:pStyle w:val="Ttulo"/>
        <w:rPr>
          <w:sz w:val="32"/>
          <w:szCs w:val="32"/>
          <w:lang w:val="es-EC"/>
        </w:rPr>
      </w:pPr>
      <w:r>
        <w:rPr>
          <w:sz w:val="32"/>
          <w:szCs w:val="32"/>
          <w:lang w:val="es-EC"/>
        </w:rPr>
        <w:t>PLIEGO DE BASES Y CONDICIONES PARA LA ADQUISICIÓN DE BIENES Y SERVICIOS DIFERENTES DE CONSULTORÍA Y/O CONEXOS, MEDIANTE EL MÉTODO DE LICITACIÓN PÚBLICA NACIONAL (LPN)</w:t>
      </w:r>
    </w:p>
    <w:p w:rsidR="00B13FD2" w:rsidRDefault="00B13FD2">
      <w:pPr>
        <w:pStyle w:val="Ttulo"/>
        <w:rPr>
          <w:sz w:val="32"/>
          <w:szCs w:val="32"/>
          <w:lang w:val="es-EC"/>
        </w:rPr>
      </w:pPr>
    </w:p>
    <w:p w:rsidR="00B13FD2" w:rsidRDefault="006478D1">
      <w:pPr>
        <w:pStyle w:val="Ttulo"/>
        <w:rPr>
          <w:sz w:val="32"/>
          <w:szCs w:val="32"/>
          <w:lang w:val="es-EC"/>
        </w:rPr>
      </w:pPr>
      <w:r>
        <w:rPr>
          <w:sz w:val="32"/>
          <w:szCs w:val="32"/>
          <w:lang w:val="es-EC"/>
        </w:rPr>
        <w:t>Adquisición de Bienes y Servicios diferentes de Consultoría y/o conexos</w:t>
      </w:r>
    </w:p>
    <w:p w:rsidR="00B13FD2" w:rsidRDefault="00B13FD2">
      <w:pPr>
        <w:pStyle w:val="Ttulo"/>
        <w:rPr>
          <w:sz w:val="32"/>
          <w:szCs w:val="32"/>
          <w:lang w:val="es-EC"/>
        </w:rPr>
      </w:pPr>
    </w:p>
    <w:p w:rsidR="00B13FD2" w:rsidRDefault="006478D1">
      <w:pPr>
        <w:pStyle w:val="Ttulo8"/>
        <w:spacing w:after="120"/>
        <w:jc w:val="center"/>
        <w:rPr>
          <w:rFonts w:ascii="Times New Roman" w:hAnsi="Times New Roman"/>
          <w:i/>
          <w:sz w:val="32"/>
          <w:szCs w:val="32"/>
          <w:lang w:val="es-EC"/>
        </w:rPr>
      </w:pPr>
      <w:r>
        <w:rPr>
          <w:rFonts w:ascii="Times New Roman" w:hAnsi="Times New Roman"/>
          <w:bCs/>
          <w:sz w:val="32"/>
          <w:szCs w:val="32"/>
          <w:lang w:val="es-EC"/>
        </w:rPr>
        <w:t>País:</w:t>
      </w:r>
      <w:r>
        <w:rPr>
          <w:rFonts w:ascii="Times New Roman" w:hAnsi="Times New Roman"/>
          <w:sz w:val="32"/>
          <w:szCs w:val="32"/>
          <w:lang w:val="es-EC"/>
        </w:rPr>
        <w:t xml:space="preserve"> Ecuador</w:t>
      </w:r>
    </w:p>
    <w:p w:rsidR="00B13FD2" w:rsidRDefault="006478D1">
      <w:pPr>
        <w:spacing w:after="120"/>
        <w:jc w:val="center"/>
        <w:rPr>
          <w:rFonts w:ascii="Times New Roman" w:hAnsi="Times New Roman"/>
          <w:b/>
          <w:sz w:val="32"/>
          <w:szCs w:val="32"/>
        </w:rPr>
      </w:pPr>
      <w:r>
        <w:rPr>
          <w:rFonts w:ascii="Times New Roman" w:hAnsi="Times New Roman"/>
          <w:b/>
          <w:i/>
          <w:sz w:val="32"/>
          <w:szCs w:val="32"/>
        </w:rPr>
        <w:t xml:space="preserve">Contratante: </w:t>
      </w:r>
      <w:r>
        <w:rPr>
          <w:rFonts w:ascii="Times New Roman" w:hAnsi="Times New Roman"/>
          <w:bCs/>
          <w:sz w:val="32"/>
          <w:szCs w:val="32"/>
        </w:rPr>
        <w:t>Procuraduría General del Estado</w:t>
      </w:r>
    </w:p>
    <w:p w:rsidR="00B13FD2" w:rsidRDefault="006478D1">
      <w:pPr>
        <w:spacing w:after="120"/>
        <w:jc w:val="center"/>
        <w:rPr>
          <w:rFonts w:ascii="Times New Roman" w:hAnsi="Times New Roman"/>
          <w:i/>
          <w:sz w:val="32"/>
          <w:szCs w:val="32"/>
        </w:rPr>
      </w:pPr>
      <w:r>
        <w:rPr>
          <w:rFonts w:ascii="Times New Roman" w:hAnsi="Times New Roman"/>
          <w:b/>
          <w:i/>
          <w:sz w:val="32"/>
          <w:szCs w:val="32"/>
        </w:rPr>
        <w:t>Nombre del proyecto:</w:t>
      </w:r>
      <w:r>
        <w:rPr>
          <w:rFonts w:ascii="Times New Roman" w:hAnsi="Times New Roman"/>
          <w:b/>
          <w:sz w:val="32"/>
          <w:szCs w:val="32"/>
        </w:rPr>
        <w:t xml:space="preserve"> </w:t>
      </w:r>
      <w:r>
        <w:rPr>
          <w:rFonts w:ascii="Times New Roman" w:hAnsi="Times New Roman"/>
          <w:bCs/>
          <w:sz w:val="32"/>
          <w:szCs w:val="32"/>
        </w:rPr>
        <w:t>Fortalecimiento Institucional de la Procuraduría General del Estado</w:t>
      </w:r>
      <w:r>
        <w:rPr>
          <w:rFonts w:ascii="Times New Roman" w:hAnsi="Times New Roman"/>
          <w:i/>
          <w:sz w:val="32"/>
          <w:szCs w:val="32"/>
        </w:rPr>
        <w:t xml:space="preserve"> </w:t>
      </w:r>
    </w:p>
    <w:p w:rsidR="00B13FD2" w:rsidRDefault="006478D1">
      <w:pPr>
        <w:spacing w:after="120"/>
        <w:jc w:val="center"/>
        <w:rPr>
          <w:rFonts w:ascii="Times New Roman" w:hAnsi="Times New Roman"/>
          <w:b/>
          <w:sz w:val="32"/>
          <w:szCs w:val="32"/>
        </w:rPr>
      </w:pPr>
      <w:r>
        <w:rPr>
          <w:rFonts w:ascii="Times New Roman" w:hAnsi="Times New Roman"/>
          <w:b/>
          <w:i/>
          <w:sz w:val="32"/>
          <w:szCs w:val="32"/>
        </w:rPr>
        <w:t xml:space="preserve">Número del préstamo/crédito: </w:t>
      </w:r>
      <w:r>
        <w:rPr>
          <w:rFonts w:ascii="Times New Roman" w:hAnsi="Times New Roman"/>
          <w:bCs/>
          <w:sz w:val="32"/>
          <w:szCs w:val="32"/>
        </w:rPr>
        <w:t>4812 /OC-EC</w:t>
      </w:r>
    </w:p>
    <w:p w:rsidR="00B13FD2" w:rsidRDefault="006478D1">
      <w:pPr>
        <w:spacing w:after="120"/>
        <w:jc w:val="center"/>
        <w:rPr>
          <w:rFonts w:ascii="Times New Roman" w:hAnsi="Times New Roman"/>
          <w:b/>
          <w:sz w:val="32"/>
          <w:szCs w:val="32"/>
        </w:rPr>
      </w:pPr>
      <w:r>
        <w:rPr>
          <w:rFonts w:ascii="Times New Roman" w:hAnsi="Times New Roman"/>
          <w:b/>
          <w:i/>
          <w:sz w:val="32"/>
          <w:szCs w:val="32"/>
        </w:rPr>
        <w:t>Título de la Adquisición:</w:t>
      </w:r>
      <w:r>
        <w:rPr>
          <w:rFonts w:ascii="Times New Roman" w:hAnsi="Times New Roman"/>
          <w:b/>
          <w:sz w:val="32"/>
          <w:szCs w:val="32"/>
        </w:rPr>
        <w:t xml:space="preserve"> </w:t>
      </w:r>
      <w:r>
        <w:rPr>
          <w:rFonts w:ascii="Times New Roman" w:hAnsi="Times New Roman"/>
          <w:i/>
          <w:sz w:val="32"/>
          <w:szCs w:val="32"/>
        </w:rPr>
        <w:t>Adquisición de equipos para la renovación parcial del parque informático, usuario final a nivel nacional para fortalecer el hardware de la Procuraduría General del Estado</w:t>
      </w:r>
      <w:r>
        <w:rPr>
          <w:rFonts w:ascii="Times New Roman" w:hAnsi="Times New Roman"/>
          <w:sz w:val="32"/>
          <w:szCs w:val="32"/>
        </w:rPr>
        <w:t xml:space="preserve">.    </w:t>
      </w:r>
    </w:p>
    <w:p w:rsidR="00B13FD2" w:rsidRDefault="006478D1">
      <w:pPr>
        <w:spacing w:after="120"/>
        <w:jc w:val="center"/>
        <w:rPr>
          <w:rFonts w:ascii="Times New Roman" w:hAnsi="Times New Roman"/>
          <w:b/>
          <w:sz w:val="32"/>
          <w:szCs w:val="32"/>
        </w:rPr>
      </w:pPr>
      <w:r>
        <w:rPr>
          <w:rFonts w:ascii="Times New Roman" w:hAnsi="Times New Roman"/>
          <w:b/>
          <w:i/>
          <w:sz w:val="32"/>
          <w:szCs w:val="32"/>
        </w:rPr>
        <w:t>Identificador SEPA:</w:t>
      </w:r>
      <w:r>
        <w:rPr>
          <w:rFonts w:ascii="Times New Roman" w:hAnsi="Times New Roman"/>
          <w:b/>
          <w:sz w:val="32"/>
          <w:szCs w:val="32"/>
        </w:rPr>
        <w:t xml:space="preserve"> </w:t>
      </w:r>
      <w:r>
        <w:rPr>
          <w:rFonts w:ascii="Times New Roman" w:hAnsi="Times New Roman"/>
          <w:sz w:val="32"/>
          <w:szCs w:val="32"/>
        </w:rPr>
        <w:t>PMAF-182-LPN-B-BID-PGE-12-2023</w:t>
      </w:r>
    </w:p>
    <w:p w:rsidR="00B13FD2" w:rsidRDefault="006478D1">
      <w:pPr>
        <w:spacing w:after="120"/>
        <w:jc w:val="center"/>
        <w:rPr>
          <w:rFonts w:ascii="Times New Roman" w:hAnsi="Times New Roman"/>
          <w:b/>
          <w:sz w:val="32"/>
          <w:szCs w:val="32"/>
        </w:rPr>
      </w:pPr>
      <w:r>
        <w:rPr>
          <w:rFonts w:ascii="Times New Roman" w:hAnsi="Times New Roman"/>
          <w:b/>
          <w:i/>
          <w:iCs/>
          <w:sz w:val="32"/>
          <w:szCs w:val="32"/>
        </w:rPr>
        <w:t>LPN No:</w:t>
      </w:r>
      <w:r>
        <w:rPr>
          <w:rFonts w:ascii="Times New Roman" w:hAnsi="Times New Roman"/>
          <w:b/>
          <w:sz w:val="32"/>
          <w:szCs w:val="32"/>
        </w:rPr>
        <w:t xml:space="preserve"> </w:t>
      </w:r>
      <w:r>
        <w:rPr>
          <w:rFonts w:ascii="Times New Roman" w:hAnsi="Times New Roman"/>
          <w:sz w:val="32"/>
          <w:szCs w:val="32"/>
        </w:rPr>
        <w:t>LPN-B-BID-PGE-12-2023</w:t>
      </w:r>
    </w:p>
    <w:p w:rsidR="00B13FD2" w:rsidRDefault="006478D1">
      <w:pPr>
        <w:spacing w:after="120"/>
        <w:jc w:val="center"/>
        <w:rPr>
          <w:rFonts w:ascii="Times New Roman" w:hAnsi="Times New Roman"/>
          <w:b/>
          <w:sz w:val="32"/>
          <w:szCs w:val="32"/>
        </w:rPr>
      </w:pPr>
      <w:r>
        <w:rPr>
          <w:rFonts w:ascii="Times New Roman" w:hAnsi="Times New Roman"/>
          <w:b/>
          <w:i/>
          <w:sz w:val="32"/>
          <w:szCs w:val="32"/>
        </w:rPr>
        <w:t>Fecha de emisión:</w:t>
      </w:r>
      <w:r>
        <w:rPr>
          <w:rFonts w:ascii="Times New Roman" w:hAnsi="Times New Roman"/>
          <w:b/>
          <w:sz w:val="32"/>
          <w:szCs w:val="32"/>
        </w:rPr>
        <w:t xml:space="preserve"> </w:t>
      </w:r>
      <w:r w:rsidR="00D05FAE">
        <w:rPr>
          <w:rFonts w:ascii="Times New Roman" w:hAnsi="Times New Roman"/>
          <w:b/>
          <w:sz w:val="32"/>
          <w:szCs w:val="32"/>
        </w:rPr>
        <w:t>Agosto</w:t>
      </w:r>
      <w:r>
        <w:rPr>
          <w:rFonts w:ascii="Times New Roman" w:hAnsi="Times New Roman"/>
          <w:b/>
          <w:sz w:val="32"/>
          <w:szCs w:val="32"/>
        </w:rPr>
        <w:t xml:space="preserve"> de 2023</w:t>
      </w:r>
    </w:p>
    <w:p w:rsidR="00B13FD2" w:rsidRDefault="00B13FD2">
      <w:pPr>
        <w:spacing w:after="120"/>
        <w:jc w:val="center"/>
        <w:rPr>
          <w:rFonts w:ascii="Times New Roman" w:hAnsi="Times New Roman"/>
          <w:b/>
          <w:sz w:val="32"/>
          <w:szCs w:val="32"/>
        </w:rPr>
      </w:pPr>
    </w:p>
    <w:p w:rsidR="00B13FD2" w:rsidRDefault="006478D1">
      <w:pPr>
        <w:pStyle w:val="Ttulo"/>
        <w:rPr>
          <w:i/>
          <w:iCs/>
          <w:sz w:val="32"/>
          <w:szCs w:val="32"/>
          <w:lang w:val="es-EC"/>
        </w:rPr>
      </w:pPr>
      <w:r>
        <w:rPr>
          <w:sz w:val="32"/>
          <w:szCs w:val="32"/>
          <w:lang w:val="es-EC"/>
        </w:rPr>
        <w:t>Banco Interamericano de Desarrollo (BID)</w:t>
      </w:r>
      <w:r>
        <w:rPr>
          <w:i/>
          <w:iCs/>
          <w:sz w:val="32"/>
          <w:szCs w:val="32"/>
          <w:lang w:val="es-EC"/>
        </w:rPr>
        <w:t xml:space="preserve"> </w:t>
      </w:r>
    </w:p>
    <w:p w:rsidR="00B13FD2" w:rsidRDefault="00B13FD2">
      <w:pPr>
        <w:pStyle w:val="Ttulo"/>
        <w:rPr>
          <w:sz w:val="22"/>
          <w:szCs w:val="22"/>
          <w:lang w:val="es-EC"/>
        </w:rPr>
      </w:pPr>
    </w:p>
    <w:p w:rsidR="00B13FD2" w:rsidRDefault="00B13FD2">
      <w:pPr>
        <w:pStyle w:val="Ttulo"/>
        <w:rPr>
          <w:sz w:val="22"/>
          <w:szCs w:val="22"/>
          <w:lang w:val="es-EC"/>
        </w:rPr>
      </w:pPr>
    </w:p>
    <w:p w:rsidR="00B13FD2" w:rsidRDefault="00B13FD2">
      <w:pPr>
        <w:jc w:val="center"/>
        <w:rPr>
          <w:rFonts w:ascii="Times New Roman" w:hAnsi="Times New Roman"/>
          <w:b/>
          <w:bCs/>
          <w:szCs w:val="22"/>
        </w:rPr>
      </w:pPr>
      <w:bookmarkStart w:id="0" w:name="_Toc438266923"/>
      <w:bookmarkStart w:id="1" w:name="_Toc438267877"/>
      <w:bookmarkStart w:id="2" w:name="_Toc438366664"/>
      <w:bookmarkStart w:id="3" w:name="_Toc507316736"/>
    </w:p>
    <w:p w:rsidR="00B13FD2" w:rsidRDefault="006478D1">
      <w:pPr>
        <w:jc w:val="center"/>
        <w:rPr>
          <w:rFonts w:ascii="Times New Roman" w:hAnsi="Times New Roman"/>
          <w:b/>
          <w:bCs/>
          <w:szCs w:val="22"/>
        </w:rPr>
      </w:pPr>
      <w:r>
        <w:rPr>
          <w:rFonts w:ascii="Times New Roman" w:hAnsi="Times New Roman"/>
          <w:b/>
          <w:bCs/>
          <w:szCs w:val="22"/>
        </w:rPr>
        <w:t>Índice</w:t>
      </w:r>
    </w:p>
    <w:p w:rsidR="00B13FD2" w:rsidRDefault="00B13FD2">
      <w:pPr>
        <w:spacing w:after="120"/>
        <w:ind w:left="8280" w:hanging="8280"/>
        <w:jc w:val="both"/>
        <w:rPr>
          <w:rFonts w:ascii="Times New Roman" w:hAnsi="Times New Roman"/>
          <w:b/>
          <w:bCs/>
          <w:szCs w:val="22"/>
        </w:rPr>
      </w:pPr>
    </w:p>
    <w:p w:rsidR="00B13FD2" w:rsidRDefault="006478D1">
      <w:pPr>
        <w:pStyle w:val="TDC1"/>
        <w:tabs>
          <w:tab w:val="left" w:pos="576"/>
          <w:tab w:val="right" w:leader="dot" w:pos="8499"/>
        </w:tabs>
        <w:rPr>
          <w:rFonts w:ascii="Times New Roman" w:eastAsiaTheme="minorEastAsia" w:hAnsi="Times New Roman"/>
          <w:b w:val="0"/>
          <w:noProof/>
          <w:sz w:val="22"/>
          <w:szCs w:val="22"/>
        </w:rPr>
      </w:pPr>
      <w:r>
        <w:rPr>
          <w:rFonts w:ascii="Times New Roman" w:hAnsi="Times New Roman"/>
          <w:b w:val="0"/>
          <w:bCs/>
          <w:sz w:val="22"/>
          <w:szCs w:val="22"/>
        </w:rPr>
        <w:fldChar w:fldCharType="begin"/>
      </w:r>
      <w:r>
        <w:rPr>
          <w:rFonts w:ascii="Times New Roman" w:hAnsi="Times New Roman"/>
          <w:b w:val="0"/>
          <w:bCs/>
          <w:sz w:val="22"/>
          <w:szCs w:val="22"/>
        </w:rPr>
        <w:instrText xml:space="preserve"> TOC \h \z \t "P1 Literales,1,P1 Numerales,2" </w:instrText>
      </w:r>
      <w:r>
        <w:rPr>
          <w:rFonts w:ascii="Times New Roman" w:hAnsi="Times New Roman"/>
          <w:b w:val="0"/>
          <w:bCs/>
          <w:sz w:val="22"/>
          <w:szCs w:val="22"/>
        </w:rPr>
        <w:fldChar w:fldCharType="separate"/>
      </w:r>
      <w:hyperlink w:anchor="_Toc49348549" w:history="1">
        <w:r>
          <w:rPr>
            <w:rStyle w:val="Hipervnculo"/>
            <w:rFonts w:ascii="Times New Roman" w:hAnsi="Times New Roman"/>
            <w:noProof/>
            <w:color w:val="auto"/>
            <w:sz w:val="22"/>
            <w:szCs w:val="22"/>
          </w:rPr>
          <w:t>A.</w:t>
        </w:r>
        <w:r>
          <w:rPr>
            <w:rFonts w:ascii="Times New Roman" w:eastAsiaTheme="minorEastAsia" w:hAnsi="Times New Roman"/>
            <w:b w:val="0"/>
            <w:noProof/>
            <w:sz w:val="22"/>
            <w:szCs w:val="22"/>
          </w:rPr>
          <w:tab/>
        </w:r>
        <w:r>
          <w:rPr>
            <w:rStyle w:val="Hipervnculo"/>
            <w:rFonts w:ascii="Times New Roman" w:hAnsi="Times New Roman"/>
            <w:noProof/>
            <w:color w:val="auto"/>
            <w:sz w:val="22"/>
            <w:szCs w:val="22"/>
          </w:rPr>
          <w:t>GENERALIDADES</w:t>
        </w:r>
        <w:r>
          <w:rPr>
            <w:rFonts w:ascii="Times New Roman" w:hAnsi="Times New Roman"/>
            <w:noProof/>
            <w:webHidden/>
            <w:sz w:val="22"/>
            <w:szCs w:val="22"/>
          </w:rPr>
          <w:tab/>
        </w:r>
        <w:r>
          <w:rPr>
            <w:rFonts w:ascii="Times New Roman" w:hAnsi="Times New Roman"/>
            <w:noProof/>
            <w:webHidden/>
            <w:sz w:val="22"/>
            <w:szCs w:val="22"/>
          </w:rPr>
          <w:fldChar w:fldCharType="begin"/>
        </w:r>
        <w:r>
          <w:rPr>
            <w:rFonts w:ascii="Times New Roman" w:hAnsi="Times New Roman"/>
            <w:noProof/>
            <w:webHidden/>
            <w:sz w:val="22"/>
            <w:szCs w:val="22"/>
          </w:rPr>
          <w:instrText xml:space="preserve"> PAGEREF _Toc49348549 \h </w:instrText>
        </w:r>
        <w:r>
          <w:rPr>
            <w:rFonts w:ascii="Times New Roman" w:hAnsi="Times New Roman"/>
            <w:noProof/>
            <w:webHidden/>
            <w:sz w:val="22"/>
            <w:szCs w:val="22"/>
          </w:rPr>
        </w:r>
        <w:r>
          <w:rPr>
            <w:rFonts w:ascii="Times New Roman" w:hAnsi="Times New Roman"/>
            <w:noProof/>
            <w:webHidden/>
            <w:sz w:val="22"/>
            <w:szCs w:val="22"/>
          </w:rPr>
          <w:fldChar w:fldCharType="separate"/>
        </w:r>
        <w:r>
          <w:rPr>
            <w:rFonts w:ascii="Times New Roman" w:hAnsi="Times New Roman"/>
            <w:noProof/>
            <w:webHidden/>
            <w:sz w:val="22"/>
            <w:szCs w:val="22"/>
          </w:rPr>
          <w:t>9</w:t>
        </w:r>
        <w:r>
          <w:rPr>
            <w:rFonts w:ascii="Times New Roman" w:hAnsi="Times New Roman"/>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50" w:history="1">
        <w:r w:rsidR="006478D1">
          <w:rPr>
            <w:rStyle w:val="Hipervnculo"/>
            <w:noProof/>
            <w:color w:val="auto"/>
            <w:sz w:val="22"/>
            <w:szCs w:val="22"/>
          </w:rPr>
          <w:t>1.</w:t>
        </w:r>
        <w:r w:rsidR="006478D1">
          <w:rPr>
            <w:rFonts w:eastAsiaTheme="minorEastAsia"/>
            <w:noProof/>
            <w:sz w:val="22"/>
            <w:szCs w:val="22"/>
          </w:rPr>
          <w:tab/>
        </w:r>
        <w:r w:rsidR="006478D1">
          <w:rPr>
            <w:rStyle w:val="Hipervnculo"/>
            <w:noProof/>
            <w:color w:val="auto"/>
            <w:sz w:val="22"/>
            <w:szCs w:val="22"/>
          </w:rPr>
          <w:t>Alcance de la Licitación Pública Nacional</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_Toc49348550 \h </w:instrText>
        </w:r>
        <w:r w:rsidR="006478D1">
          <w:rPr>
            <w:noProof/>
            <w:webHidden/>
            <w:sz w:val="22"/>
            <w:szCs w:val="22"/>
          </w:rPr>
        </w:r>
        <w:r w:rsidR="006478D1">
          <w:rPr>
            <w:noProof/>
            <w:webHidden/>
            <w:sz w:val="22"/>
            <w:szCs w:val="22"/>
          </w:rPr>
          <w:fldChar w:fldCharType="separate"/>
        </w:r>
        <w:r w:rsidR="006478D1">
          <w:rPr>
            <w:noProof/>
            <w:webHidden/>
            <w:sz w:val="22"/>
            <w:szCs w:val="22"/>
          </w:rPr>
          <w:t>9</w:t>
        </w:r>
        <w:r w:rsidR="006478D1">
          <w:rPr>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51" w:history="1">
        <w:r w:rsidR="006478D1">
          <w:rPr>
            <w:rStyle w:val="Hipervnculo"/>
            <w:noProof/>
            <w:color w:val="auto"/>
            <w:sz w:val="22"/>
            <w:szCs w:val="22"/>
          </w:rPr>
          <w:t>2.</w:t>
        </w:r>
        <w:r w:rsidR="006478D1">
          <w:rPr>
            <w:rFonts w:eastAsiaTheme="minorEastAsia"/>
            <w:noProof/>
            <w:sz w:val="22"/>
            <w:szCs w:val="22"/>
          </w:rPr>
          <w:tab/>
        </w:r>
        <w:r w:rsidR="006478D1">
          <w:rPr>
            <w:rStyle w:val="Hipervnculo"/>
            <w:noProof/>
            <w:color w:val="auto"/>
            <w:sz w:val="22"/>
            <w:szCs w:val="22"/>
          </w:rPr>
          <w:t>Fuente de fondos</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_Toc49348551 \h </w:instrText>
        </w:r>
        <w:r w:rsidR="006478D1">
          <w:rPr>
            <w:noProof/>
            <w:webHidden/>
            <w:sz w:val="22"/>
            <w:szCs w:val="22"/>
          </w:rPr>
        </w:r>
        <w:r w:rsidR="006478D1">
          <w:rPr>
            <w:noProof/>
            <w:webHidden/>
            <w:sz w:val="22"/>
            <w:szCs w:val="22"/>
          </w:rPr>
          <w:fldChar w:fldCharType="separate"/>
        </w:r>
        <w:r w:rsidR="006478D1">
          <w:rPr>
            <w:noProof/>
            <w:webHidden/>
            <w:sz w:val="22"/>
            <w:szCs w:val="22"/>
          </w:rPr>
          <w:t>9</w:t>
        </w:r>
        <w:r w:rsidR="006478D1">
          <w:rPr>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52" w:history="1">
        <w:r w:rsidR="006478D1">
          <w:rPr>
            <w:rStyle w:val="Hipervnculo"/>
            <w:noProof/>
            <w:color w:val="auto"/>
            <w:sz w:val="22"/>
            <w:szCs w:val="22"/>
          </w:rPr>
          <w:t xml:space="preserve">3. </w:t>
        </w:r>
        <w:r w:rsidR="006478D1">
          <w:rPr>
            <w:rFonts w:eastAsiaTheme="minorEastAsia"/>
            <w:noProof/>
            <w:sz w:val="22"/>
            <w:szCs w:val="22"/>
          </w:rPr>
          <w:tab/>
        </w:r>
        <w:r w:rsidR="006478D1">
          <w:rPr>
            <w:rStyle w:val="Hipervnculo"/>
            <w:noProof/>
            <w:color w:val="auto"/>
            <w:sz w:val="22"/>
            <w:szCs w:val="22"/>
          </w:rPr>
          <w:t>Prácticas prohibidas</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_Toc49348552 \h </w:instrText>
        </w:r>
        <w:r w:rsidR="006478D1">
          <w:rPr>
            <w:noProof/>
            <w:webHidden/>
            <w:sz w:val="22"/>
            <w:szCs w:val="22"/>
          </w:rPr>
        </w:r>
        <w:r w:rsidR="006478D1">
          <w:rPr>
            <w:noProof/>
            <w:webHidden/>
            <w:sz w:val="22"/>
            <w:szCs w:val="22"/>
          </w:rPr>
          <w:fldChar w:fldCharType="separate"/>
        </w:r>
        <w:r w:rsidR="006478D1">
          <w:rPr>
            <w:noProof/>
            <w:webHidden/>
            <w:sz w:val="22"/>
            <w:szCs w:val="22"/>
          </w:rPr>
          <w:t>9</w:t>
        </w:r>
        <w:r w:rsidR="006478D1">
          <w:rPr>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53" w:history="1">
        <w:r w:rsidR="006478D1">
          <w:rPr>
            <w:rStyle w:val="Hipervnculo"/>
            <w:noProof/>
            <w:color w:val="auto"/>
            <w:sz w:val="22"/>
            <w:szCs w:val="22"/>
          </w:rPr>
          <w:t>4.</w:t>
        </w:r>
        <w:r w:rsidR="006478D1">
          <w:rPr>
            <w:rFonts w:eastAsiaTheme="minorEastAsia"/>
            <w:noProof/>
            <w:sz w:val="22"/>
            <w:szCs w:val="22"/>
          </w:rPr>
          <w:tab/>
        </w:r>
        <w:r w:rsidR="006478D1">
          <w:rPr>
            <w:rStyle w:val="Hipervnculo"/>
            <w:noProof/>
            <w:color w:val="auto"/>
            <w:sz w:val="22"/>
            <w:szCs w:val="22"/>
          </w:rPr>
          <w:t>Oferentes elegibles</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_Toc49348553 \h </w:instrText>
        </w:r>
        <w:r w:rsidR="006478D1">
          <w:rPr>
            <w:noProof/>
            <w:webHidden/>
            <w:sz w:val="22"/>
            <w:szCs w:val="22"/>
          </w:rPr>
        </w:r>
        <w:r w:rsidR="006478D1">
          <w:rPr>
            <w:noProof/>
            <w:webHidden/>
            <w:sz w:val="22"/>
            <w:szCs w:val="22"/>
          </w:rPr>
          <w:fldChar w:fldCharType="separate"/>
        </w:r>
        <w:r w:rsidR="006478D1">
          <w:rPr>
            <w:noProof/>
            <w:webHidden/>
            <w:sz w:val="22"/>
            <w:szCs w:val="22"/>
          </w:rPr>
          <w:t>18</w:t>
        </w:r>
        <w:r w:rsidR="006478D1">
          <w:rPr>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54" w:history="1">
        <w:r w:rsidR="006478D1">
          <w:rPr>
            <w:rStyle w:val="Hipervnculo"/>
            <w:noProof/>
            <w:color w:val="auto"/>
            <w:sz w:val="22"/>
            <w:szCs w:val="22"/>
          </w:rPr>
          <w:t xml:space="preserve">5. </w:t>
        </w:r>
        <w:r w:rsidR="006478D1">
          <w:rPr>
            <w:rFonts w:eastAsiaTheme="minorEastAsia"/>
            <w:noProof/>
            <w:sz w:val="22"/>
            <w:szCs w:val="22"/>
          </w:rPr>
          <w:tab/>
        </w:r>
        <w:r w:rsidR="006478D1">
          <w:rPr>
            <w:rStyle w:val="Hipervnculo"/>
            <w:noProof/>
            <w:color w:val="auto"/>
            <w:sz w:val="22"/>
            <w:szCs w:val="22"/>
          </w:rPr>
          <w:t>Elegibilidad de los bienes, servicios diferentes de consultoría y/o servicios conexos</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_Toc49348554 \h </w:instrText>
        </w:r>
        <w:r w:rsidR="006478D1">
          <w:rPr>
            <w:noProof/>
            <w:webHidden/>
            <w:sz w:val="22"/>
            <w:szCs w:val="22"/>
          </w:rPr>
        </w:r>
        <w:r w:rsidR="006478D1">
          <w:rPr>
            <w:noProof/>
            <w:webHidden/>
            <w:sz w:val="22"/>
            <w:szCs w:val="22"/>
          </w:rPr>
          <w:fldChar w:fldCharType="separate"/>
        </w:r>
        <w:r w:rsidR="006478D1">
          <w:rPr>
            <w:noProof/>
            <w:webHidden/>
            <w:sz w:val="22"/>
            <w:szCs w:val="22"/>
          </w:rPr>
          <w:t>21</w:t>
        </w:r>
        <w:r w:rsidR="006478D1">
          <w:rPr>
            <w:noProof/>
            <w:webHidden/>
            <w:sz w:val="22"/>
            <w:szCs w:val="22"/>
          </w:rPr>
          <w:fldChar w:fldCharType="end"/>
        </w:r>
      </w:hyperlink>
    </w:p>
    <w:p w:rsidR="00B13FD2" w:rsidRDefault="00DB4053">
      <w:pPr>
        <w:pStyle w:val="TDC1"/>
        <w:tabs>
          <w:tab w:val="left" w:pos="576"/>
          <w:tab w:val="right" w:leader="dot" w:pos="8499"/>
        </w:tabs>
        <w:rPr>
          <w:rFonts w:ascii="Times New Roman" w:eastAsiaTheme="minorEastAsia" w:hAnsi="Times New Roman"/>
          <w:b w:val="0"/>
          <w:noProof/>
          <w:sz w:val="22"/>
          <w:szCs w:val="22"/>
        </w:rPr>
      </w:pPr>
      <w:hyperlink w:anchor="_Toc49348555" w:history="1">
        <w:r w:rsidR="006478D1">
          <w:rPr>
            <w:rStyle w:val="Hipervnculo"/>
            <w:rFonts w:ascii="Times New Roman" w:hAnsi="Times New Roman"/>
            <w:noProof/>
            <w:color w:val="auto"/>
            <w:sz w:val="22"/>
            <w:szCs w:val="22"/>
          </w:rPr>
          <w:t>B.</w:t>
        </w:r>
        <w:r w:rsidR="006478D1">
          <w:rPr>
            <w:rFonts w:ascii="Times New Roman" w:eastAsiaTheme="minorEastAsia" w:hAnsi="Times New Roman"/>
            <w:b w:val="0"/>
            <w:noProof/>
            <w:sz w:val="22"/>
            <w:szCs w:val="22"/>
          </w:rPr>
          <w:tab/>
        </w:r>
        <w:r w:rsidR="006478D1">
          <w:rPr>
            <w:rStyle w:val="Hipervnculo"/>
            <w:rFonts w:ascii="Times New Roman" w:hAnsi="Times New Roman"/>
            <w:noProof/>
            <w:color w:val="auto"/>
            <w:sz w:val="22"/>
            <w:szCs w:val="22"/>
          </w:rPr>
          <w:t>CONTENIDO DEL PLIEGO DE BASES Y CONDICIONES DE LA LICITACIÓN</w:t>
        </w:r>
        <w:r w:rsidR="006478D1">
          <w:rPr>
            <w:rFonts w:ascii="Times New Roman" w:hAnsi="Times New Roman"/>
            <w:noProof/>
            <w:webHidden/>
            <w:sz w:val="22"/>
            <w:szCs w:val="22"/>
          </w:rPr>
          <w:tab/>
        </w:r>
        <w:r w:rsidR="006478D1">
          <w:rPr>
            <w:rFonts w:ascii="Times New Roman" w:hAnsi="Times New Roman"/>
            <w:noProof/>
            <w:webHidden/>
            <w:sz w:val="22"/>
            <w:szCs w:val="22"/>
          </w:rPr>
          <w:fldChar w:fldCharType="begin"/>
        </w:r>
        <w:r w:rsidR="006478D1">
          <w:rPr>
            <w:rFonts w:ascii="Times New Roman" w:hAnsi="Times New Roman"/>
            <w:noProof/>
            <w:webHidden/>
            <w:sz w:val="22"/>
            <w:szCs w:val="22"/>
          </w:rPr>
          <w:instrText xml:space="preserve"> PAGEREF _Toc49348555 \h </w:instrText>
        </w:r>
        <w:r w:rsidR="006478D1">
          <w:rPr>
            <w:rFonts w:ascii="Times New Roman" w:hAnsi="Times New Roman"/>
            <w:noProof/>
            <w:webHidden/>
            <w:sz w:val="22"/>
            <w:szCs w:val="22"/>
          </w:rPr>
        </w:r>
        <w:r w:rsidR="006478D1">
          <w:rPr>
            <w:rFonts w:ascii="Times New Roman" w:hAnsi="Times New Roman"/>
            <w:noProof/>
            <w:webHidden/>
            <w:sz w:val="22"/>
            <w:szCs w:val="22"/>
          </w:rPr>
          <w:fldChar w:fldCharType="separate"/>
        </w:r>
        <w:r w:rsidR="006478D1">
          <w:rPr>
            <w:rFonts w:ascii="Times New Roman" w:hAnsi="Times New Roman"/>
            <w:noProof/>
            <w:webHidden/>
            <w:sz w:val="22"/>
            <w:szCs w:val="22"/>
          </w:rPr>
          <w:t>21</w:t>
        </w:r>
        <w:r w:rsidR="006478D1">
          <w:rPr>
            <w:rFonts w:ascii="Times New Roman" w:hAnsi="Times New Roman"/>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56" w:history="1">
        <w:r w:rsidR="006478D1">
          <w:rPr>
            <w:rStyle w:val="Hipervnculo"/>
            <w:noProof/>
            <w:color w:val="auto"/>
            <w:sz w:val="22"/>
            <w:szCs w:val="22"/>
          </w:rPr>
          <w:t>6.</w:t>
        </w:r>
        <w:r w:rsidR="006478D1">
          <w:rPr>
            <w:rFonts w:eastAsiaTheme="minorEastAsia"/>
            <w:noProof/>
            <w:sz w:val="22"/>
            <w:szCs w:val="22"/>
          </w:rPr>
          <w:tab/>
        </w:r>
        <w:r w:rsidR="006478D1">
          <w:rPr>
            <w:rStyle w:val="Hipervnculo"/>
            <w:noProof/>
            <w:color w:val="auto"/>
            <w:sz w:val="22"/>
            <w:szCs w:val="22"/>
          </w:rPr>
          <w:t>Secciones del Pliego de Bases y Condiciones de la Licitación</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_Toc49348556 \h </w:instrText>
        </w:r>
        <w:r w:rsidR="006478D1">
          <w:rPr>
            <w:noProof/>
            <w:webHidden/>
            <w:sz w:val="22"/>
            <w:szCs w:val="22"/>
          </w:rPr>
        </w:r>
        <w:r w:rsidR="006478D1">
          <w:rPr>
            <w:noProof/>
            <w:webHidden/>
            <w:sz w:val="22"/>
            <w:szCs w:val="22"/>
          </w:rPr>
          <w:fldChar w:fldCharType="separate"/>
        </w:r>
        <w:r w:rsidR="006478D1">
          <w:rPr>
            <w:noProof/>
            <w:webHidden/>
            <w:sz w:val="22"/>
            <w:szCs w:val="22"/>
          </w:rPr>
          <w:t>21</w:t>
        </w:r>
        <w:r w:rsidR="006478D1">
          <w:rPr>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57" w:history="1">
        <w:r w:rsidR="006478D1">
          <w:rPr>
            <w:rStyle w:val="Hipervnculo"/>
            <w:noProof/>
            <w:color w:val="auto"/>
            <w:sz w:val="22"/>
            <w:szCs w:val="22"/>
          </w:rPr>
          <w:t>7.</w:t>
        </w:r>
        <w:r w:rsidR="006478D1">
          <w:rPr>
            <w:rFonts w:eastAsiaTheme="minorEastAsia"/>
            <w:noProof/>
            <w:sz w:val="22"/>
            <w:szCs w:val="22"/>
          </w:rPr>
          <w:tab/>
        </w:r>
        <w:r w:rsidR="006478D1">
          <w:rPr>
            <w:rStyle w:val="Hipervnculo"/>
            <w:noProof/>
            <w:color w:val="auto"/>
            <w:sz w:val="22"/>
            <w:szCs w:val="22"/>
          </w:rPr>
          <w:t>Aclaraciones sobre el Pliego de Bases y Condiciones de la Licitación</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_Toc49348557 \h </w:instrText>
        </w:r>
        <w:r w:rsidR="006478D1">
          <w:rPr>
            <w:noProof/>
            <w:webHidden/>
            <w:sz w:val="22"/>
            <w:szCs w:val="22"/>
          </w:rPr>
        </w:r>
        <w:r w:rsidR="006478D1">
          <w:rPr>
            <w:noProof/>
            <w:webHidden/>
            <w:sz w:val="22"/>
            <w:szCs w:val="22"/>
          </w:rPr>
          <w:fldChar w:fldCharType="separate"/>
        </w:r>
        <w:r w:rsidR="006478D1">
          <w:rPr>
            <w:noProof/>
            <w:webHidden/>
            <w:sz w:val="22"/>
            <w:szCs w:val="22"/>
          </w:rPr>
          <w:t>21</w:t>
        </w:r>
        <w:r w:rsidR="006478D1">
          <w:rPr>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58" w:history="1">
        <w:r w:rsidR="006478D1">
          <w:rPr>
            <w:rStyle w:val="Hipervnculo"/>
            <w:noProof/>
            <w:color w:val="auto"/>
            <w:sz w:val="22"/>
            <w:szCs w:val="22"/>
          </w:rPr>
          <w:t>8.</w:t>
        </w:r>
        <w:r w:rsidR="006478D1">
          <w:rPr>
            <w:rFonts w:eastAsiaTheme="minorEastAsia"/>
            <w:noProof/>
            <w:sz w:val="22"/>
            <w:szCs w:val="22"/>
          </w:rPr>
          <w:tab/>
        </w:r>
        <w:r w:rsidR="006478D1">
          <w:rPr>
            <w:rStyle w:val="Hipervnculo"/>
            <w:noProof/>
            <w:color w:val="auto"/>
            <w:sz w:val="22"/>
            <w:szCs w:val="22"/>
          </w:rPr>
          <w:t>Enmiendas al Pliego de Bases y Condiciones de la Licitación</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_Toc49348558 \h </w:instrText>
        </w:r>
        <w:r w:rsidR="006478D1">
          <w:rPr>
            <w:noProof/>
            <w:webHidden/>
            <w:sz w:val="22"/>
            <w:szCs w:val="22"/>
          </w:rPr>
        </w:r>
        <w:r w:rsidR="006478D1">
          <w:rPr>
            <w:noProof/>
            <w:webHidden/>
            <w:sz w:val="22"/>
            <w:szCs w:val="22"/>
          </w:rPr>
          <w:fldChar w:fldCharType="separate"/>
        </w:r>
        <w:r w:rsidR="006478D1">
          <w:rPr>
            <w:noProof/>
            <w:webHidden/>
            <w:sz w:val="22"/>
            <w:szCs w:val="22"/>
          </w:rPr>
          <w:t>22</w:t>
        </w:r>
        <w:r w:rsidR="006478D1">
          <w:rPr>
            <w:noProof/>
            <w:webHidden/>
            <w:sz w:val="22"/>
            <w:szCs w:val="22"/>
          </w:rPr>
          <w:fldChar w:fldCharType="end"/>
        </w:r>
      </w:hyperlink>
    </w:p>
    <w:p w:rsidR="00B13FD2" w:rsidRDefault="00DB4053">
      <w:pPr>
        <w:pStyle w:val="TDC1"/>
        <w:tabs>
          <w:tab w:val="left" w:pos="576"/>
          <w:tab w:val="right" w:leader="dot" w:pos="8499"/>
        </w:tabs>
        <w:rPr>
          <w:rFonts w:ascii="Times New Roman" w:eastAsiaTheme="minorEastAsia" w:hAnsi="Times New Roman"/>
          <w:b w:val="0"/>
          <w:noProof/>
          <w:sz w:val="22"/>
          <w:szCs w:val="22"/>
        </w:rPr>
      </w:pPr>
      <w:hyperlink w:anchor="_Toc49348559" w:history="1">
        <w:r w:rsidR="006478D1">
          <w:rPr>
            <w:rStyle w:val="Hipervnculo"/>
            <w:rFonts w:ascii="Times New Roman" w:hAnsi="Times New Roman"/>
            <w:noProof/>
            <w:color w:val="auto"/>
            <w:sz w:val="22"/>
            <w:szCs w:val="22"/>
          </w:rPr>
          <w:t>C.</w:t>
        </w:r>
        <w:r w:rsidR="006478D1">
          <w:rPr>
            <w:rFonts w:ascii="Times New Roman" w:eastAsiaTheme="minorEastAsia" w:hAnsi="Times New Roman"/>
            <w:b w:val="0"/>
            <w:noProof/>
            <w:sz w:val="22"/>
            <w:szCs w:val="22"/>
          </w:rPr>
          <w:tab/>
        </w:r>
        <w:r w:rsidR="006478D1">
          <w:rPr>
            <w:rStyle w:val="Hipervnculo"/>
            <w:rFonts w:ascii="Times New Roman" w:hAnsi="Times New Roman"/>
            <w:noProof/>
            <w:color w:val="auto"/>
            <w:sz w:val="22"/>
            <w:szCs w:val="22"/>
          </w:rPr>
          <w:t>PREPARACIÓN DE LAS OFERTAS</w:t>
        </w:r>
        <w:r w:rsidR="006478D1">
          <w:rPr>
            <w:rFonts w:ascii="Times New Roman" w:hAnsi="Times New Roman"/>
            <w:noProof/>
            <w:webHidden/>
            <w:sz w:val="22"/>
            <w:szCs w:val="22"/>
          </w:rPr>
          <w:tab/>
        </w:r>
        <w:r w:rsidR="006478D1">
          <w:rPr>
            <w:rFonts w:ascii="Times New Roman" w:hAnsi="Times New Roman"/>
            <w:noProof/>
            <w:webHidden/>
            <w:sz w:val="22"/>
            <w:szCs w:val="22"/>
          </w:rPr>
          <w:fldChar w:fldCharType="begin"/>
        </w:r>
        <w:r w:rsidR="006478D1">
          <w:rPr>
            <w:rFonts w:ascii="Times New Roman" w:hAnsi="Times New Roman"/>
            <w:noProof/>
            <w:webHidden/>
            <w:sz w:val="22"/>
            <w:szCs w:val="22"/>
          </w:rPr>
          <w:instrText xml:space="preserve"> PAGEREF _Toc49348559 \h </w:instrText>
        </w:r>
        <w:r w:rsidR="006478D1">
          <w:rPr>
            <w:rFonts w:ascii="Times New Roman" w:hAnsi="Times New Roman"/>
            <w:noProof/>
            <w:webHidden/>
            <w:sz w:val="22"/>
            <w:szCs w:val="22"/>
          </w:rPr>
        </w:r>
        <w:r w:rsidR="006478D1">
          <w:rPr>
            <w:rFonts w:ascii="Times New Roman" w:hAnsi="Times New Roman"/>
            <w:noProof/>
            <w:webHidden/>
            <w:sz w:val="22"/>
            <w:szCs w:val="22"/>
          </w:rPr>
          <w:fldChar w:fldCharType="separate"/>
        </w:r>
        <w:r w:rsidR="006478D1">
          <w:rPr>
            <w:rFonts w:ascii="Times New Roman" w:hAnsi="Times New Roman"/>
            <w:noProof/>
            <w:webHidden/>
            <w:sz w:val="22"/>
            <w:szCs w:val="22"/>
          </w:rPr>
          <w:t>22</w:t>
        </w:r>
        <w:r w:rsidR="006478D1">
          <w:rPr>
            <w:rFonts w:ascii="Times New Roman" w:hAnsi="Times New Roman"/>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60" w:history="1">
        <w:r w:rsidR="006478D1">
          <w:rPr>
            <w:rStyle w:val="Hipervnculo"/>
            <w:noProof/>
            <w:color w:val="auto"/>
            <w:sz w:val="22"/>
            <w:szCs w:val="22"/>
          </w:rPr>
          <w:t>9.</w:t>
        </w:r>
        <w:r w:rsidR="006478D1">
          <w:rPr>
            <w:rFonts w:eastAsiaTheme="minorEastAsia"/>
            <w:noProof/>
            <w:sz w:val="22"/>
            <w:szCs w:val="22"/>
          </w:rPr>
          <w:tab/>
        </w:r>
        <w:r w:rsidR="006478D1">
          <w:rPr>
            <w:rStyle w:val="Hipervnculo"/>
            <w:noProof/>
            <w:color w:val="auto"/>
            <w:sz w:val="22"/>
            <w:szCs w:val="22"/>
          </w:rPr>
          <w:t>Costo de la Oferta</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_Toc49348560 \h </w:instrText>
        </w:r>
        <w:r w:rsidR="006478D1">
          <w:rPr>
            <w:noProof/>
            <w:webHidden/>
            <w:sz w:val="22"/>
            <w:szCs w:val="22"/>
          </w:rPr>
        </w:r>
        <w:r w:rsidR="006478D1">
          <w:rPr>
            <w:noProof/>
            <w:webHidden/>
            <w:sz w:val="22"/>
            <w:szCs w:val="22"/>
          </w:rPr>
          <w:fldChar w:fldCharType="separate"/>
        </w:r>
        <w:r w:rsidR="006478D1">
          <w:rPr>
            <w:noProof/>
            <w:webHidden/>
            <w:sz w:val="22"/>
            <w:szCs w:val="22"/>
          </w:rPr>
          <w:t>22</w:t>
        </w:r>
        <w:r w:rsidR="006478D1">
          <w:rPr>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61" w:history="1">
        <w:r w:rsidR="006478D1">
          <w:rPr>
            <w:rStyle w:val="Hipervnculo"/>
            <w:noProof/>
            <w:color w:val="auto"/>
            <w:sz w:val="22"/>
            <w:szCs w:val="22"/>
          </w:rPr>
          <w:t>10.</w:t>
        </w:r>
        <w:r w:rsidR="006478D1">
          <w:rPr>
            <w:rFonts w:eastAsiaTheme="minorEastAsia"/>
            <w:noProof/>
            <w:sz w:val="22"/>
            <w:szCs w:val="22"/>
          </w:rPr>
          <w:tab/>
        </w:r>
        <w:r w:rsidR="006478D1">
          <w:rPr>
            <w:rStyle w:val="Hipervnculo"/>
            <w:noProof/>
            <w:color w:val="auto"/>
            <w:sz w:val="22"/>
            <w:szCs w:val="22"/>
          </w:rPr>
          <w:t>Idioma de la Oferta</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_Toc49348561 \h </w:instrText>
        </w:r>
        <w:r w:rsidR="006478D1">
          <w:rPr>
            <w:noProof/>
            <w:webHidden/>
            <w:sz w:val="22"/>
            <w:szCs w:val="22"/>
          </w:rPr>
        </w:r>
        <w:r w:rsidR="006478D1">
          <w:rPr>
            <w:noProof/>
            <w:webHidden/>
            <w:sz w:val="22"/>
            <w:szCs w:val="22"/>
          </w:rPr>
          <w:fldChar w:fldCharType="separate"/>
        </w:r>
        <w:r w:rsidR="006478D1">
          <w:rPr>
            <w:noProof/>
            <w:webHidden/>
            <w:sz w:val="22"/>
            <w:szCs w:val="22"/>
          </w:rPr>
          <w:t>22</w:t>
        </w:r>
        <w:r w:rsidR="006478D1">
          <w:rPr>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62" w:history="1">
        <w:r w:rsidR="006478D1">
          <w:rPr>
            <w:rStyle w:val="Hipervnculo"/>
            <w:noProof/>
            <w:color w:val="auto"/>
            <w:sz w:val="22"/>
            <w:szCs w:val="22"/>
          </w:rPr>
          <w:t>11.</w:t>
        </w:r>
        <w:r w:rsidR="006478D1">
          <w:rPr>
            <w:rFonts w:eastAsiaTheme="minorEastAsia"/>
            <w:noProof/>
            <w:sz w:val="22"/>
            <w:szCs w:val="22"/>
          </w:rPr>
          <w:tab/>
        </w:r>
        <w:r w:rsidR="006478D1">
          <w:rPr>
            <w:rStyle w:val="Hipervnculo"/>
            <w:noProof/>
            <w:color w:val="auto"/>
            <w:sz w:val="22"/>
            <w:szCs w:val="22"/>
          </w:rPr>
          <w:t>Documentos que componen la Oferta</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_Toc49348562 \h </w:instrText>
        </w:r>
        <w:r w:rsidR="006478D1">
          <w:rPr>
            <w:noProof/>
            <w:webHidden/>
            <w:sz w:val="22"/>
            <w:szCs w:val="22"/>
          </w:rPr>
        </w:r>
        <w:r w:rsidR="006478D1">
          <w:rPr>
            <w:noProof/>
            <w:webHidden/>
            <w:sz w:val="22"/>
            <w:szCs w:val="22"/>
          </w:rPr>
          <w:fldChar w:fldCharType="separate"/>
        </w:r>
        <w:r w:rsidR="006478D1">
          <w:rPr>
            <w:noProof/>
            <w:webHidden/>
            <w:sz w:val="22"/>
            <w:szCs w:val="22"/>
          </w:rPr>
          <w:t>22</w:t>
        </w:r>
        <w:r w:rsidR="006478D1">
          <w:rPr>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63" w:history="1">
        <w:r w:rsidR="006478D1">
          <w:rPr>
            <w:rStyle w:val="Hipervnculo"/>
            <w:noProof/>
            <w:color w:val="auto"/>
            <w:sz w:val="22"/>
            <w:szCs w:val="22"/>
          </w:rPr>
          <w:t>12.</w:t>
        </w:r>
        <w:r w:rsidR="006478D1">
          <w:rPr>
            <w:rFonts w:eastAsiaTheme="minorEastAsia"/>
            <w:noProof/>
            <w:sz w:val="22"/>
            <w:szCs w:val="22"/>
          </w:rPr>
          <w:tab/>
        </w:r>
        <w:r w:rsidR="006478D1">
          <w:rPr>
            <w:rStyle w:val="Hipervnculo"/>
            <w:noProof/>
            <w:color w:val="auto"/>
            <w:sz w:val="22"/>
            <w:szCs w:val="22"/>
          </w:rPr>
          <w:t>Formularios de la Oferta y Lista de Precios</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_Toc49348563 \h </w:instrText>
        </w:r>
        <w:r w:rsidR="006478D1">
          <w:rPr>
            <w:noProof/>
            <w:webHidden/>
            <w:sz w:val="22"/>
            <w:szCs w:val="22"/>
          </w:rPr>
        </w:r>
        <w:r w:rsidR="006478D1">
          <w:rPr>
            <w:noProof/>
            <w:webHidden/>
            <w:sz w:val="22"/>
            <w:szCs w:val="22"/>
          </w:rPr>
          <w:fldChar w:fldCharType="separate"/>
        </w:r>
        <w:r w:rsidR="006478D1">
          <w:rPr>
            <w:noProof/>
            <w:webHidden/>
            <w:sz w:val="22"/>
            <w:szCs w:val="22"/>
          </w:rPr>
          <w:t>23</w:t>
        </w:r>
        <w:r w:rsidR="006478D1">
          <w:rPr>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64" w:history="1">
        <w:r w:rsidR="006478D1">
          <w:rPr>
            <w:rStyle w:val="Hipervnculo"/>
            <w:noProof/>
            <w:color w:val="auto"/>
            <w:sz w:val="22"/>
            <w:szCs w:val="22"/>
          </w:rPr>
          <w:t>13.</w:t>
        </w:r>
        <w:r w:rsidR="006478D1">
          <w:rPr>
            <w:rFonts w:eastAsiaTheme="minorEastAsia"/>
            <w:noProof/>
            <w:sz w:val="22"/>
            <w:szCs w:val="22"/>
          </w:rPr>
          <w:tab/>
        </w:r>
        <w:r w:rsidR="006478D1">
          <w:rPr>
            <w:rStyle w:val="Hipervnculo"/>
            <w:noProof/>
            <w:color w:val="auto"/>
            <w:sz w:val="22"/>
            <w:szCs w:val="22"/>
          </w:rPr>
          <w:t>Ofertas Alternativas</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_Toc49348564 \h </w:instrText>
        </w:r>
        <w:r w:rsidR="006478D1">
          <w:rPr>
            <w:noProof/>
            <w:webHidden/>
            <w:sz w:val="22"/>
            <w:szCs w:val="22"/>
          </w:rPr>
        </w:r>
        <w:r w:rsidR="006478D1">
          <w:rPr>
            <w:noProof/>
            <w:webHidden/>
            <w:sz w:val="22"/>
            <w:szCs w:val="22"/>
          </w:rPr>
          <w:fldChar w:fldCharType="separate"/>
        </w:r>
        <w:r w:rsidR="006478D1">
          <w:rPr>
            <w:noProof/>
            <w:webHidden/>
            <w:sz w:val="22"/>
            <w:szCs w:val="22"/>
          </w:rPr>
          <w:t>23</w:t>
        </w:r>
        <w:r w:rsidR="006478D1">
          <w:rPr>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65" w:history="1">
        <w:r w:rsidR="006478D1">
          <w:rPr>
            <w:rStyle w:val="Hipervnculo"/>
            <w:noProof/>
            <w:color w:val="auto"/>
            <w:sz w:val="22"/>
            <w:szCs w:val="22"/>
          </w:rPr>
          <w:t xml:space="preserve">14. </w:t>
        </w:r>
        <w:r w:rsidR="006478D1">
          <w:rPr>
            <w:rFonts w:eastAsiaTheme="minorEastAsia"/>
            <w:noProof/>
            <w:sz w:val="22"/>
            <w:szCs w:val="22"/>
          </w:rPr>
          <w:tab/>
        </w:r>
        <w:r w:rsidR="006478D1">
          <w:rPr>
            <w:rStyle w:val="Hipervnculo"/>
            <w:noProof/>
            <w:color w:val="auto"/>
            <w:sz w:val="22"/>
            <w:szCs w:val="22"/>
          </w:rPr>
          <w:t>Precios de la Oferta y Descuentos</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_Toc49348565 \h </w:instrText>
        </w:r>
        <w:r w:rsidR="006478D1">
          <w:rPr>
            <w:noProof/>
            <w:webHidden/>
            <w:sz w:val="22"/>
            <w:szCs w:val="22"/>
          </w:rPr>
        </w:r>
        <w:r w:rsidR="006478D1">
          <w:rPr>
            <w:noProof/>
            <w:webHidden/>
            <w:sz w:val="22"/>
            <w:szCs w:val="22"/>
          </w:rPr>
          <w:fldChar w:fldCharType="separate"/>
        </w:r>
        <w:r w:rsidR="006478D1">
          <w:rPr>
            <w:noProof/>
            <w:webHidden/>
            <w:sz w:val="22"/>
            <w:szCs w:val="22"/>
          </w:rPr>
          <w:t>24</w:t>
        </w:r>
        <w:r w:rsidR="006478D1">
          <w:rPr>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66" w:history="1">
        <w:r w:rsidR="006478D1">
          <w:rPr>
            <w:rStyle w:val="Hipervnculo"/>
            <w:noProof/>
            <w:color w:val="auto"/>
            <w:sz w:val="22"/>
            <w:szCs w:val="22"/>
          </w:rPr>
          <w:t>15.</w:t>
        </w:r>
        <w:r w:rsidR="006478D1">
          <w:rPr>
            <w:rFonts w:eastAsiaTheme="minorEastAsia"/>
            <w:noProof/>
            <w:sz w:val="22"/>
            <w:szCs w:val="22"/>
          </w:rPr>
          <w:tab/>
        </w:r>
        <w:r w:rsidR="006478D1">
          <w:rPr>
            <w:rStyle w:val="Hipervnculo"/>
            <w:noProof/>
            <w:color w:val="auto"/>
            <w:sz w:val="22"/>
            <w:szCs w:val="22"/>
          </w:rPr>
          <w:t>Moneda de la Oferta</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_Toc49348566 \h </w:instrText>
        </w:r>
        <w:r w:rsidR="006478D1">
          <w:rPr>
            <w:noProof/>
            <w:webHidden/>
            <w:sz w:val="22"/>
            <w:szCs w:val="22"/>
          </w:rPr>
        </w:r>
        <w:r w:rsidR="006478D1">
          <w:rPr>
            <w:noProof/>
            <w:webHidden/>
            <w:sz w:val="22"/>
            <w:szCs w:val="22"/>
          </w:rPr>
          <w:fldChar w:fldCharType="separate"/>
        </w:r>
        <w:r w:rsidR="006478D1">
          <w:rPr>
            <w:noProof/>
            <w:webHidden/>
            <w:sz w:val="22"/>
            <w:szCs w:val="22"/>
          </w:rPr>
          <w:t>25</w:t>
        </w:r>
        <w:r w:rsidR="006478D1">
          <w:rPr>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67" w:history="1">
        <w:r w:rsidR="006478D1">
          <w:rPr>
            <w:rStyle w:val="Hipervnculo"/>
            <w:noProof/>
            <w:color w:val="auto"/>
            <w:sz w:val="22"/>
            <w:szCs w:val="22"/>
          </w:rPr>
          <w:t>16.</w:t>
        </w:r>
        <w:r w:rsidR="006478D1">
          <w:rPr>
            <w:rFonts w:eastAsiaTheme="minorEastAsia"/>
            <w:noProof/>
            <w:sz w:val="22"/>
            <w:szCs w:val="22"/>
          </w:rPr>
          <w:tab/>
        </w:r>
        <w:r w:rsidR="006478D1">
          <w:rPr>
            <w:rStyle w:val="Hipervnculo"/>
            <w:noProof/>
            <w:color w:val="auto"/>
            <w:sz w:val="22"/>
            <w:szCs w:val="22"/>
          </w:rPr>
          <w:t>Documentos que establecen la elegibilidad del Oferente</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_Toc49348567 \h </w:instrText>
        </w:r>
        <w:r w:rsidR="006478D1">
          <w:rPr>
            <w:noProof/>
            <w:webHidden/>
            <w:sz w:val="22"/>
            <w:szCs w:val="22"/>
          </w:rPr>
        </w:r>
        <w:r w:rsidR="006478D1">
          <w:rPr>
            <w:noProof/>
            <w:webHidden/>
            <w:sz w:val="22"/>
            <w:szCs w:val="22"/>
          </w:rPr>
          <w:fldChar w:fldCharType="separate"/>
        </w:r>
        <w:r w:rsidR="006478D1">
          <w:rPr>
            <w:noProof/>
            <w:webHidden/>
            <w:sz w:val="22"/>
            <w:szCs w:val="22"/>
          </w:rPr>
          <w:t>25</w:t>
        </w:r>
        <w:r w:rsidR="006478D1">
          <w:rPr>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68" w:history="1">
        <w:r w:rsidR="006478D1">
          <w:rPr>
            <w:rStyle w:val="Hipervnculo"/>
            <w:noProof/>
            <w:color w:val="auto"/>
            <w:sz w:val="22"/>
            <w:szCs w:val="22"/>
          </w:rPr>
          <w:t>17.</w:t>
        </w:r>
        <w:r w:rsidR="006478D1">
          <w:rPr>
            <w:rFonts w:eastAsiaTheme="minorEastAsia"/>
            <w:noProof/>
            <w:sz w:val="22"/>
            <w:szCs w:val="22"/>
          </w:rPr>
          <w:tab/>
        </w:r>
        <w:r w:rsidR="006478D1">
          <w:rPr>
            <w:rStyle w:val="Hipervnculo"/>
            <w:noProof/>
            <w:color w:val="auto"/>
            <w:sz w:val="22"/>
            <w:szCs w:val="22"/>
          </w:rPr>
          <w:t>Documentos que establecen la elegibilidad de los bienes, servicios diferentes de consultoría y/o servicios conexos</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_Toc49348568 \h </w:instrText>
        </w:r>
        <w:r w:rsidR="006478D1">
          <w:rPr>
            <w:noProof/>
            <w:webHidden/>
            <w:sz w:val="22"/>
            <w:szCs w:val="22"/>
          </w:rPr>
        </w:r>
        <w:r w:rsidR="006478D1">
          <w:rPr>
            <w:noProof/>
            <w:webHidden/>
            <w:sz w:val="22"/>
            <w:szCs w:val="22"/>
          </w:rPr>
          <w:fldChar w:fldCharType="separate"/>
        </w:r>
        <w:r w:rsidR="006478D1">
          <w:rPr>
            <w:noProof/>
            <w:webHidden/>
            <w:sz w:val="22"/>
            <w:szCs w:val="22"/>
          </w:rPr>
          <w:t>26</w:t>
        </w:r>
        <w:r w:rsidR="006478D1">
          <w:rPr>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69" w:history="1">
        <w:r w:rsidR="006478D1">
          <w:rPr>
            <w:rStyle w:val="Hipervnculo"/>
            <w:noProof/>
            <w:color w:val="auto"/>
            <w:sz w:val="22"/>
            <w:szCs w:val="22"/>
          </w:rPr>
          <w:t>18.</w:t>
        </w:r>
        <w:r w:rsidR="006478D1">
          <w:rPr>
            <w:rFonts w:eastAsiaTheme="minorEastAsia"/>
            <w:noProof/>
            <w:sz w:val="22"/>
            <w:szCs w:val="22"/>
          </w:rPr>
          <w:tab/>
        </w:r>
        <w:r w:rsidR="006478D1">
          <w:rPr>
            <w:rStyle w:val="Hipervnculo"/>
            <w:noProof/>
            <w:color w:val="auto"/>
            <w:sz w:val="22"/>
            <w:szCs w:val="22"/>
          </w:rPr>
          <w:t>Documentos que establecen la conformidad de los bienes, servicios diferentes de consultoría y/o servicios conexos</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_Toc49348569 \h </w:instrText>
        </w:r>
        <w:r w:rsidR="006478D1">
          <w:rPr>
            <w:noProof/>
            <w:webHidden/>
            <w:sz w:val="22"/>
            <w:szCs w:val="22"/>
          </w:rPr>
        </w:r>
        <w:r w:rsidR="006478D1">
          <w:rPr>
            <w:noProof/>
            <w:webHidden/>
            <w:sz w:val="22"/>
            <w:szCs w:val="22"/>
          </w:rPr>
          <w:fldChar w:fldCharType="separate"/>
        </w:r>
        <w:r w:rsidR="006478D1">
          <w:rPr>
            <w:noProof/>
            <w:webHidden/>
            <w:sz w:val="22"/>
            <w:szCs w:val="22"/>
          </w:rPr>
          <w:t>26</w:t>
        </w:r>
        <w:r w:rsidR="006478D1">
          <w:rPr>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70" w:history="1">
        <w:r w:rsidR="006478D1">
          <w:rPr>
            <w:rStyle w:val="Hipervnculo"/>
            <w:noProof/>
            <w:color w:val="auto"/>
            <w:sz w:val="22"/>
            <w:szCs w:val="22"/>
          </w:rPr>
          <w:t>19.</w:t>
        </w:r>
        <w:r w:rsidR="006478D1">
          <w:rPr>
            <w:rFonts w:eastAsiaTheme="minorEastAsia"/>
            <w:noProof/>
            <w:sz w:val="22"/>
            <w:szCs w:val="22"/>
          </w:rPr>
          <w:tab/>
        </w:r>
        <w:r w:rsidR="006478D1">
          <w:rPr>
            <w:rStyle w:val="Hipervnculo"/>
            <w:noProof/>
            <w:color w:val="auto"/>
            <w:sz w:val="22"/>
            <w:szCs w:val="22"/>
          </w:rPr>
          <w:t>Documentos que establecen las Calificaciones del Oferente</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_Toc49348570 \h </w:instrText>
        </w:r>
        <w:r w:rsidR="006478D1">
          <w:rPr>
            <w:noProof/>
            <w:webHidden/>
            <w:sz w:val="22"/>
            <w:szCs w:val="22"/>
          </w:rPr>
        </w:r>
        <w:r w:rsidR="006478D1">
          <w:rPr>
            <w:noProof/>
            <w:webHidden/>
            <w:sz w:val="22"/>
            <w:szCs w:val="22"/>
          </w:rPr>
          <w:fldChar w:fldCharType="separate"/>
        </w:r>
        <w:r w:rsidR="006478D1">
          <w:rPr>
            <w:noProof/>
            <w:webHidden/>
            <w:sz w:val="22"/>
            <w:szCs w:val="22"/>
          </w:rPr>
          <w:t>26</w:t>
        </w:r>
        <w:r w:rsidR="006478D1">
          <w:rPr>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71" w:history="1">
        <w:r w:rsidR="006478D1">
          <w:rPr>
            <w:rStyle w:val="Hipervnculo"/>
            <w:noProof/>
            <w:color w:val="auto"/>
            <w:sz w:val="22"/>
            <w:szCs w:val="22"/>
          </w:rPr>
          <w:t>20.</w:t>
        </w:r>
        <w:r w:rsidR="006478D1">
          <w:rPr>
            <w:rFonts w:eastAsiaTheme="minorEastAsia"/>
            <w:noProof/>
            <w:sz w:val="22"/>
            <w:szCs w:val="22"/>
          </w:rPr>
          <w:tab/>
        </w:r>
        <w:r w:rsidR="006478D1">
          <w:rPr>
            <w:rStyle w:val="Hipervnculo"/>
            <w:noProof/>
            <w:color w:val="auto"/>
            <w:sz w:val="22"/>
            <w:szCs w:val="22"/>
          </w:rPr>
          <w:t>Período de Validez de las Ofertas</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_Toc49348571 \h </w:instrText>
        </w:r>
        <w:r w:rsidR="006478D1">
          <w:rPr>
            <w:noProof/>
            <w:webHidden/>
            <w:sz w:val="22"/>
            <w:szCs w:val="22"/>
          </w:rPr>
        </w:r>
        <w:r w:rsidR="006478D1">
          <w:rPr>
            <w:noProof/>
            <w:webHidden/>
            <w:sz w:val="22"/>
            <w:szCs w:val="22"/>
          </w:rPr>
          <w:fldChar w:fldCharType="separate"/>
        </w:r>
        <w:r w:rsidR="006478D1">
          <w:rPr>
            <w:noProof/>
            <w:webHidden/>
            <w:sz w:val="22"/>
            <w:szCs w:val="22"/>
          </w:rPr>
          <w:t>27</w:t>
        </w:r>
        <w:r w:rsidR="006478D1">
          <w:rPr>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72" w:history="1">
        <w:r w:rsidR="006478D1">
          <w:rPr>
            <w:rStyle w:val="Hipervnculo"/>
            <w:noProof/>
            <w:color w:val="auto"/>
            <w:sz w:val="22"/>
            <w:szCs w:val="22"/>
          </w:rPr>
          <w:t>21.</w:t>
        </w:r>
        <w:r w:rsidR="006478D1">
          <w:rPr>
            <w:rFonts w:eastAsiaTheme="minorEastAsia"/>
            <w:noProof/>
            <w:sz w:val="22"/>
            <w:szCs w:val="22"/>
          </w:rPr>
          <w:tab/>
        </w:r>
        <w:r w:rsidR="006478D1">
          <w:rPr>
            <w:rStyle w:val="Hipervnculo"/>
            <w:noProof/>
            <w:color w:val="auto"/>
            <w:sz w:val="22"/>
            <w:szCs w:val="22"/>
          </w:rPr>
          <w:t>Garantía de Mantenimiento de la Oferta</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_Toc49348572 \h </w:instrText>
        </w:r>
        <w:r w:rsidR="006478D1">
          <w:rPr>
            <w:noProof/>
            <w:webHidden/>
            <w:sz w:val="22"/>
            <w:szCs w:val="22"/>
          </w:rPr>
        </w:r>
        <w:r w:rsidR="006478D1">
          <w:rPr>
            <w:noProof/>
            <w:webHidden/>
            <w:sz w:val="22"/>
            <w:szCs w:val="22"/>
          </w:rPr>
          <w:fldChar w:fldCharType="separate"/>
        </w:r>
        <w:r w:rsidR="006478D1">
          <w:rPr>
            <w:noProof/>
            <w:webHidden/>
            <w:sz w:val="22"/>
            <w:szCs w:val="22"/>
          </w:rPr>
          <w:t>28</w:t>
        </w:r>
        <w:r w:rsidR="006478D1">
          <w:rPr>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73" w:history="1">
        <w:r w:rsidR="006478D1">
          <w:rPr>
            <w:rStyle w:val="Hipervnculo"/>
            <w:noProof/>
            <w:color w:val="auto"/>
            <w:sz w:val="22"/>
            <w:szCs w:val="22"/>
          </w:rPr>
          <w:t>22.</w:t>
        </w:r>
        <w:r w:rsidR="006478D1">
          <w:rPr>
            <w:rFonts w:eastAsiaTheme="minorEastAsia"/>
            <w:noProof/>
            <w:sz w:val="22"/>
            <w:szCs w:val="22"/>
          </w:rPr>
          <w:tab/>
        </w:r>
        <w:r w:rsidR="006478D1">
          <w:rPr>
            <w:rStyle w:val="Hipervnculo"/>
            <w:noProof/>
            <w:color w:val="auto"/>
            <w:sz w:val="22"/>
            <w:szCs w:val="22"/>
          </w:rPr>
          <w:t>Formato y firma de la Oferta</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_Toc49348573 \h </w:instrText>
        </w:r>
        <w:r w:rsidR="006478D1">
          <w:rPr>
            <w:noProof/>
            <w:webHidden/>
            <w:sz w:val="22"/>
            <w:szCs w:val="22"/>
          </w:rPr>
        </w:r>
        <w:r w:rsidR="006478D1">
          <w:rPr>
            <w:noProof/>
            <w:webHidden/>
            <w:sz w:val="22"/>
            <w:szCs w:val="22"/>
          </w:rPr>
          <w:fldChar w:fldCharType="separate"/>
        </w:r>
        <w:r w:rsidR="006478D1">
          <w:rPr>
            <w:noProof/>
            <w:webHidden/>
            <w:sz w:val="22"/>
            <w:szCs w:val="22"/>
          </w:rPr>
          <w:t>29</w:t>
        </w:r>
        <w:r w:rsidR="006478D1">
          <w:rPr>
            <w:noProof/>
            <w:webHidden/>
            <w:sz w:val="22"/>
            <w:szCs w:val="22"/>
          </w:rPr>
          <w:fldChar w:fldCharType="end"/>
        </w:r>
      </w:hyperlink>
    </w:p>
    <w:p w:rsidR="00B13FD2" w:rsidRDefault="00DB4053">
      <w:pPr>
        <w:pStyle w:val="TDC1"/>
        <w:tabs>
          <w:tab w:val="left" w:pos="576"/>
          <w:tab w:val="right" w:leader="dot" w:pos="8499"/>
        </w:tabs>
        <w:rPr>
          <w:rFonts w:ascii="Times New Roman" w:eastAsiaTheme="minorEastAsia" w:hAnsi="Times New Roman"/>
          <w:b w:val="0"/>
          <w:noProof/>
          <w:sz w:val="22"/>
          <w:szCs w:val="22"/>
        </w:rPr>
      </w:pPr>
      <w:hyperlink w:anchor="_Toc49348574" w:history="1">
        <w:r w:rsidR="006478D1">
          <w:rPr>
            <w:rStyle w:val="Hipervnculo"/>
            <w:rFonts w:ascii="Times New Roman" w:hAnsi="Times New Roman"/>
            <w:noProof/>
            <w:color w:val="auto"/>
            <w:sz w:val="22"/>
            <w:szCs w:val="22"/>
          </w:rPr>
          <w:t>D.</w:t>
        </w:r>
        <w:r w:rsidR="006478D1">
          <w:rPr>
            <w:rFonts w:ascii="Times New Roman" w:eastAsiaTheme="minorEastAsia" w:hAnsi="Times New Roman"/>
            <w:b w:val="0"/>
            <w:noProof/>
            <w:sz w:val="22"/>
            <w:szCs w:val="22"/>
          </w:rPr>
          <w:tab/>
        </w:r>
        <w:r w:rsidR="006478D1">
          <w:rPr>
            <w:rStyle w:val="Hipervnculo"/>
            <w:rFonts w:ascii="Times New Roman" w:hAnsi="Times New Roman"/>
            <w:noProof/>
            <w:color w:val="auto"/>
            <w:sz w:val="22"/>
            <w:szCs w:val="22"/>
          </w:rPr>
          <w:t>PRESENTACIÓN Y APERTURA PÚBLICA DE LAS OFERTAS</w:t>
        </w:r>
        <w:r w:rsidR="006478D1">
          <w:rPr>
            <w:rFonts w:ascii="Times New Roman" w:hAnsi="Times New Roman"/>
            <w:noProof/>
            <w:webHidden/>
            <w:sz w:val="22"/>
            <w:szCs w:val="22"/>
          </w:rPr>
          <w:tab/>
        </w:r>
        <w:r w:rsidR="006478D1">
          <w:rPr>
            <w:rFonts w:ascii="Times New Roman" w:hAnsi="Times New Roman"/>
            <w:noProof/>
            <w:webHidden/>
            <w:sz w:val="22"/>
            <w:szCs w:val="22"/>
          </w:rPr>
          <w:fldChar w:fldCharType="begin"/>
        </w:r>
        <w:r w:rsidR="006478D1">
          <w:rPr>
            <w:rFonts w:ascii="Times New Roman" w:hAnsi="Times New Roman"/>
            <w:noProof/>
            <w:webHidden/>
            <w:sz w:val="22"/>
            <w:szCs w:val="22"/>
          </w:rPr>
          <w:instrText xml:space="preserve"> PAGEREF _Toc49348574 \h </w:instrText>
        </w:r>
        <w:r w:rsidR="006478D1">
          <w:rPr>
            <w:rFonts w:ascii="Times New Roman" w:hAnsi="Times New Roman"/>
            <w:noProof/>
            <w:webHidden/>
            <w:sz w:val="22"/>
            <w:szCs w:val="22"/>
          </w:rPr>
        </w:r>
        <w:r w:rsidR="006478D1">
          <w:rPr>
            <w:rFonts w:ascii="Times New Roman" w:hAnsi="Times New Roman"/>
            <w:noProof/>
            <w:webHidden/>
            <w:sz w:val="22"/>
            <w:szCs w:val="22"/>
          </w:rPr>
          <w:fldChar w:fldCharType="separate"/>
        </w:r>
        <w:r w:rsidR="006478D1">
          <w:rPr>
            <w:rFonts w:ascii="Times New Roman" w:hAnsi="Times New Roman"/>
            <w:noProof/>
            <w:webHidden/>
            <w:sz w:val="22"/>
            <w:szCs w:val="22"/>
          </w:rPr>
          <w:t>30</w:t>
        </w:r>
        <w:r w:rsidR="006478D1">
          <w:rPr>
            <w:rFonts w:ascii="Times New Roman" w:hAnsi="Times New Roman"/>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75" w:history="1">
        <w:r w:rsidR="006478D1">
          <w:rPr>
            <w:rStyle w:val="Hipervnculo"/>
            <w:noProof/>
            <w:color w:val="auto"/>
            <w:sz w:val="22"/>
            <w:szCs w:val="22"/>
          </w:rPr>
          <w:t>23.</w:t>
        </w:r>
        <w:r w:rsidR="006478D1">
          <w:rPr>
            <w:rFonts w:eastAsiaTheme="minorEastAsia"/>
            <w:noProof/>
            <w:sz w:val="22"/>
            <w:szCs w:val="22"/>
          </w:rPr>
          <w:tab/>
        </w:r>
        <w:r w:rsidR="006478D1">
          <w:rPr>
            <w:rStyle w:val="Hipervnculo"/>
            <w:noProof/>
            <w:color w:val="auto"/>
            <w:sz w:val="22"/>
            <w:szCs w:val="22"/>
          </w:rPr>
          <w:t>Presentación, Sello e Identificación de las Ofertas</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_Toc49348575 \h </w:instrText>
        </w:r>
        <w:r w:rsidR="006478D1">
          <w:rPr>
            <w:noProof/>
            <w:webHidden/>
            <w:sz w:val="22"/>
            <w:szCs w:val="22"/>
          </w:rPr>
        </w:r>
        <w:r w:rsidR="006478D1">
          <w:rPr>
            <w:noProof/>
            <w:webHidden/>
            <w:sz w:val="22"/>
            <w:szCs w:val="22"/>
          </w:rPr>
          <w:fldChar w:fldCharType="separate"/>
        </w:r>
        <w:r w:rsidR="006478D1">
          <w:rPr>
            <w:noProof/>
            <w:webHidden/>
            <w:sz w:val="22"/>
            <w:szCs w:val="22"/>
          </w:rPr>
          <w:t>30</w:t>
        </w:r>
        <w:r w:rsidR="006478D1">
          <w:rPr>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76" w:history="1">
        <w:r w:rsidR="006478D1">
          <w:rPr>
            <w:rStyle w:val="Hipervnculo"/>
            <w:noProof/>
            <w:color w:val="auto"/>
            <w:sz w:val="22"/>
            <w:szCs w:val="22"/>
          </w:rPr>
          <w:t>24.</w:t>
        </w:r>
        <w:r w:rsidR="006478D1">
          <w:rPr>
            <w:rFonts w:eastAsiaTheme="minorEastAsia"/>
            <w:noProof/>
            <w:sz w:val="22"/>
            <w:szCs w:val="22"/>
          </w:rPr>
          <w:tab/>
        </w:r>
        <w:r w:rsidR="006478D1">
          <w:rPr>
            <w:rStyle w:val="Hipervnculo"/>
            <w:noProof/>
            <w:color w:val="auto"/>
            <w:sz w:val="22"/>
            <w:szCs w:val="22"/>
          </w:rPr>
          <w:t>Plazo para presentar las Ofertas</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_Toc49348576 \h </w:instrText>
        </w:r>
        <w:r w:rsidR="006478D1">
          <w:rPr>
            <w:noProof/>
            <w:webHidden/>
            <w:sz w:val="22"/>
            <w:szCs w:val="22"/>
          </w:rPr>
        </w:r>
        <w:r w:rsidR="006478D1">
          <w:rPr>
            <w:noProof/>
            <w:webHidden/>
            <w:sz w:val="22"/>
            <w:szCs w:val="22"/>
          </w:rPr>
          <w:fldChar w:fldCharType="separate"/>
        </w:r>
        <w:r w:rsidR="006478D1">
          <w:rPr>
            <w:noProof/>
            <w:webHidden/>
            <w:sz w:val="22"/>
            <w:szCs w:val="22"/>
          </w:rPr>
          <w:t>30</w:t>
        </w:r>
        <w:r w:rsidR="006478D1">
          <w:rPr>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77" w:history="1">
        <w:r w:rsidR="006478D1">
          <w:rPr>
            <w:rStyle w:val="Hipervnculo"/>
            <w:noProof/>
            <w:color w:val="auto"/>
            <w:sz w:val="22"/>
            <w:szCs w:val="22"/>
          </w:rPr>
          <w:t>25.</w:t>
        </w:r>
        <w:r w:rsidR="006478D1">
          <w:rPr>
            <w:rFonts w:eastAsiaTheme="minorEastAsia"/>
            <w:noProof/>
            <w:sz w:val="22"/>
            <w:szCs w:val="22"/>
          </w:rPr>
          <w:tab/>
        </w:r>
        <w:r w:rsidR="006478D1">
          <w:rPr>
            <w:rStyle w:val="Hipervnculo"/>
            <w:noProof/>
            <w:color w:val="auto"/>
            <w:sz w:val="22"/>
            <w:szCs w:val="22"/>
          </w:rPr>
          <w:t>Ofertas tardías</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_Toc49348577 \h </w:instrText>
        </w:r>
        <w:r w:rsidR="006478D1">
          <w:rPr>
            <w:noProof/>
            <w:webHidden/>
            <w:sz w:val="22"/>
            <w:szCs w:val="22"/>
          </w:rPr>
        </w:r>
        <w:r w:rsidR="006478D1">
          <w:rPr>
            <w:noProof/>
            <w:webHidden/>
            <w:sz w:val="22"/>
            <w:szCs w:val="22"/>
          </w:rPr>
          <w:fldChar w:fldCharType="separate"/>
        </w:r>
        <w:r w:rsidR="006478D1">
          <w:rPr>
            <w:noProof/>
            <w:webHidden/>
            <w:sz w:val="22"/>
            <w:szCs w:val="22"/>
          </w:rPr>
          <w:t>31</w:t>
        </w:r>
        <w:r w:rsidR="006478D1">
          <w:rPr>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78" w:history="1">
        <w:r w:rsidR="006478D1">
          <w:rPr>
            <w:rStyle w:val="Hipervnculo"/>
            <w:noProof/>
            <w:color w:val="auto"/>
            <w:sz w:val="22"/>
            <w:szCs w:val="22"/>
          </w:rPr>
          <w:t>26.</w:t>
        </w:r>
        <w:r w:rsidR="006478D1">
          <w:rPr>
            <w:rFonts w:eastAsiaTheme="minorEastAsia"/>
            <w:noProof/>
            <w:sz w:val="22"/>
            <w:szCs w:val="22"/>
          </w:rPr>
          <w:tab/>
        </w:r>
        <w:r w:rsidR="006478D1">
          <w:rPr>
            <w:rStyle w:val="Hipervnculo"/>
            <w:noProof/>
            <w:color w:val="auto"/>
            <w:sz w:val="22"/>
            <w:szCs w:val="22"/>
          </w:rPr>
          <w:t>Retiro, sustitución y modificación de las Ofertas</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_Toc49348578 \h </w:instrText>
        </w:r>
        <w:r w:rsidR="006478D1">
          <w:rPr>
            <w:noProof/>
            <w:webHidden/>
            <w:sz w:val="22"/>
            <w:szCs w:val="22"/>
          </w:rPr>
        </w:r>
        <w:r w:rsidR="006478D1">
          <w:rPr>
            <w:noProof/>
            <w:webHidden/>
            <w:sz w:val="22"/>
            <w:szCs w:val="22"/>
          </w:rPr>
          <w:fldChar w:fldCharType="separate"/>
        </w:r>
        <w:r w:rsidR="006478D1">
          <w:rPr>
            <w:noProof/>
            <w:webHidden/>
            <w:sz w:val="22"/>
            <w:szCs w:val="22"/>
          </w:rPr>
          <w:t>31</w:t>
        </w:r>
        <w:r w:rsidR="006478D1">
          <w:rPr>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79" w:history="1">
        <w:r w:rsidR="006478D1">
          <w:rPr>
            <w:rStyle w:val="Hipervnculo"/>
            <w:noProof/>
            <w:color w:val="auto"/>
            <w:sz w:val="22"/>
            <w:szCs w:val="22"/>
          </w:rPr>
          <w:t>27.</w:t>
        </w:r>
        <w:r w:rsidR="006478D1">
          <w:rPr>
            <w:rFonts w:eastAsiaTheme="minorEastAsia"/>
            <w:noProof/>
            <w:sz w:val="22"/>
            <w:szCs w:val="22"/>
          </w:rPr>
          <w:tab/>
        </w:r>
        <w:r w:rsidR="006478D1">
          <w:rPr>
            <w:rStyle w:val="Hipervnculo"/>
            <w:noProof/>
            <w:color w:val="auto"/>
            <w:sz w:val="22"/>
            <w:szCs w:val="22"/>
          </w:rPr>
          <w:t>Apertura Pública de las Ofertas</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_Toc49348579 \h </w:instrText>
        </w:r>
        <w:r w:rsidR="006478D1">
          <w:rPr>
            <w:noProof/>
            <w:webHidden/>
            <w:sz w:val="22"/>
            <w:szCs w:val="22"/>
          </w:rPr>
        </w:r>
        <w:r w:rsidR="006478D1">
          <w:rPr>
            <w:noProof/>
            <w:webHidden/>
            <w:sz w:val="22"/>
            <w:szCs w:val="22"/>
          </w:rPr>
          <w:fldChar w:fldCharType="separate"/>
        </w:r>
        <w:r w:rsidR="006478D1">
          <w:rPr>
            <w:noProof/>
            <w:webHidden/>
            <w:sz w:val="22"/>
            <w:szCs w:val="22"/>
          </w:rPr>
          <w:t>31</w:t>
        </w:r>
        <w:r w:rsidR="006478D1">
          <w:rPr>
            <w:noProof/>
            <w:webHidden/>
            <w:sz w:val="22"/>
            <w:szCs w:val="22"/>
          </w:rPr>
          <w:fldChar w:fldCharType="end"/>
        </w:r>
      </w:hyperlink>
    </w:p>
    <w:p w:rsidR="00B13FD2" w:rsidRDefault="00DB4053">
      <w:pPr>
        <w:pStyle w:val="TDC1"/>
        <w:tabs>
          <w:tab w:val="left" w:pos="576"/>
          <w:tab w:val="right" w:leader="dot" w:pos="8499"/>
        </w:tabs>
        <w:rPr>
          <w:rFonts w:ascii="Times New Roman" w:eastAsiaTheme="minorEastAsia" w:hAnsi="Times New Roman"/>
          <w:b w:val="0"/>
          <w:noProof/>
          <w:sz w:val="22"/>
          <w:szCs w:val="22"/>
        </w:rPr>
      </w:pPr>
      <w:hyperlink w:anchor="_Toc49348580" w:history="1">
        <w:r w:rsidR="006478D1">
          <w:rPr>
            <w:rStyle w:val="Hipervnculo"/>
            <w:rFonts w:ascii="Times New Roman" w:hAnsi="Times New Roman"/>
            <w:noProof/>
            <w:color w:val="auto"/>
            <w:sz w:val="22"/>
            <w:szCs w:val="22"/>
          </w:rPr>
          <w:t>E.</w:t>
        </w:r>
        <w:r w:rsidR="006478D1">
          <w:rPr>
            <w:rFonts w:ascii="Times New Roman" w:eastAsiaTheme="minorEastAsia" w:hAnsi="Times New Roman"/>
            <w:b w:val="0"/>
            <w:noProof/>
            <w:sz w:val="22"/>
            <w:szCs w:val="22"/>
          </w:rPr>
          <w:tab/>
        </w:r>
        <w:r w:rsidR="006478D1">
          <w:rPr>
            <w:rStyle w:val="Hipervnculo"/>
            <w:rFonts w:ascii="Times New Roman" w:hAnsi="Times New Roman"/>
            <w:noProof/>
            <w:color w:val="auto"/>
            <w:sz w:val="22"/>
            <w:szCs w:val="22"/>
          </w:rPr>
          <w:t>EVALUACIÓN Y COMPARACIÓN DE LAS OFERTAS</w:t>
        </w:r>
        <w:r w:rsidR="006478D1">
          <w:rPr>
            <w:rFonts w:ascii="Times New Roman" w:hAnsi="Times New Roman"/>
            <w:noProof/>
            <w:webHidden/>
            <w:sz w:val="22"/>
            <w:szCs w:val="22"/>
          </w:rPr>
          <w:tab/>
        </w:r>
        <w:r w:rsidR="006478D1">
          <w:rPr>
            <w:rFonts w:ascii="Times New Roman" w:hAnsi="Times New Roman"/>
            <w:noProof/>
            <w:webHidden/>
            <w:sz w:val="22"/>
            <w:szCs w:val="22"/>
          </w:rPr>
          <w:fldChar w:fldCharType="begin"/>
        </w:r>
        <w:r w:rsidR="006478D1">
          <w:rPr>
            <w:rFonts w:ascii="Times New Roman" w:hAnsi="Times New Roman"/>
            <w:noProof/>
            <w:webHidden/>
            <w:sz w:val="22"/>
            <w:szCs w:val="22"/>
          </w:rPr>
          <w:instrText xml:space="preserve"> PAGEREF _Toc49348580 \h </w:instrText>
        </w:r>
        <w:r w:rsidR="006478D1">
          <w:rPr>
            <w:rFonts w:ascii="Times New Roman" w:hAnsi="Times New Roman"/>
            <w:noProof/>
            <w:webHidden/>
            <w:sz w:val="22"/>
            <w:szCs w:val="22"/>
          </w:rPr>
        </w:r>
        <w:r w:rsidR="006478D1">
          <w:rPr>
            <w:rFonts w:ascii="Times New Roman" w:hAnsi="Times New Roman"/>
            <w:noProof/>
            <w:webHidden/>
            <w:sz w:val="22"/>
            <w:szCs w:val="22"/>
          </w:rPr>
          <w:fldChar w:fldCharType="separate"/>
        </w:r>
        <w:r w:rsidR="006478D1">
          <w:rPr>
            <w:rFonts w:ascii="Times New Roman" w:hAnsi="Times New Roman"/>
            <w:noProof/>
            <w:webHidden/>
            <w:sz w:val="22"/>
            <w:szCs w:val="22"/>
          </w:rPr>
          <w:t>32</w:t>
        </w:r>
        <w:r w:rsidR="006478D1">
          <w:rPr>
            <w:rFonts w:ascii="Times New Roman" w:hAnsi="Times New Roman"/>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81" w:history="1">
        <w:r w:rsidR="006478D1">
          <w:rPr>
            <w:rStyle w:val="Hipervnculo"/>
            <w:noProof/>
            <w:color w:val="auto"/>
            <w:sz w:val="22"/>
            <w:szCs w:val="22"/>
          </w:rPr>
          <w:t>28.</w:t>
        </w:r>
        <w:r w:rsidR="006478D1">
          <w:rPr>
            <w:rFonts w:eastAsiaTheme="minorEastAsia"/>
            <w:noProof/>
            <w:sz w:val="22"/>
            <w:szCs w:val="22"/>
          </w:rPr>
          <w:tab/>
        </w:r>
        <w:r w:rsidR="006478D1">
          <w:rPr>
            <w:rStyle w:val="Hipervnculo"/>
            <w:noProof/>
            <w:color w:val="auto"/>
            <w:sz w:val="22"/>
            <w:szCs w:val="22"/>
          </w:rPr>
          <w:t>Confidencialidad</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_Toc49348581 \h </w:instrText>
        </w:r>
        <w:r w:rsidR="006478D1">
          <w:rPr>
            <w:noProof/>
            <w:webHidden/>
            <w:sz w:val="22"/>
            <w:szCs w:val="22"/>
          </w:rPr>
        </w:r>
        <w:r w:rsidR="006478D1">
          <w:rPr>
            <w:noProof/>
            <w:webHidden/>
            <w:sz w:val="22"/>
            <w:szCs w:val="22"/>
          </w:rPr>
          <w:fldChar w:fldCharType="separate"/>
        </w:r>
        <w:r w:rsidR="006478D1">
          <w:rPr>
            <w:noProof/>
            <w:webHidden/>
            <w:sz w:val="22"/>
            <w:szCs w:val="22"/>
          </w:rPr>
          <w:t>32</w:t>
        </w:r>
        <w:r w:rsidR="006478D1">
          <w:rPr>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82" w:history="1">
        <w:r w:rsidR="006478D1">
          <w:rPr>
            <w:rStyle w:val="Hipervnculo"/>
            <w:noProof/>
            <w:color w:val="auto"/>
            <w:sz w:val="22"/>
            <w:szCs w:val="22"/>
          </w:rPr>
          <w:t>29.</w:t>
        </w:r>
        <w:r w:rsidR="006478D1">
          <w:rPr>
            <w:rFonts w:eastAsiaTheme="minorEastAsia"/>
            <w:noProof/>
            <w:sz w:val="22"/>
            <w:szCs w:val="22"/>
          </w:rPr>
          <w:tab/>
        </w:r>
        <w:r w:rsidR="006478D1">
          <w:rPr>
            <w:rStyle w:val="Hipervnculo"/>
            <w:noProof/>
            <w:color w:val="auto"/>
            <w:sz w:val="22"/>
            <w:szCs w:val="22"/>
          </w:rPr>
          <w:t>Aclaración de las Ofertas</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_Toc49348582 \h </w:instrText>
        </w:r>
        <w:r w:rsidR="006478D1">
          <w:rPr>
            <w:noProof/>
            <w:webHidden/>
            <w:sz w:val="22"/>
            <w:szCs w:val="22"/>
          </w:rPr>
        </w:r>
        <w:r w:rsidR="006478D1">
          <w:rPr>
            <w:noProof/>
            <w:webHidden/>
            <w:sz w:val="22"/>
            <w:szCs w:val="22"/>
          </w:rPr>
          <w:fldChar w:fldCharType="separate"/>
        </w:r>
        <w:r w:rsidR="006478D1">
          <w:rPr>
            <w:noProof/>
            <w:webHidden/>
            <w:sz w:val="22"/>
            <w:szCs w:val="22"/>
          </w:rPr>
          <w:t>33</w:t>
        </w:r>
        <w:r w:rsidR="006478D1">
          <w:rPr>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83" w:history="1">
        <w:r w:rsidR="006478D1">
          <w:rPr>
            <w:rStyle w:val="Hipervnculo"/>
            <w:noProof/>
            <w:color w:val="auto"/>
            <w:sz w:val="22"/>
            <w:szCs w:val="22"/>
          </w:rPr>
          <w:t>30.</w:t>
        </w:r>
        <w:r w:rsidR="006478D1">
          <w:rPr>
            <w:rFonts w:eastAsiaTheme="minorEastAsia"/>
            <w:noProof/>
            <w:sz w:val="22"/>
            <w:szCs w:val="22"/>
          </w:rPr>
          <w:tab/>
        </w:r>
        <w:r w:rsidR="006478D1">
          <w:rPr>
            <w:rStyle w:val="Hipervnculo"/>
            <w:noProof/>
            <w:color w:val="auto"/>
            <w:sz w:val="22"/>
            <w:szCs w:val="22"/>
          </w:rPr>
          <w:t>Cumplimiento de las Ofertas</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_Toc49348583 \h </w:instrText>
        </w:r>
        <w:r w:rsidR="006478D1">
          <w:rPr>
            <w:noProof/>
            <w:webHidden/>
            <w:sz w:val="22"/>
            <w:szCs w:val="22"/>
          </w:rPr>
        </w:r>
        <w:r w:rsidR="006478D1">
          <w:rPr>
            <w:noProof/>
            <w:webHidden/>
            <w:sz w:val="22"/>
            <w:szCs w:val="22"/>
          </w:rPr>
          <w:fldChar w:fldCharType="separate"/>
        </w:r>
        <w:r w:rsidR="006478D1">
          <w:rPr>
            <w:noProof/>
            <w:webHidden/>
            <w:sz w:val="22"/>
            <w:szCs w:val="22"/>
          </w:rPr>
          <w:t>33</w:t>
        </w:r>
        <w:r w:rsidR="006478D1">
          <w:rPr>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84" w:history="1">
        <w:r w:rsidR="006478D1">
          <w:rPr>
            <w:rStyle w:val="Hipervnculo"/>
            <w:noProof/>
            <w:color w:val="auto"/>
            <w:sz w:val="22"/>
            <w:szCs w:val="22"/>
          </w:rPr>
          <w:t>31.</w:t>
        </w:r>
        <w:r w:rsidR="006478D1">
          <w:rPr>
            <w:rFonts w:eastAsiaTheme="minorEastAsia"/>
            <w:noProof/>
            <w:sz w:val="22"/>
            <w:szCs w:val="22"/>
          </w:rPr>
          <w:tab/>
        </w:r>
        <w:r w:rsidR="006478D1">
          <w:rPr>
            <w:rStyle w:val="Hipervnculo"/>
            <w:noProof/>
            <w:color w:val="auto"/>
            <w:sz w:val="22"/>
            <w:szCs w:val="22"/>
          </w:rPr>
          <w:t>Diferencias, omisiones y errores</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_Toc49348584 \h </w:instrText>
        </w:r>
        <w:r w:rsidR="006478D1">
          <w:rPr>
            <w:noProof/>
            <w:webHidden/>
            <w:sz w:val="22"/>
            <w:szCs w:val="22"/>
          </w:rPr>
        </w:r>
        <w:r w:rsidR="006478D1">
          <w:rPr>
            <w:noProof/>
            <w:webHidden/>
            <w:sz w:val="22"/>
            <w:szCs w:val="22"/>
          </w:rPr>
          <w:fldChar w:fldCharType="separate"/>
        </w:r>
        <w:r w:rsidR="006478D1">
          <w:rPr>
            <w:noProof/>
            <w:webHidden/>
            <w:sz w:val="22"/>
            <w:szCs w:val="22"/>
          </w:rPr>
          <w:t>34</w:t>
        </w:r>
        <w:r w:rsidR="006478D1">
          <w:rPr>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85" w:history="1">
        <w:r w:rsidR="006478D1">
          <w:rPr>
            <w:rStyle w:val="Hipervnculo"/>
            <w:noProof/>
            <w:color w:val="auto"/>
            <w:sz w:val="22"/>
            <w:szCs w:val="22"/>
          </w:rPr>
          <w:t>32.</w:t>
        </w:r>
        <w:r w:rsidR="006478D1">
          <w:rPr>
            <w:rFonts w:eastAsiaTheme="minorEastAsia"/>
            <w:noProof/>
            <w:sz w:val="22"/>
            <w:szCs w:val="22"/>
          </w:rPr>
          <w:tab/>
        </w:r>
        <w:r w:rsidR="006478D1">
          <w:rPr>
            <w:rStyle w:val="Hipervnculo"/>
            <w:noProof/>
            <w:color w:val="auto"/>
            <w:sz w:val="22"/>
            <w:szCs w:val="22"/>
          </w:rPr>
          <w:t>Examen preliminar de las Ofertas</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_Toc49348585 \h </w:instrText>
        </w:r>
        <w:r w:rsidR="006478D1">
          <w:rPr>
            <w:noProof/>
            <w:webHidden/>
            <w:sz w:val="22"/>
            <w:szCs w:val="22"/>
          </w:rPr>
        </w:r>
        <w:r w:rsidR="006478D1">
          <w:rPr>
            <w:noProof/>
            <w:webHidden/>
            <w:sz w:val="22"/>
            <w:szCs w:val="22"/>
          </w:rPr>
          <w:fldChar w:fldCharType="separate"/>
        </w:r>
        <w:r w:rsidR="006478D1">
          <w:rPr>
            <w:noProof/>
            <w:webHidden/>
            <w:sz w:val="22"/>
            <w:szCs w:val="22"/>
          </w:rPr>
          <w:t>34</w:t>
        </w:r>
        <w:r w:rsidR="006478D1">
          <w:rPr>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86" w:history="1">
        <w:r w:rsidR="006478D1">
          <w:rPr>
            <w:rStyle w:val="Hipervnculo"/>
            <w:noProof/>
            <w:color w:val="auto"/>
            <w:sz w:val="22"/>
            <w:szCs w:val="22"/>
          </w:rPr>
          <w:t>33.</w:t>
        </w:r>
        <w:r w:rsidR="006478D1">
          <w:rPr>
            <w:rFonts w:eastAsiaTheme="minorEastAsia"/>
            <w:noProof/>
            <w:sz w:val="22"/>
            <w:szCs w:val="22"/>
          </w:rPr>
          <w:tab/>
        </w:r>
        <w:r w:rsidR="006478D1">
          <w:rPr>
            <w:rStyle w:val="Hipervnculo"/>
            <w:noProof/>
            <w:color w:val="auto"/>
            <w:sz w:val="22"/>
            <w:szCs w:val="22"/>
          </w:rPr>
          <w:t>Examen de los Términos y Condiciones. Evaluación Técnica</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_Toc49348586 \h </w:instrText>
        </w:r>
        <w:r w:rsidR="006478D1">
          <w:rPr>
            <w:noProof/>
            <w:webHidden/>
            <w:sz w:val="22"/>
            <w:szCs w:val="22"/>
          </w:rPr>
        </w:r>
        <w:r w:rsidR="006478D1">
          <w:rPr>
            <w:noProof/>
            <w:webHidden/>
            <w:sz w:val="22"/>
            <w:szCs w:val="22"/>
          </w:rPr>
          <w:fldChar w:fldCharType="separate"/>
        </w:r>
        <w:r w:rsidR="006478D1">
          <w:rPr>
            <w:noProof/>
            <w:webHidden/>
            <w:sz w:val="22"/>
            <w:szCs w:val="22"/>
          </w:rPr>
          <w:t>35</w:t>
        </w:r>
        <w:r w:rsidR="006478D1">
          <w:rPr>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87" w:history="1">
        <w:r w:rsidR="006478D1">
          <w:rPr>
            <w:rStyle w:val="Hipervnculo"/>
            <w:noProof/>
            <w:color w:val="auto"/>
            <w:sz w:val="22"/>
            <w:szCs w:val="22"/>
          </w:rPr>
          <w:t>34.</w:t>
        </w:r>
        <w:r w:rsidR="006478D1">
          <w:rPr>
            <w:rFonts w:eastAsiaTheme="minorEastAsia"/>
            <w:noProof/>
            <w:sz w:val="22"/>
            <w:szCs w:val="22"/>
          </w:rPr>
          <w:tab/>
        </w:r>
        <w:r w:rsidR="006478D1">
          <w:rPr>
            <w:rStyle w:val="Hipervnculo"/>
            <w:noProof/>
            <w:color w:val="auto"/>
            <w:sz w:val="22"/>
            <w:szCs w:val="22"/>
          </w:rPr>
          <w:t>Conversión a una sola moneda</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_Toc49348587 \h </w:instrText>
        </w:r>
        <w:r w:rsidR="006478D1">
          <w:rPr>
            <w:noProof/>
            <w:webHidden/>
            <w:sz w:val="22"/>
            <w:szCs w:val="22"/>
          </w:rPr>
        </w:r>
        <w:r w:rsidR="006478D1">
          <w:rPr>
            <w:noProof/>
            <w:webHidden/>
            <w:sz w:val="22"/>
            <w:szCs w:val="22"/>
          </w:rPr>
          <w:fldChar w:fldCharType="separate"/>
        </w:r>
        <w:r w:rsidR="006478D1">
          <w:rPr>
            <w:noProof/>
            <w:webHidden/>
            <w:sz w:val="22"/>
            <w:szCs w:val="22"/>
          </w:rPr>
          <w:t>35</w:t>
        </w:r>
        <w:r w:rsidR="006478D1">
          <w:rPr>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88" w:history="1">
        <w:r w:rsidR="006478D1">
          <w:rPr>
            <w:rStyle w:val="Hipervnculo"/>
            <w:noProof/>
            <w:color w:val="auto"/>
            <w:sz w:val="22"/>
            <w:szCs w:val="22"/>
          </w:rPr>
          <w:t>35.</w:t>
        </w:r>
        <w:r w:rsidR="006478D1">
          <w:rPr>
            <w:rFonts w:eastAsiaTheme="minorEastAsia"/>
            <w:noProof/>
            <w:sz w:val="22"/>
            <w:szCs w:val="22"/>
          </w:rPr>
          <w:tab/>
        </w:r>
        <w:r w:rsidR="006478D1">
          <w:rPr>
            <w:rStyle w:val="Hipervnculo"/>
            <w:noProof/>
            <w:color w:val="auto"/>
            <w:sz w:val="22"/>
            <w:szCs w:val="22"/>
          </w:rPr>
          <w:t>Preferencia Nacional</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_Toc49348588 \h </w:instrText>
        </w:r>
        <w:r w:rsidR="006478D1">
          <w:rPr>
            <w:noProof/>
            <w:webHidden/>
            <w:sz w:val="22"/>
            <w:szCs w:val="22"/>
          </w:rPr>
        </w:r>
        <w:r w:rsidR="006478D1">
          <w:rPr>
            <w:noProof/>
            <w:webHidden/>
            <w:sz w:val="22"/>
            <w:szCs w:val="22"/>
          </w:rPr>
          <w:fldChar w:fldCharType="separate"/>
        </w:r>
        <w:r w:rsidR="006478D1">
          <w:rPr>
            <w:noProof/>
            <w:webHidden/>
            <w:sz w:val="22"/>
            <w:szCs w:val="22"/>
          </w:rPr>
          <w:t>35</w:t>
        </w:r>
        <w:r w:rsidR="006478D1">
          <w:rPr>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89" w:history="1">
        <w:r w:rsidR="006478D1">
          <w:rPr>
            <w:rStyle w:val="Hipervnculo"/>
            <w:noProof/>
            <w:color w:val="auto"/>
            <w:sz w:val="22"/>
            <w:szCs w:val="22"/>
          </w:rPr>
          <w:t>36.</w:t>
        </w:r>
        <w:r w:rsidR="006478D1">
          <w:rPr>
            <w:rFonts w:eastAsiaTheme="minorEastAsia"/>
            <w:noProof/>
            <w:sz w:val="22"/>
            <w:szCs w:val="22"/>
          </w:rPr>
          <w:tab/>
        </w:r>
        <w:r w:rsidR="006478D1">
          <w:rPr>
            <w:rStyle w:val="Hipervnculo"/>
            <w:noProof/>
            <w:color w:val="auto"/>
            <w:sz w:val="22"/>
            <w:szCs w:val="22"/>
          </w:rPr>
          <w:t>Evaluación de las Ofertas</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_Toc49348589 \h </w:instrText>
        </w:r>
        <w:r w:rsidR="006478D1">
          <w:rPr>
            <w:noProof/>
            <w:webHidden/>
            <w:sz w:val="22"/>
            <w:szCs w:val="22"/>
          </w:rPr>
        </w:r>
        <w:r w:rsidR="006478D1">
          <w:rPr>
            <w:noProof/>
            <w:webHidden/>
            <w:sz w:val="22"/>
            <w:szCs w:val="22"/>
          </w:rPr>
          <w:fldChar w:fldCharType="separate"/>
        </w:r>
        <w:r w:rsidR="006478D1">
          <w:rPr>
            <w:noProof/>
            <w:webHidden/>
            <w:sz w:val="22"/>
            <w:szCs w:val="22"/>
          </w:rPr>
          <w:t>35</w:t>
        </w:r>
        <w:r w:rsidR="006478D1">
          <w:rPr>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90" w:history="1">
        <w:r w:rsidR="006478D1">
          <w:rPr>
            <w:rStyle w:val="Hipervnculo"/>
            <w:noProof/>
            <w:color w:val="auto"/>
            <w:sz w:val="22"/>
            <w:szCs w:val="22"/>
          </w:rPr>
          <w:t>37.</w:t>
        </w:r>
        <w:r w:rsidR="006478D1">
          <w:rPr>
            <w:rFonts w:eastAsiaTheme="minorEastAsia"/>
            <w:noProof/>
            <w:sz w:val="22"/>
            <w:szCs w:val="22"/>
          </w:rPr>
          <w:tab/>
        </w:r>
        <w:r w:rsidR="006478D1">
          <w:rPr>
            <w:rStyle w:val="Hipervnculo"/>
            <w:noProof/>
            <w:color w:val="auto"/>
            <w:sz w:val="22"/>
            <w:szCs w:val="22"/>
          </w:rPr>
          <w:t>Comparación de las Ofertas</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_Toc49348590 \h </w:instrText>
        </w:r>
        <w:r w:rsidR="006478D1">
          <w:rPr>
            <w:noProof/>
            <w:webHidden/>
            <w:sz w:val="22"/>
            <w:szCs w:val="22"/>
          </w:rPr>
        </w:r>
        <w:r w:rsidR="006478D1">
          <w:rPr>
            <w:noProof/>
            <w:webHidden/>
            <w:sz w:val="22"/>
            <w:szCs w:val="22"/>
          </w:rPr>
          <w:fldChar w:fldCharType="separate"/>
        </w:r>
        <w:r w:rsidR="006478D1">
          <w:rPr>
            <w:noProof/>
            <w:webHidden/>
            <w:sz w:val="22"/>
            <w:szCs w:val="22"/>
          </w:rPr>
          <w:t>36</w:t>
        </w:r>
        <w:r w:rsidR="006478D1">
          <w:rPr>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91" w:history="1">
        <w:r w:rsidR="006478D1">
          <w:rPr>
            <w:rStyle w:val="Hipervnculo"/>
            <w:noProof/>
            <w:color w:val="auto"/>
            <w:sz w:val="22"/>
            <w:szCs w:val="22"/>
          </w:rPr>
          <w:t>38.</w:t>
        </w:r>
        <w:r w:rsidR="006478D1">
          <w:rPr>
            <w:rFonts w:eastAsiaTheme="minorEastAsia"/>
            <w:noProof/>
            <w:sz w:val="22"/>
            <w:szCs w:val="22"/>
          </w:rPr>
          <w:tab/>
        </w:r>
        <w:r w:rsidR="006478D1">
          <w:rPr>
            <w:rStyle w:val="Hipervnculo"/>
            <w:noProof/>
            <w:color w:val="auto"/>
            <w:sz w:val="22"/>
            <w:szCs w:val="22"/>
          </w:rPr>
          <w:t>Poscalificación del Oferente</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_Toc49348591 \h </w:instrText>
        </w:r>
        <w:r w:rsidR="006478D1">
          <w:rPr>
            <w:noProof/>
            <w:webHidden/>
            <w:sz w:val="22"/>
            <w:szCs w:val="22"/>
          </w:rPr>
        </w:r>
        <w:r w:rsidR="006478D1">
          <w:rPr>
            <w:noProof/>
            <w:webHidden/>
            <w:sz w:val="22"/>
            <w:szCs w:val="22"/>
          </w:rPr>
          <w:fldChar w:fldCharType="separate"/>
        </w:r>
        <w:r w:rsidR="006478D1">
          <w:rPr>
            <w:noProof/>
            <w:webHidden/>
            <w:sz w:val="22"/>
            <w:szCs w:val="22"/>
          </w:rPr>
          <w:t>36</w:t>
        </w:r>
        <w:r w:rsidR="006478D1">
          <w:rPr>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92" w:history="1">
        <w:r w:rsidR="006478D1">
          <w:rPr>
            <w:rStyle w:val="Hipervnculo"/>
            <w:noProof/>
            <w:color w:val="auto"/>
            <w:sz w:val="22"/>
            <w:szCs w:val="22"/>
          </w:rPr>
          <w:t>39.</w:t>
        </w:r>
        <w:r w:rsidR="006478D1">
          <w:rPr>
            <w:rFonts w:eastAsiaTheme="minorEastAsia"/>
            <w:noProof/>
            <w:sz w:val="22"/>
            <w:szCs w:val="22"/>
          </w:rPr>
          <w:tab/>
        </w:r>
        <w:r w:rsidR="006478D1">
          <w:rPr>
            <w:rStyle w:val="Hipervnculo"/>
            <w:noProof/>
            <w:color w:val="auto"/>
            <w:sz w:val="22"/>
            <w:szCs w:val="22"/>
          </w:rPr>
          <w:t>Derecho del Contratante a aceptar y rechazar cualquier Oferta o todas las Ofertas</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_Toc49348592 \h </w:instrText>
        </w:r>
        <w:r w:rsidR="006478D1">
          <w:rPr>
            <w:noProof/>
            <w:webHidden/>
            <w:sz w:val="22"/>
            <w:szCs w:val="22"/>
          </w:rPr>
        </w:r>
        <w:r w:rsidR="006478D1">
          <w:rPr>
            <w:noProof/>
            <w:webHidden/>
            <w:sz w:val="22"/>
            <w:szCs w:val="22"/>
          </w:rPr>
          <w:fldChar w:fldCharType="separate"/>
        </w:r>
        <w:r w:rsidR="006478D1">
          <w:rPr>
            <w:noProof/>
            <w:webHidden/>
            <w:sz w:val="22"/>
            <w:szCs w:val="22"/>
          </w:rPr>
          <w:t>37</w:t>
        </w:r>
        <w:r w:rsidR="006478D1">
          <w:rPr>
            <w:noProof/>
            <w:webHidden/>
            <w:sz w:val="22"/>
            <w:szCs w:val="22"/>
          </w:rPr>
          <w:fldChar w:fldCharType="end"/>
        </w:r>
      </w:hyperlink>
    </w:p>
    <w:p w:rsidR="00B13FD2" w:rsidRDefault="00DB4053">
      <w:pPr>
        <w:pStyle w:val="TDC1"/>
        <w:tabs>
          <w:tab w:val="left" w:pos="576"/>
          <w:tab w:val="right" w:leader="dot" w:pos="8499"/>
        </w:tabs>
        <w:rPr>
          <w:rFonts w:ascii="Times New Roman" w:eastAsiaTheme="minorEastAsia" w:hAnsi="Times New Roman"/>
          <w:b w:val="0"/>
          <w:noProof/>
          <w:sz w:val="22"/>
          <w:szCs w:val="22"/>
        </w:rPr>
      </w:pPr>
      <w:hyperlink w:anchor="_Toc49348593" w:history="1">
        <w:r w:rsidR="006478D1">
          <w:rPr>
            <w:rStyle w:val="Hipervnculo"/>
            <w:rFonts w:ascii="Times New Roman" w:hAnsi="Times New Roman"/>
            <w:noProof/>
            <w:color w:val="auto"/>
            <w:sz w:val="22"/>
            <w:szCs w:val="22"/>
          </w:rPr>
          <w:t>F.</w:t>
        </w:r>
        <w:r w:rsidR="006478D1">
          <w:rPr>
            <w:rFonts w:ascii="Times New Roman" w:eastAsiaTheme="minorEastAsia" w:hAnsi="Times New Roman"/>
            <w:b w:val="0"/>
            <w:noProof/>
            <w:sz w:val="22"/>
            <w:szCs w:val="22"/>
          </w:rPr>
          <w:tab/>
        </w:r>
        <w:r w:rsidR="006478D1">
          <w:rPr>
            <w:rStyle w:val="Hipervnculo"/>
            <w:rFonts w:ascii="Times New Roman" w:hAnsi="Times New Roman"/>
            <w:noProof/>
            <w:color w:val="auto"/>
            <w:sz w:val="22"/>
            <w:szCs w:val="22"/>
          </w:rPr>
          <w:t>ADJUDICACIÓN DEL CONTRATO</w:t>
        </w:r>
        <w:r w:rsidR="006478D1">
          <w:rPr>
            <w:rFonts w:ascii="Times New Roman" w:hAnsi="Times New Roman"/>
            <w:noProof/>
            <w:webHidden/>
            <w:sz w:val="22"/>
            <w:szCs w:val="22"/>
          </w:rPr>
          <w:tab/>
        </w:r>
        <w:r w:rsidR="006478D1">
          <w:rPr>
            <w:rFonts w:ascii="Times New Roman" w:hAnsi="Times New Roman"/>
            <w:noProof/>
            <w:webHidden/>
            <w:sz w:val="22"/>
            <w:szCs w:val="22"/>
          </w:rPr>
          <w:fldChar w:fldCharType="begin"/>
        </w:r>
        <w:r w:rsidR="006478D1">
          <w:rPr>
            <w:rFonts w:ascii="Times New Roman" w:hAnsi="Times New Roman"/>
            <w:noProof/>
            <w:webHidden/>
            <w:sz w:val="22"/>
            <w:szCs w:val="22"/>
          </w:rPr>
          <w:instrText xml:space="preserve"> PAGEREF _Toc49348593 \h </w:instrText>
        </w:r>
        <w:r w:rsidR="006478D1">
          <w:rPr>
            <w:rFonts w:ascii="Times New Roman" w:hAnsi="Times New Roman"/>
            <w:noProof/>
            <w:webHidden/>
            <w:sz w:val="22"/>
            <w:szCs w:val="22"/>
          </w:rPr>
        </w:r>
        <w:r w:rsidR="006478D1">
          <w:rPr>
            <w:rFonts w:ascii="Times New Roman" w:hAnsi="Times New Roman"/>
            <w:noProof/>
            <w:webHidden/>
            <w:sz w:val="22"/>
            <w:szCs w:val="22"/>
          </w:rPr>
          <w:fldChar w:fldCharType="separate"/>
        </w:r>
        <w:r w:rsidR="006478D1">
          <w:rPr>
            <w:rFonts w:ascii="Times New Roman" w:hAnsi="Times New Roman"/>
            <w:noProof/>
            <w:webHidden/>
            <w:sz w:val="22"/>
            <w:szCs w:val="22"/>
          </w:rPr>
          <w:t>37</w:t>
        </w:r>
        <w:r w:rsidR="006478D1">
          <w:rPr>
            <w:rFonts w:ascii="Times New Roman" w:hAnsi="Times New Roman"/>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94" w:history="1">
        <w:r w:rsidR="006478D1">
          <w:rPr>
            <w:rStyle w:val="Hipervnculo"/>
            <w:noProof/>
            <w:color w:val="auto"/>
            <w:sz w:val="22"/>
            <w:szCs w:val="22"/>
          </w:rPr>
          <w:t>40.</w:t>
        </w:r>
        <w:r w:rsidR="006478D1">
          <w:rPr>
            <w:rFonts w:eastAsiaTheme="minorEastAsia"/>
            <w:noProof/>
            <w:sz w:val="22"/>
            <w:szCs w:val="22"/>
          </w:rPr>
          <w:tab/>
        </w:r>
        <w:r w:rsidR="006478D1">
          <w:rPr>
            <w:rStyle w:val="Hipervnculo"/>
            <w:noProof/>
            <w:color w:val="auto"/>
            <w:sz w:val="22"/>
            <w:szCs w:val="22"/>
          </w:rPr>
          <w:t>Criterios de Adjudicación</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_Toc49348594 \h </w:instrText>
        </w:r>
        <w:r w:rsidR="006478D1">
          <w:rPr>
            <w:noProof/>
            <w:webHidden/>
            <w:sz w:val="22"/>
            <w:szCs w:val="22"/>
          </w:rPr>
        </w:r>
        <w:r w:rsidR="006478D1">
          <w:rPr>
            <w:noProof/>
            <w:webHidden/>
            <w:sz w:val="22"/>
            <w:szCs w:val="22"/>
          </w:rPr>
          <w:fldChar w:fldCharType="separate"/>
        </w:r>
        <w:r w:rsidR="006478D1">
          <w:rPr>
            <w:noProof/>
            <w:webHidden/>
            <w:sz w:val="22"/>
            <w:szCs w:val="22"/>
          </w:rPr>
          <w:t>37</w:t>
        </w:r>
        <w:r w:rsidR="006478D1">
          <w:rPr>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95" w:history="1">
        <w:r w:rsidR="006478D1">
          <w:rPr>
            <w:rStyle w:val="Hipervnculo"/>
            <w:noProof/>
            <w:color w:val="auto"/>
            <w:sz w:val="22"/>
            <w:szCs w:val="22"/>
          </w:rPr>
          <w:t>41. Derecho del Contratante a variar las cantidades en el momento de la adjudicación</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_Toc49348595 \h </w:instrText>
        </w:r>
        <w:r w:rsidR="006478D1">
          <w:rPr>
            <w:noProof/>
            <w:webHidden/>
            <w:sz w:val="22"/>
            <w:szCs w:val="22"/>
          </w:rPr>
        </w:r>
        <w:r w:rsidR="006478D1">
          <w:rPr>
            <w:noProof/>
            <w:webHidden/>
            <w:sz w:val="22"/>
            <w:szCs w:val="22"/>
          </w:rPr>
          <w:fldChar w:fldCharType="separate"/>
        </w:r>
        <w:r w:rsidR="006478D1">
          <w:rPr>
            <w:noProof/>
            <w:webHidden/>
            <w:sz w:val="22"/>
            <w:szCs w:val="22"/>
          </w:rPr>
          <w:t>37</w:t>
        </w:r>
        <w:r w:rsidR="006478D1">
          <w:rPr>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96" w:history="1">
        <w:r w:rsidR="006478D1">
          <w:rPr>
            <w:rStyle w:val="Hipervnculo"/>
            <w:noProof/>
            <w:color w:val="auto"/>
            <w:sz w:val="22"/>
            <w:szCs w:val="22"/>
          </w:rPr>
          <w:t>42.</w:t>
        </w:r>
        <w:r w:rsidR="006478D1">
          <w:rPr>
            <w:rFonts w:eastAsiaTheme="minorEastAsia"/>
            <w:noProof/>
            <w:sz w:val="22"/>
            <w:szCs w:val="22"/>
          </w:rPr>
          <w:tab/>
        </w:r>
        <w:r w:rsidR="006478D1">
          <w:rPr>
            <w:rStyle w:val="Hipervnculo"/>
            <w:noProof/>
            <w:color w:val="auto"/>
            <w:sz w:val="22"/>
            <w:szCs w:val="22"/>
          </w:rPr>
          <w:t>Notificación de Adjudicación del Contrato</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_Toc49348596 \h </w:instrText>
        </w:r>
        <w:r w:rsidR="006478D1">
          <w:rPr>
            <w:noProof/>
            <w:webHidden/>
            <w:sz w:val="22"/>
            <w:szCs w:val="22"/>
          </w:rPr>
        </w:r>
        <w:r w:rsidR="006478D1">
          <w:rPr>
            <w:noProof/>
            <w:webHidden/>
            <w:sz w:val="22"/>
            <w:szCs w:val="22"/>
          </w:rPr>
          <w:fldChar w:fldCharType="separate"/>
        </w:r>
        <w:r w:rsidR="006478D1">
          <w:rPr>
            <w:noProof/>
            <w:webHidden/>
            <w:sz w:val="22"/>
            <w:szCs w:val="22"/>
          </w:rPr>
          <w:t>37</w:t>
        </w:r>
        <w:r w:rsidR="006478D1">
          <w:rPr>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97" w:history="1">
        <w:r w:rsidR="006478D1">
          <w:rPr>
            <w:rStyle w:val="Hipervnculo"/>
            <w:noProof/>
            <w:color w:val="auto"/>
            <w:sz w:val="22"/>
            <w:szCs w:val="22"/>
          </w:rPr>
          <w:t>43.</w:t>
        </w:r>
        <w:r w:rsidR="006478D1">
          <w:rPr>
            <w:rFonts w:eastAsiaTheme="minorEastAsia"/>
            <w:noProof/>
            <w:sz w:val="22"/>
            <w:szCs w:val="22"/>
          </w:rPr>
          <w:tab/>
        </w:r>
        <w:r w:rsidR="006478D1">
          <w:rPr>
            <w:rStyle w:val="Hipervnculo"/>
            <w:noProof/>
            <w:color w:val="auto"/>
            <w:sz w:val="22"/>
            <w:szCs w:val="22"/>
          </w:rPr>
          <w:t>Firma del Contrato</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_Toc49348597 \h </w:instrText>
        </w:r>
        <w:r w:rsidR="006478D1">
          <w:rPr>
            <w:noProof/>
            <w:webHidden/>
            <w:sz w:val="22"/>
            <w:szCs w:val="22"/>
          </w:rPr>
        </w:r>
        <w:r w:rsidR="006478D1">
          <w:rPr>
            <w:noProof/>
            <w:webHidden/>
            <w:sz w:val="22"/>
            <w:szCs w:val="22"/>
          </w:rPr>
          <w:fldChar w:fldCharType="separate"/>
        </w:r>
        <w:r w:rsidR="006478D1">
          <w:rPr>
            <w:noProof/>
            <w:webHidden/>
            <w:sz w:val="22"/>
            <w:szCs w:val="22"/>
          </w:rPr>
          <w:t>38</w:t>
        </w:r>
        <w:r w:rsidR="006478D1">
          <w:rPr>
            <w:noProof/>
            <w:webHidden/>
            <w:sz w:val="22"/>
            <w:szCs w:val="22"/>
          </w:rPr>
          <w:fldChar w:fldCharType="end"/>
        </w:r>
      </w:hyperlink>
    </w:p>
    <w:p w:rsidR="00B13FD2" w:rsidRDefault="00DB4053">
      <w:pPr>
        <w:pStyle w:val="TDC2"/>
        <w:tabs>
          <w:tab w:val="right" w:leader="dot" w:pos="8499"/>
        </w:tabs>
        <w:rPr>
          <w:rFonts w:eastAsiaTheme="minorEastAsia"/>
          <w:noProof/>
          <w:sz w:val="22"/>
          <w:szCs w:val="22"/>
        </w:rPr>
      </w:pPr>
      <w:hyperlink w:anchor="_Toc49348598" w:history="1">
        <w:r w:rsidR="006478D1">
          <w:rPr>
            <w:rStyle w:val="Hipervnculo"/>
            <w:noProof/>
            <w:color w:val="auto"/>
            <w:sz w:val="22"/>
            <w:szCs w:val="22"/>
          </w:rPr>
          <w:t>44.</w:t>
        </w:r>
        <w:r w:rsidR="006478D1">
          <w:rPr>
            <w:rFonts w:eastAsiaTheme="minorEastAsia"/>
            <w:noProof/>
            <w:sz w:val="22"/>
            <w:szCs w:val="22"/>
          </w:rPr>
          <w:tab/>
        </w:r>
        <w:r w:rsidR="006478D1">
          <w:rPr>
            <w:rStyle w:val="Hipervnculo"/>
            <w:noProof/>
            <w:color w:val="auto"/>
            <w:sz w:val="22"/>
            <w:szCs w:val="22"/>
          </w:rPr>
          <w:t>Garantía de Cumplimiento del Contrato</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_Toc49348598 \h </w:instrText>
        </w:r>
        <w:r w:rsidR="006478D1">
          <w:rPr>
            <w:noProof/>
            <w:webHidden/>
            <w:sz w:val="22"/>
            <w:szCs w:val="22"/>
          </w:rPr>
        </w:r>
        <w:r w:rsidR="006478D1">
          <w:rPr>
            <w:noProof/>
            <w:webHidden/>
            <w:sz w:val="22"/>
            <w:szCs w:val="22"/>
          </w:rPr>
          <w:fldChar w:fldCharType="separate"/>
        </w:r>
        <w:r w:rsidR="006478D1">
          <w:rPr>
            <w:noProof/>
            <w:webHidden/>
            <w:sz w:val="22"/>
            <w:szCs w:val="22"/>
          </w:rPr>
          <w:t>38</w:t>
        </w:r>
        <w:r w:rsidR="006478D1">
          <w:rPr>
            <w:noProof/>
            <w:webHidden/>
            <w:sz w:val="22"/>
            <w:szCs w:val="22"/>
          </w:rPr>
          <w:fldChar w:fldCharType="end"/>
        </w:r>
      </w:hyperlink>
    </w:p>
    <w:p w:rsidR="00B13FD2" w:rsidRDefault="006478D1">
      <w:pPr>
        <w:spacing w:after="120"/>
        <w:ind w:left="8280" w:hanging="8280"/>
        <w:jc w:val="both"/>
        <w:rPr>
          <w:rFonts w:ascii="Times New Roman" w:hAnsi="Times New Roman"/>
          <w:szCs w:val="22"/>
        </w:rPr>
      </w:pPr>
      <w:r>
        <w:rPr>
          <w:rFonts w:ascii="Times New Roman" w:hAnsi="Times New Roman"/>
          <w:b/>
          <w:bCs/>
          <w:szCs w:val="22"/>
        </w:rPr>
        <w:fldChar w:fldCharType="end"/>
      </w:r>
    </w:p>
    <w:p w:rsidR="00B13FD2" w:rsidRDefault="006478D1">
      <w:pPr>
        <w:spacing w:after="120"/>
        <w:jc w:val="center"/>
        <w:rPr>
          <w:rFonts w:ascii="Times New Roman" w:hAnsi="Times New Roman"/>
          <w:b/>
          <w:szCs w:val="22"/>
        </w:rPr>
      </w:pPr>
      <w:r>
        <w:rPr>
          <w:rFonts w:ascii="Times New Roman" w:hAnsi="Times New Roman"/>
          <w:szCs w:val="22"/>
        </w:rPr>
        <w:br w:type="page"/>
      </w:r>
      <w:r>
        <w:rPr>
          <w:rFonts w:ascii="Times New Roman" w:hAnsi="Times New Roman"/>
          <w:b/>
          <w:szCs w:val="22"/>
        </w:rPr>
        <w:lastRenderedPageBreak/>
        <w:t>SECCIÓN I</w:t>
      </w:r>
    </w:p>
    <w:p w:rsidR="00B13FD2" w:rsidRDefault="006478D1">
      <w:pPr>
        <w:spacing w:after="120"/>
        <w:jc w:val="center"/>
        <w:rPr>
          <w:rFonts w:ascii="Times New Roman" w:hAnsi="Times New Roman"/>
          <w:b/>
          <w:szCs w:val="22"/>
        </w:rPr>
      </w:pPr>
      <w:r>
        <w:rPr>
          <w:rFonts w:ascii="Times New Roman" w:hAnsi="Times New Roman"/>
          <w:b/>
          <w:szCs w:val="22"/>
        </w:rPr>
        <w:t xml:space="preserve">INSTRUCCIONES </w:t>
      </w:r>
      <w:bookmarkEnd w:id="0"/>
      <w:bookmarkEnd w:id="1"/>
      <w:bookmarkEnd w:id="2"/>
      <w:bookmarkEnd w:id="3"/>
      <w:r>
        <w:rPr>
          <w:rFonts w:ascii="Times New Roman" w:hAnsi="Times New Roman"/>
          <w:b/>
          <w:szCs w:val="22"/>
        </w:rPr>
        <w:t>A LOS OFERENTES (IAO)</w:t>
      </w:r>
    </w:p>
    <w:p w:rsidR="00B13FD2" w:rsidRDefault="006478D1">
      <w:pPr>
        <w:pStyle w:val="P1Literales"/>
        <w:rPr>
          <w:rFonts w:ascii="Times New Roman" w:hAnsi="Times New Roman" w:cs="Times New Roman"/>
          <w:sz w:val="22"/>
          <w:szCs w:val="22"/>
          <w:lang w:val="es-EC"/>
        </w:rPr>
      </w:pPr>
      <w:bookmarkStart w:id="4" w:name="_Toc106187665"/>
      <w:bookmarkStart w:id="5" w:name="_Toc49348549"/>
      <w:r>
        <w:rPr>
          <w:rFonts w:ascii="Times New Roman" w:hAnsi="Times New Roman" w:cs="Times New Roman"/>
          <w:sz w:val="22"/>
          <w:szCs w:val="22"/>
          <w:lang w:val="es-EC"/>
        </w:rPr>
        <w:t>A.</w:t>
      </w:r>
      <w:r>
        <w:rPr>
          <w:rFonts w:ascii="Times New Roman" w:hAnsi="Times New Roman" w:cs="Times New Roman"/>
          <w:sz w:val="22"/>
          <w:szCs w:val="22"/>
          <w:lang w:val="es-EC"/>
        </w:rPr>
        <w:tab/>
        <w:t>GENERALIDADES</w:t>
      </w:r>
      <w:bookmarkEnd w:id="4"/>
      <w:bookmarkEnd w:id="5"/>
    </w:p>
    <w:p w:rsidR="00B13FD2" w:rsidRDefault="006478D1">
      <w:pPr>
        <w:pStyle w:val="P1Numerales"/>
        <w:rPr>
          <w:rFonts w:ascii="Times New Roman" w:hAnsi="Times New Roman" w:cs="Times New Roman"/>
          <w:sz w:val="22"/>
          <w:szCs w:val="22"/>
          <w:lang w:val="es-EC"/>
        </w:rPr>
      </w:pPr>
      <w:bookmarkStart w:id="6" w:name="_Toc106187666"/>
      <w:bookmarkStart w:id="7" w:name="_Toc49348550"/>
      <w:r>
        <w:rPr>
          <w:rFonts w:ascii="Times New Roman" w:hAnsi="Times New Roman" w:cs="Times New Roman"/>
          <w:sz w:val="22"/>
          <w:szCs w:val="22"/>
          <w:lang w:val="es-EC"/>
        </w:rPr>
        <w:t>1.</w:t>
      </w:r>
      <w:r>
        <w:rPr>
          <w:rFonts w:ascii="Times New Roman" w:hAnsi="Times New Roman" w:cs="Times New Roman"/>
          <w:sz w:val="22"/>
          <w:szCs w:val="22"/>
          <w:lang w:val="es-EC"/>
        </w:rPr>
        <w:tab/>
        <w:t>Alcance de la Licitación</w:t>
      </w:r>
      <w:bookmarkEnd w:id="6"/>
      <w:r>
        <w:rPr>
          <w:rFonts w:ascii="Times New Roman" w:hAnsi="Times New Roman" w:cs="Times New Roman"/>
          <w:sz w:val="22"/>
          <w:szCs w:val="22"/>
          <w:lang w:val="es-EC"/>
        </w:rPr>
        <w:t xml:space="preserve"> Pública Nacional</w:t>
      </w:r>
      <w:bookmarkEnd w:id="7"/>
    </w:p>
    <w:p w:rsidR="00B13FD2" w:rsidRDefault="006478D1">
      <w:pPr>
        <w:numPr>
          <w:ilvl w:val="1"/>
          <w:numId w:val="1"/>
        </w:numPr>
        <w:tabs>
          <w:tab w:val="clear" w:pos="360"/>
        </w:tabs>
        <w:spacing w:after="120"/>
        <w:ind w:left="578" w:hanging="578"/>
        <w:jc w:val="both"/>
        <w:rPr>
          <w:rFonts w:ascii="Times New Roman" w:hAnsi="Times New Roman"/>
          <w:b/>
          <w:szCs w:val="22"/>
        </w:rPr>
      </w:pPr>
      <w:r>
        <w:rPr>
          <w:rFonts w:ascii="Times New Roman" w:hAnsi="Times New Roman"/>
          <w:szCs w:val="22"/>
        </w:rPr>
        <w:t xml:space="preserve">El </w:t>
      </w:r>
      <w:r>
        <w:rPr>
          <w:rFonts w:ascii="Times New Roman" w:hAnsi="Times New Roman"/>
          <w:bCs/>
          <w:szCs w:val="22"/>
        </w:rPr>
        <w:t>Contratante</w:t>
      </w:r>
      <w:r>
        <w:rPr>
          <w:rFonts w:ascii="Times New Roman" w:hAnsi="Times New Roman"/>
          <w:szCs w:val="22"/>
        </w:rPr>
        <w:t xml:space="preserve"> indicado en la </w:t>
      </w:r>
      <w:r>
        <w:rPr>
          <w:rFonts w:ascii="Times New Roman" w:hAnsi="Times New Roman"/>
          <w:b/>
          <w:szCs w:val="22"/>
        </w:rPr>
        <w:t>Sección II. Datos de la Licitación</w:t>
      </w:r>
      <w:r>
        <w:rPr>
          <w:rFonts w:ascii="Times New Roman" w:hAnsi="Times New Roman"/>
          <w:szCs w:val="22"/>
        </w:rPr>
        <w:t xml:space="preserve"> </w:t>
      </w:r>
      <w:r>
        <w:rPr>
          <w:rFonts w:ascii="Times New Roman" w:hAnsi="Times New Roman"/>
          <w:b/>
          <w:bCs/>
          <w:szCs w:val="22"/>
        </w:rPr>
        <w:t>(</w:t>
      </w:r>
      <w:r>
        <w:rPr>
          <w:rFonts w:ascii="Times New Roman" w:hAnsi="Times New Roman"/>
          <w:b/>
          <w:szCs w:val="22"/>
        </w:rPr>
        <w:t xml:space="preserve">DDL), </w:t>
      </w:r>
      <w:r>
        <w:rPr>
          <w:rFonts w:ascii="Times New Roman" w:hAnsi="Times New Roman"/>
          <w:szCs w:val="22"/>
        </w:rPr>
        <w:t xml:space="preserve">emite estos Documentos de Licitación (Pliegos de Bases y Condiciones de la Licitación Pública Nacional) para la Licitación Pública Nacional (LPN) identificada en la </w:t>
      </w:r>
      <w:r>
        <w:rPr>
          <w:rFonts w:ascii="Times New Roman" w:hAnsi="Times New Roman"/>
          <w:b/>
          <w:szCs w:val="22"/>
        </w:rPr>
        <w:t>Sección II. Datos de la Licitación</w:t>
      </w:r>
      <w:r>
        <w:rPr>
          <w:rFonts w:ascii="Times New Roman" w:hAnsi="Times New Roman"/>
          <w:szCs w:val="22"/>
        </w:rPr>
        <w:t xml:space="preserve"> </w:t>
      </w:r>
      <w:r>
        <w:rPr>
          <w:rFonts w:ascii="Times New Roman" w:hAnsi="Times New Roman"/>
          <w:b/>
          <w:bCs/>
          <w:szCs w:val="22"/>
        </w:rPr>
        <w:t>(</w:t>
      </w:r>
      <w:r>
        <w:rPr>
          <w:rFonts w:ascii="Times New Roman" w:hAnsi="Times New Roman"/>
          <w:b/>
          <w:szCs w:val="22"/>
        </w:rPr>
        <w:t xml:space="preserve">DDL), </w:t>
      </w:r>
      <w:r>
        <w:rPr>
          <w:rFonts w:ascii="Times New Roman" w:hAnsi="Times New Roman"/>
          <w:bCs/>
          <w:szCs w:val="22"/>
        </w:rPr>
        <w:t>para la</w:t>
      </w:r>
      <w:r>
        <w:rPr>
          <w:rFonts w:ascii="Times New Roman" w:hAnsi="Times New Roman"/>
          <w:b/>
          <w:szCs w:val="22"/>
        </w:rPr>
        <w:t xml:space="preserve"> </w:t>
      </w:r>
      <w:r>
        <w:rPr>
          <w:rFonts w:ascii="Times New Roman" w:hAnsi="Times New Roman"/>
          <w:szCs w:val="22"/>
        </w:rPr>
        <w:t xml:space="preserve">Adquisición de los bienes, servicios diferentes de consultoría y/o servicios conexos especificados en la </w:t>
      </w:r>
      <w:r>
        <w:rPr>
          <w:rFonts w:ascii="Times New Roman" w:hAnsi="Times New Roman"/>
          <w:b/>
          <w:szCs w:val="22"/>
        </w:rPr>
        <w:t>Sección VI, Lista de Requisitos.</w:t>
      </w:r>
    </w:p>
    <w:p w:rsidR="00B13FD2" w:rsidRDefault="006478D1">
      <w:pPr>
        <w:spacing w:after="120"/>
        <w:ind w:left="567"/>
        <w:jc w:val="both"/>
        <w:rPr>
          <w:rFonts w:ascii="Times New Roman" w:hAnsi="Times New Roman"/>
          <w:i/>
          <w:szCs w:val="22"/>
        </w:rPr>
      </w:pPr>
      <w:r>
        <w:rPr>
          <w:rFonts w:ascii="Times New Roman" w:hAnsi="Times New Roman"/>
          <w:szCs w:val="22"/>
        </w:rPr>
        <w:t xml:space="preserve">El nombre, identificación y número de Lotes, si los hubiera, estarán indicados en la </w:t>
      </w:r>
      <w:r>
        <w:rPr>
          <w:rFonts w:ascii="Times New Roman" w:hAnsi="Times New Roman"/>
          <w:b/>
          <w:szCs w:val="22"/>
        </w:rPr>
        <w:t>Sección II. Datos de la Licitación</w:t>
      </w:r>
      <w:r>
        <w:rPr>
          <w:rFonts w:ascii="Times New Roman" w:hAnsi="Times New Roman"/>
          <w:szCs w:val="22"/>
        </w:rPr>
        <w:t xml:space="preserve"> </w:t>
      </w:r>
      <w:r>
        <w:rPr>
          <w:rFonts w:ascii="Times New Roman" w:hAnsi="Times New Roman"/>
          <w:b/>
          <w:bCs/>
          <w:szCs w:val="22"/>
        </w:rPr>
        <w:t>(</w:t>
      </w:r>
      <w:r>
        <w:rPr>
          <w:rFonts w:ascii="Times New Roman" w:hAnsi="Times New Roman"/>
          <w:b/>
          <w:szCs w:val="22"/>
        </w:rPr>
        <w:t>DDL)</w:t>
      </w:r>
      <w:r>
        <w:rPr>
          <w:rFonts w:ascii="Times New Roman" w:hAnsi="Times New Roman"/>
          <w:szCs w:val="22"/>
        </w:rPr>
        <w:t>.</w:t>
      </w:r>
    </w:p>
    <w:p w:rsidR="00B13FD2" w:rsidRDefault="006478D1">
      <w:pPr>
        <w:spacing w:after="120"/>
        <w:ind w:left="567"/>
        <w:jc w:val="both"/>
        <w:rPr>
          <w:rFonts w:ascii="Times New Roman" w:hAnsi="Times New Roman"/>
          <w:i/>
          <w:szCs w:val="22"/>
        </w:rPr>
      </w:pPr>
      <w:r>
        <w:rPr>
          <w:rFonts w:ascii="Times New Roman" w:hAnsi="Times New Roman"/>
          <w:szCs w:val="22"/>
        </w:rPr>
        <w:t xml:space="preserve">El suministro de bienes, servicios diferentes de consultoría y/o servicios conexos de cumplimiento sucesivo, estará indicado en la </w:t>
      </w:r>
      <w:r>
        <w:rPr>
          <w:rFonts w:ascii="Times New Roman" w:hAnsi="Times New Roman"/>
          <w:b/>
          <w:szCs w:val="22"/>
        </w:rPr>
        <w:t>Sección II. Datos de la Licitación</w:t>
      </w:r>
      <w:r>
        <w:rPr>
          <w:rFonts w:ascii="Times New Roman" w:hAnsi="Times New Roman"/>
          <w:szCs w:val="22"/>
        </w:rPr>
        <w:t xml:space="preserve"> </w:t>
      </w:r>
      <w:r>
        <w:rPr>
          <w:rFonts w:ascii="Times New Roman" w:hAnsi="Times New Roman"/>
          <w:b/>
          <w:szCs w:val="22"/>
        </w:rPr>
        <w:t>(DDL)</w:t>
      </w:r>
      <w:r>
        <w:rPr>
          <w:rFonts w:ascii="Times New Roman" w:hAnsi="Times New Roman"/>
          <w:bCs/>
          <w:szCs w:val="22"/>
        </w:rPr>
        <w:t>, si correspondiera</w:t>
      </w:r>
      <w:r>
        <w:rPr>
          <w:rFonts w:ascii="Times New Roman" w:hAnsi="Times New Roman"/>
          <w:i/>
          <w:szCs w:val="22"/>
        </w:rPr>
        <w:t>.</w:t>
      </w:r>
    </w:p>
    <w:p w:rsidR="00B13FD2" w:rsidRDefault="006478D1">
      <w:pPr>
        <w:spacing w:after="120"/>
        <w:ind w:left="578" w:hanging="578"/>
        <w:jc w:val="both"/>
        <w:rPr>
          <w:rFonts w:ascii="Times New Roman" w:hAnsi="Times New Roman"/>
          <w:szCs w:val="22"/>
        </w:rPr>
      </w:pPr>
      <w:r>
        <w:rPr>
          <w:rFonts w:ascii="Times New Roman" w:hAnsi="Times New Roman"/>
          <w:szCs w:val="22"/>
        </w:rPr>
        <w:t>1.2</w:t>
      </w:r>
      <w:r>
        <w:rPr>
          <w:rFonts w:ascii="Times New Roman" w:hAnsi="Times New Roman"/>
          <w:szCs w:val="22"/>
        </w:rPr>
        <w:tab/>
        <w:t>A todos los efectos del presente Pliego de Bases y Condiciones de la Licitación, el término:</w:t>
      </w:r>
    </w:p>
    <w:p w:rsidR="00B13FD2" w:rsidRDefault="006478D1">
      <w:pPr>
        <w:pStyle w:val="Sangra2detindependiente"/>
        <w:numPr>
          <w:ilvl w:val="0"/>
          <w:numId w:val="2"/>
        </w:numPr>
        <w:tabs>
          <w:tab w:val="clear" w:pos="1929"/>
          <w:tab w:val="left" w:pos="522"/>
        </w:tabs>
        <w:spacing w:after="120"/>
        <w:ind w:left="1156" w:hanging="578"/>
        <w:jc w:val="both"/>
        <w:rPr>
          <w:rFonts w:ascii="Times New Roman" w:hAnsi="Times New Roman"/>
          <w:szCs w:val="22"/>
        </w:rPr>
      </w:pPr>
      <w:r>
        <w:rPr>
          <w:rFonts w:ascii="Times New Roman" w:hAnsi="Times New Roman"/>
          <w:i/>
          <w:szCs w:val="22"/>
        </w:rPr>
        <w:t>“por escrito”</w:t>
      </w:r>
      <w:r>
        <w:rPr>
          <w:rFonts w:ascii="Times New Roman" w:hAnsi="Times New Roman"/>
          <w:szCs w:val="22"/>
        </w:rPr>
        <w:t>, significa comunicación en forma escrita (por ejemplo, vía correo electrónico, facsímile, télex), con prueba de recibido;</w:t>
      </w:r>
    </w:p>
    <w:p w:rsidR="00B13FD2" w:rsidRDefault="006478D1">
      <w:pPr>
        <w:numPr>
          <w:ilvl w:val="0"/>
          <w:numId w:val="2"/>
        </w:numPr>
        <w:tabs>
          <w:tab w:val="clear" w:pos="1929"/>
          <w:tab w:val="num" w:pos="1152"/>
        </w:tabs>
        <w:spacing w:after="120"/>
        <w:ind w:left="1156" w:hanging="578"/>
        <w:jc w:val="both"/>
        <w:rPr>
          <w:rFonts w:ascii="Times New Roman" w:hAnsi="Times New Roman"/>
          <w:szCs w:val="22"/>
        </w:rPr>
      </w:pPr>
      <w:r>
        <w:rPr>
          <w:rFonts w:ascii="Times New Roman" w:hAnsi="Times New Roman"/>
          <w:i/>
          <w:szCs w:val="22"/>
        </w:rPr>
        <w:t>“singular”</w:t>
      </w:r>
      <w:r>
        <w:rPr>
          <w:rFonts w:ascii="Times New Roman" w:hAnsi="Times New Roman"/>
          <w:szCs w:val="22"/>
        </w:rPr>
        <w:t xml:space="preserve"> significa </w:t>
      </w:r>
      <w:r>
        <w:rPr>
          <w:rFonts w:ascii="Times New Roman" w:hAnsi="Times New Roman"/>
          <w:i/>
          <w:szCs w:val="22"/>
        </w:rPr>
        <w:t>“plural”</w:t>
      </w:r>
      <w:r>
        <w:rPr>
          <w:rFonts w:ascii="Times New Roman" w:hAnsi="Times New Roman"/>
          <w:szCs w:val="22"/>
        </w:rPr>
        <w:t xml:space="preserve"> y viceversa; si el contexto así lo requiere, y</w:t>
      </w:r>
    </w:p>
    <w:p w:rsidR="00B13FD2" w:rsidRDefault="006478D1">
      <w:pPr>
        <w:numPr>
          <w:ilvl w:val="0"/>
          <w:numId w:val="2"/>
        </w:numPr>
        <w:tabs>
          <w:tab w:val="clear" w:pos="1929"/>
          <w:tab w:val="num" w:pos="1152"/>
        </w:tabs>
        <w:spacing w:after="120"/>
        <w:ind w:left="1156" w:hanging="578"/>
        <w:jc w:val="both"/>
        <w:rPr>
          <w:rFonts w:ascii="Times New Roman" w:hAnsi="Times New Roman"/>
          <w:szCs w:val="22"/>
        </w:rPr>
      </w:pPr>
      <w:r>
        <w:rPr>
          <w:rFonts w:ascii="Times New Roman" w:hAnsi="Times New Roman"/>
          <w:i/>
          <w:szCs w:val="22"/>
        </w:rPr>
        <w:t>“día”</w:t>
      </w:r>
      <w:r>
        <w:rPr>
          <w:rFonts w:ascii="Times New Roman" w:hAnsi="Times New Roman"/>
          <w:szCs w:val="22"/>
        </w:rPr>
        <w:t>, significa día calendario.</w:t>
      </w:r>
    </w:p>
    <w:p w:rsidR="00B13FD2" w:rsidRDefault="006478D1">
      <w:pPr>
        <w:pStyle w:val="P1Numerales"/>
        <w:rPr>
          <w:rFonts w:ascii="Times New Roman" w:hAnsi="Times New Roman" w:cs="Times New Roman"/>
          <w:sz w:val="22"/>
          <w:szCs w:val="22"/>
          <w:lang w:val="es-EC"/>
        </w:rPr>
      </w:pPr>
      <w:bookmarkStart w:id="8" w:name="_Toc106187667"/>
      <w:bookmarkStart w:id="9" w:name="_Toc49348551"/>
      <w:r>
        <w:rPr>
          <w:rFonts w:ascii="Times New Roman" w:hAnsi="Times New Roman" w:cs="Times New Roman"/>
          <w:sz w:val="22"/>
          <w:szCs w:val="22"/>
          <w:lang w:val="es-EC"/>
        </w:rPr>
        <w:t>2.</w:t>
      </w:r>
      <w:r>
        <w:rPr>
          <w:rFonts w:ascii="Times New Roman" w:hAnsi="Times New Roman" w:cs="Times New Roman"/>
          <w:sz w:val="22"/>
          <w:szCs w:val="22"/>
          <w:lang w:val="es-EC"/>
        </w:rPr>
        <w:tab/>
        <w:t>Fuente de fondos</w:t>
      </w:r>
      <w:bookmarkEnd w:id="8"/>
      <w:bookmarkEnd w:id="9"/>
    </w:p>
    <w:p w:rsidR="00B13FD2" w:rsidRDefault="006478D1">
      <w:pPr>
        <w:numPr>
          <w:ilvl w:val="1"/>
          <w:numId w:val="3"/>
        </w:numPr>
        <w:tabs>
          <w:tab w:val="clear" w:pos="360"/>
        </w:tabs>
        <w:spacing w:after="120"/>
        <w:ind w:left="576" w:hanging="576"/>
        <w:jc w:val="both"/>
        <w:rPr>
          <w:rFonts w:ascii="Times New Roman" w:hAnsi="Times New Roman"/>
          <w:szCs w:val="22"/>
        </w:rPr>
      </w:pPr>
      <w:r>
        <w:rPr>
          <w:rFonts w:ascii="Times New Roman" w:hAnsi="Times New Roman"/>
          <w:spacing w:val="-3"/>
          <w:szCs w:val="22"/>
        </w:rPr>
        <w:t xml:space="preserve">El Prestatario </w:t>
      </w:r>
      <w:r>
        <w:rPr>
          <w:rFonts w:ascii="Times New Roman" w:hAnsi="Times New Roman"/>
          <w:b/>
          <w:bCs/>
          <w:spacing w:val="-3"/>
          <w:szCs w:val="22"/>
        </w:rPr>
        <w:t>identificado en los DDL</w:t>
      </w:r>
      <w:r>
        <w:rPr>
          <w:rFonts w:ascii="Times New Roman" w:hAnsi="Times New Roman"/>
          <w:spacing w:val="-3"/>
          <w:szCs w:val="22"/>
        </w:rPr>
        <w:t xml:space="preserve">, </w:t>
      </w:r>
      <w:r>
        <w:rPr>
          <w:rFonts w:ascii="Times New Roman" w:hAnsi="Times New Roman"/>
          <w:szCs w:val="22"/>
        </w:rPr>
        <w:t xml:space="preserve">ha recibido el financiamiento (en adelante denominado </w:t>
      </w:r>
      <w:r>
        <w:rPr>
          <w:rFonts w:ascii="Times New Roman" w:hAnsi="Times New Roman"/>
          <w:i/>
          <w:szCs w:val="22"/>
        </w:rPr>
        <w:t>“fondos”</w:t>
      </w:r>
      <w:r>
        <w:rPr>
          <w:rFonts w:ascii="Times New Roman" w:hAnsi="Times New Roman"/>
          <w:szCs w:val="22"/>
        </w:rPr>
        <w:t xml:space="preserve">), del Banco Interamericano de Desarrollo (en adelante denominado </w:t>
      </w:r>
      <w:r>
        <w:rPr>
          <w:rFonts w:ascii="Times New Roman" w:hAnsi="Times New Roman"/>
          <w:i/>
          <w:szCs w:val="22"/>
        </w:rPr>
        <w:t>“el Banco”</w:t>
      </w:r>
      <w:r>
        <w:rPr>
          <w:rFonts w:ascii="Times New Roman" w:hAnsi="Times New Roman"/>
          <w:szCs w:val="22"/>
        </w:rPr>
        <w:t xml:space="preserve">), para sufragar el costo del Programa </w:t>
      </w:r>
      <w:r>
        <w:rPr>
          <w:rFonts w:ascii="Times New Roman" w:hAnsi="Times New Roman"/>
          <w:b/>
          <w:bCs/>
          <w:szCs w:val="22"/>
        </w:rPr>
        <w:t>especificado en los DDL</w:t>
      </w:r>
      <w:r>
        <w:rPr>
          <w:rFonts w:ascii="Times New Roman" w:hAnsi="Times New Roman"/>
          <w:szCs w:val="22"/>
        </w:rPr>
        <w:t xml:space="preserve"> y destinar una porción de dichos fondos, para abonar los pagos elegibles que corresponda efectuar en virtud del contrato de suministro de los bienes, servicios diferentes de consultoría y/o servicios conexos objeto de la presente Licitación Pública Nacional.</w:t>
      </w:r>
    </w:p>
    <w:p w:rsidR="00B13FD2" w:rsidRDefault="006478D1">
      <w:pPr>
        <w:numPr>
          <w:ilvl w:val="1"/>
          <w:numId w:val="3"/>
        </w:numPr>
        <w:tabs>
          <w:tab w:val="clear" w:pos="360"/>
        </w:tabs>
        <w:spacing w:after="120"/>
        <w:ind w:left="578" w:hanging="578"/>
        <w:jc w:val="both"/>
        <w:rPr>
          <w:rFonts w:ascii="Times New Roman" w:hAnsi="Times New Roman"/>
          <w:szCs w:val="22"/>
        </w:rPr>
      </w:pPr>
      <w:r>
        <w:rPr>
          <w:rFonts w:ascii="Times New Roman" w:hAnsi="Times New Roman"/>
          <w:spacing w:val="-3"/>
          <w:szCs w:val="22"/>
        </w:rPr>
        <w:t xml:space="preserve">El Banco sólo efectuará pagos a pedido del Prestatario y una vez que el Banco los haya aprobado de conformidad con las estipulaciones </w:t>
      </w:r>
      <w:r>
        <w:rPr>
          <w:rFonts w:ascii="Times New Roman" w:hAnsi="Times New Roman"/>
          <w:szCs w:val="22"/>
        </w:rPr>
        <w:t xml:space="preserve">establecidas en el acuerdo financiero entre el Prestatario y el Banco (en adelante denominado </w:t>
      </w:r>
      <w:r>
        <w:rPr>
          <w:rFonts w:ascii="Times New Roman" w:hAnsi="Times New Roman"/>
          <w:i/>
          <w:szCs w:val="22"/>
        </w:rPr>
        <w:t>“el Contrato de Préstamo”</w:t>
      </w:r>
      <w:r>
        <w:rPr>
          <w:rFonts w:ascii="Times New Roman" w:hAnsi="Times New Roman"/>
          <w:szCs w:val="22"/>
        </w:rPr>
        <w:t xml:space="preserve">). </w:t>
      </w:r>
      <w:r>
        <w:rPr>
          <w:rFonts w:ascii="Times New Roman" w:hAnsi="Times New Roman"/>
          <w:spacing w:val="-3"/>
          <w:szCs w:val="22"/>
        </w:rPr>
        <w:t>Dichos pagos se ajustarán en todos sus aspectos a las condiciones de dicho</w:t>
      </w:r>
      <w:r>
        <w:rPr>
          <w:rFonts w:ascii="Times New Roman" w:hAnsi="Times New Roman"/>
          <w:szCs w:val="22"/>
        </w:rPr>
        <w:t xml:space="preserve"> Contrato de Préstamo. </w:t>
      </w:r>
      <w:r>
        <w:rPr>
          <w:rFonts w:ascii="Times New Roman" w:hAnsi="Times New Roman"/>
          <w:spacing w:val="-3"/>
          <w:szCs w:val="22"/>
        </w:rPr>
        <w:t>Salvo que el Banco acuerde expresamente lo contrario, nadie más que el Prestatario podrá tener derecho alguno en virtud del Contrato de Préstamo, ni a los fondos del financiamiento del Banco.</w:t>
      </w:r>
    </w:p>
    <w:tbl>
      <w:tblPr>
        <w:tblW w:w="9000" w:type="dxa"/>
        <w:tblInd w:w="108" w:type="dxa"/>
        <w:tblLayout w:type="fixed"/>
        <w:tblLook w:val="0000" w:firstRow="0" w:lastRow="0" w:firstColumn="0" w:lastColumn="0" w:noHBand="0" w:noVBand="0"/>
      </w:tblPr>
      <w:tblGrid>
        <w:gridCol w:w="9000"/>
      </w:tblGrid>
      <w:tr w:rsidR="00B13FD2">
        <w:tc>
          <w:tcPr>
            <w:tcW w:w="9000" w:type="dxa"/>
          </w:tcPr>
          <w:p w:rsidR="00B13FD2" w:rsidRDefault="00B13FD2">
            <w:pPr>
              <w:spacing w:after="120"/>
              <w:ind w:left="360"/>
              <w:jc w:val="both"/>
              <w:rPr>
                <w:rFonts w:ascii="Times New Roman" w:hAnsi="Times New Roman"/>
                <w:szCs w:val="22"/>
              </w:rPr>
            </w:pPr>
            <w:bookmarkStart w:id="10" w:name="_Toc292264432"/>
            <w:bookmarkStart w:id="11" w:name="_Toc106187669"/>
          </w:p>
        </w:tc>
      </w:tr>
      <w:tr w:rsidR="00B13FD2">
        <w:tc>
          <w:tcPr>
            <w:tcW w:w="9000" w:type="dxa"/>
          </w:tcPr>
          <w:p w:rsidR="00B13FD2" w:rsidRDefault="006478D1">
            <w:pPr>
              <w:pStyle w:val="P1Numerales"/>
              <w:rPr>
                <w:rFonts w:ascii="Times New Roman" w:hAnsi="Times New Roman" w:cs="Times New Roman"/>
                <w:i/>
                <w:sz w:val="22"/>
                <w:szCs w:val="22"/>
                <w:lang w:val="es-EC"/>
              </w:rPr>
            </w:pPr>
            <w:bookmarkStart w:id="12" w:name="_Toc49348552"/>
            <w:bookmarkStart w:id="13" w:name="_Toc378790610"/>
            <w:r>
              <w:rPr>
                <w:rFonts w:ascii="Times New Roman" w:hAnsi="Times New Roman" w:cs="Times New Roman"/>
                <w:sz w:val="22"/>
                <w:szCs w:val="22"/>
                <w:lang w:val="es-EC"/>
              </w:rPr>
              <w:t xml:space="preserve">3. </w:t>
            </w:r>
            <w:r>
              <w:rPr>
                <w:rFonts w:ascii="Times New Roman" w:hAnsi="Times New Roman" w:cs="Times New Roman"/>
                <w:sz w:val="22"/>
                <w:szCs w:val="22"/>
                <w:lang w:val="es-EC"/>
              </w:rPr>
              <w:tab/>
              <w:t>Prácticas prohibidas</w:t>
            </w:r>
            <w:bookmarkEnd w:id="12"/>
            <w:r>
              <w:rPr>
                <w:rFonts w:ascii="Times New Roman" w:hAnsi="Times New Roman" w:cs="Times New Roman"/>
                <w:sz w:val="22"/>
                <w:szCs w:val="22"/>
                <w:lang w:val="es-EC"/>
              </w:rPr>
              <w:t xml:space="preserve"> </w:t>
            </w:r>
          </w:p>
          <w:bookmarkEnd w:id="13"/>
          <w:p w:rsidR="00B13FD2" w:rsidRDefault="006478D1">
            <w:pPr>
              <w:spacing w:after="120"/>
              <w:jc w:val="both"/>
              <w:rPr>
                <w:rFonts w:ascii="Times New Roman" w:hAnsi="Times New Roman"/>
                <w:i/>
                <w:iCs/>
                <w:szCs w:val="22"/>
              </w:rPr>
            </w:pPr>
            <w:r>
              <w:rPr>
                <w:rFonts w:ascii="Times New Roman" w:hAnsi="Times New Roman"/>
                <w:i/>
                <w:iCs/>
                <w:szCs w:val="22"/>
              </w:rPr>
              <w:t>Para GN 2349-15:</w:t>
            </w:r>
          </w:p>
          <w:p w:rsidR="00B13FD2" w:rsidRDefault="006478D1">
            <w:pPr>
              <w:tabs>
                <w:tab w:val="num" w:pos="1872"/>
              </w:tabs>
              <w:spacing w:after="120"/>
              <w:ind w:left="432" w:hanging="432"/>
              <w:jc w:val="both"/>
              <w:rPr>
                <w:rFonts w:ascii="Times New Roman" w:hAnsi="Times New Roman"/>
                <w:szCs w:val="22"/>
              </w:rPr>
            </w:pPr>
            <w:r>
              <w:rPr>
                <w:rFonts w:ascii="Times New Roman" w:hAnsi="Times New Roman"/>
                <w:szCs w:val="22"/>
              </w:rPr>
              <w:t xml:space="preserve">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w:t>
            </w:r>
            <w:r>
              <w:rPr>
                <w:rFonts w:ascii="Times New Roman" w:hAnsi="Times New Roman"/>
                <w:szCs w:val="22"/>
              </w:rPr>
              <w:lastRenderedPageBreak/>
              <w:t>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rsidR="00B13FD2" w:rsidRDefault="006478D1">
            <w:pPr>
              <w:spacing w:after="120"/>
              <w:ind w:left="882" w:hanging="360"/>
              <w:jc w:val="both"/>
              <w:rPr>
                <w:rFonts w:ascii="Times New Roman" w:hAnsi="Times New Roman"/>
                <w:bCs/>
                <w:szCs w:val="22"/>
              </w:rPr>
            </w:pPr>
            <w:r>
              <w:rPr>
                <w:rFonts w:ascii="Times New Roman" w:hAnsi="Times New Roman"/>
                <w:bCs/>
                <w:szCs w:val="22"/>
              </w:rPr>
              <w:t xml:space="preserve">(a) A efectos del cumplimiento de esta Política, el Banco define las expresiones que se indican a continuación: </w:t>
            </w:r>
          </w:p>
          <w:p w:rsidR="00B13FD2" w:rsidRDefault="006478D1">
            <w:pPr>
              <w:pStyle w:val="Sangra3detindependiente"/>
              <w:spacing w:after="120"/>
              <w:ind w:left="1242" w:hanging="360"/>
              <w:jc w:val="both"/>
              <w:rPr>
                <w:rFonts w:ascii="Times New Roman" w:hAnsi="Times New Roman" w:cs="Times New Roman"/>
                <w:bCs/>
                <w:sz w:val="22"/>
                <w:szCs w:val="22"/>
              </w:rPr>
            </w:pPr>
            <w:r>
              <w:rPr>
                <w:rFonts w:ascii="Times New Roman" w:hAnsi="Times New Roman" w:cs="Times New Roman"/>
                <w:bCs/>
                <w:sz w:val="22"/>
                <w:szCs w:val="22"/>
              </w:rPr>
              <w:t>(i) Una práctica corrupta consiste en ofrecer, dar, recibir, o solicitar, directa o indirectamente, cualquier cosa de valor para influenciar indebidamente las acciones de otra parte;</w:t>
            </w:r>
          </w:p>
          <w:p w:rsidR="00B13FD2" w:rsidRDefault="006478D1">
            <w:pPr>
              <w:pStyle w:val="Sangra3detindependiente"/>
              <w:spacing w:after="120"/>
              <w:ind w:left="1242" w:hanging="360"/>
              <w:jc w:val="both"/>
              <w:rPr>
                <w:rFonts w:ascii="Times New Roman" w:hAnsi="Times New Roman" w:cs="Times New Roman"/>
                <w:bCs/>
                <w:sz w:val="22"/>
                <w:szCs w:val="22"/>
              </w:rPr>
            </w:pPr>
            <w:r>
              <w:rPr>
                <w:rFonts w:ascii="Times New Roman" w:hAnsi="Times New Roman" w:cs="Times New Roman"/>
                <w:bCs/>
                <w:sz w:val="22"/>
                <w:szCs w:val="22"/>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B13FD2" w:rsidRDefault="006478D1">
            <w:pPr>
              <w:pStyle w:val="Sangra3detindependiente"/>
              <w:spacing w:after="120"/>
              <w:ind w:left="1242" w:hanging="360"/>
              <w:jc w:val="both"/>
              <w:rPr>
                <w:rFonts w:ascii="Times New Roman" w:hAnsi="Times New Roman" w:cs="Times New Roman"/>
                <w:bCs/>
                <w:sz w:val="22"/>
                <w:szCs w:val="22"/>
              </w:rPr>
            </w:pPr>
            <w:r>
              <w:rPr>
                <w:rFonts w:ascii="Times New Roman" w:hAnsi="Times New Roman" w:cs="Times New Roman"/>
                <w:bCs/>
                <w:sz w:val="22"/>
                <w:szCs w:val="22"/>
              </w:rPr>
              <w:t>(iii) Una práctica coercitiva consiste en perjudicar o causar daño, o amenazar con perjudicar o causar daño, directa o indirectamente, a cualquier parte o a sus bienes para influenciar indebidamente las acciones de una parte;</w:t>
            </w:r>
          </w:p>
          <w:p w:rsidR="00B13FD2" w:rsidRDefault="006478D1">
            <w:pPr>
              <w:pStyle w:val="Sangra3detindependiente"/>
              <w:tabs>
                <w:tab w:val="num" w:pos="792"/>
              </w:tabs>
              <w:spacing w:after="120"/>
              <w:ind w:left="1242" w:hanging="360"/>
              <w:jc w:val="both"/>
              <w:rPr>
                <w:rFonts w:ascii="Times New Roman" w:hAnsi="Times New Roman" w:cs="Times New Roman"/>
                <w:bCs/>
                <w:sz w:val="22"/>
                <w:szCs w:val="22"/>
              </w:rPr>
            </w:pPr>
            <w:r>
              <w:rPr>
                <w:rFonts w:ascii="Times New Roman" w:hAnsi="Times New Roman" w:cs="Times New Roman"/>
                <w:bCs/>
                <w:sz w:val="22"/>
                <w:szCs w:val="22"/>
              </w:rPr>
              <w:t>(iv)</w:t>
            </w:r>
            <w:r>
              <w:rPr>
                <w:rFonts w:ascii="Times New Roman" w:hAnsi="Times New Roman" w:cs="Times New Roman"/>
                <w:sz w:val="22"/>
                <w:szCs w:val="22"/>
              </w:rPr>
              <w:t xml:space="preserve"> </w:t>
            </w:r>
            <w:r>
              <w:rPr>
                <w:rFonts w:ascii="Times New Roman" w:hAnsi="Times New Roman" w:cs="Times New Roman"/>
                <w:bCs/>
                <w:sz w:val="22"/>
                <w:szCs w:val="22"/>
              </w:rPr>
              <w:t>Una práctica colusoria es un acuerdo entre dos o más partes realizado con la intención de alcanzar un propósito inapropiado, lo que incluye influenciar en forma inapropiada las acciones de otra parte;</w:t>
            </w:r>
          </w:p>
          <w:p w:rsidR="00B13FD2" w:rsidRDefault="006478D1">
            <w:pPr>
              <w:pStyle w:val="Sangra3detindependiente"/>
              <w:tabs>
                <w:tab w:val="num" w:pos="792"/>
              </w:tabs>
              <w:spacing w:after="120"/>
              <w:ind w:left="1242" w:hanging="360"/>
              <w:jc w:val="both"/>
              <w:rPr>
                <w:rFonts w:ascii="Times New Roman" w:hAnsi="Times New Roman" w:cs="Times New Roman"/>
                <w:bCs/>
                <w:sz w:val="22"/>
                <w:szCs w:val="22"/>
              </w:rPr>
            </w:pPr>
            <w:r>
              <w:rPr>
                <w:rFonts w:ascii="Times New Roman" w:hAnsi="Times New Roman" w:cs="Times New Roman"/>
                <w:bCs/>
                <w:sz w:val="22"/>
                <w:szCs w:val="22"/>
              </w:rPr>
              <w:t>(v) Una práctica obstructiva consiste en</w:t>
            </w:r>
          </w:p>
          <w:p w:rsidR="00B13FD2" w:rsidRDefault="006478D1">
            <w:pPr>
              <w:pStyle w:val="Sangra3detindependiente"/>
              <w:spacing w:after="120"/>
              <w:ind w:left="1413" w:hanging="522"/>
              <w:jc w:val="both"/>
              <w:rPr>
                <w:rFonts w:ascii="Times New Roman" w:hAnsi="Times New Roman" w:cs="Times New Roman"/>
                <w:bCs/>
                <w:sz w:val="22"/>
                <w:szCs w:val="22"/>
              </w:rPr>
            </w:pPr>
            <w:r>
              <w:rPr>
                <w:rFonts w:ascii="Times New Roman" w:hAnsi="Times New Roman" w:cs="Times New Roman"/>
                <w:bCs/>
                <w:sz w:val="22"/>
                <w:szCs w:val="22"/>
              </w:rPr>
              <w:t xml:space="preserve">           i. destruir, falsificar, alterar u ocultar evidencia significativa para una investigación del Grupo BID, o realizar declaraciones falsas ante los investigadores con la intención de impedir una investigación del Grupo BID;</w:t>
            </w:r>
          </w:p>
          <w:p w:rsidR="00B13FD2" w:rsidRDefault="006478D1">
            <w:pPr>
              <w:pStyle w:val="Sangra3detindependiente"/>
              <w:spacing w:after="120"/>
              <w:ind w:left="1413" w:hanging="522"/>
              <w:jc w:val="both"/>
              <w:rPr>
                <w:rFonts w:ascii="Times New Roman" w:hAnsi="Times New Roman" w:cs="Times New Roman"/>
                <w:bCs/>
                <w:sz w:val="22"/>
                <w:szCs w:val="22"/>
              </w:rPr>
            </w:pPr>
            <w:r>
              <w:rPr>
                <w:rFonts w:ascii="Times New Roman" w:hAnsi="Times New Roman" w:cs="Times New Roman"/>
                <w:bCs/>
                <w:sz w:val="22"/>
                <w:szCs w:val="22"/>
              </w:rPr>
              <w:t xml:space="preserve">           ii. amenazar, hostigar o intimidar a cualquier parte para impedir que divulgue su conocimiento de asuntos que son importantes para una investigación del Grupo BID o que prosiga con la investigación; o</w:t>
            </w:r>
          </w:p>
          <w:p w:rsidR="00B13FD2" w:rsidRDefault="006478D1">
            <w:pPr>
              <w:pStyle w:val="Sangra3detindependiente"/>
              <w:spacing w:after="120"/>
              <w:ind w:left="1413" w:hanging="522"/>
              <w:jc w:val="both"/>
              <w:rPr>
                <w:rFonts w:ascii="Times New Roman" w:hAnsi="Times New Roman" w:cs="Times New Roman"/>
                <w:bCs/>
                <w:sz w:val="22"/>
                <w:szCs w:val="22"/>
              </w:rPr>
            </w:pPr>
            <w:r>
              <w:rPr>
                <w:rFonts w:ascii="Times New Roman" w:hAnsi="Times New Roman" w:cs="Times New Roman"/>
                <w:bCs/>
                <w:sz w:val="22"/>
                <w:szCs w:val="22"/>
              </w:rPr>
              <w:t xml:space="preserve">           iii) actos realizados con la intención de impedir el ejercicio de los derechos contractuales de auditoría e inspección del Grupo BID previstos en el párrafo 3.1 (f) de abajo, o sus derechos de acceso a la información; y</w:t>
            </w:r>
          </w:p>
          <w:p w:rsidR="00B13FD2" w:rsidRDefault="006478D1">
            <w:pPr>
              <w:pStyle w:val="Sangra3detindependiente"/>
              <w:spacing w:after="120"/>
              <w:ind w:left="1413" w:hanging="522"/>
              <w:jc w:val="both"/>
              <w:rPr>
                <w:rFonts w:ascii="Times New Roman" w:hAnsi="Times New Roman" w:cs="Times New Roman"/>
                <w:bCs/>
                <w:sz w:val="22"/>
                <w:szCs w:val="22"/>
              </w:rPr>
            </w:pPr>
            <w:r>
              <w:rPr>
                <w:rFonts w:ascii="Times New Roman" w:hAnsi="Times New Roman" w:cs="Times New Roman"/>
                <w:bCs/>
                <w:sz w:val="22"/>
                <w:szCs w:val="22"/>
              </w:rPr>
              <w:t>(vi) La apropiación indebida consiste en el uso de fondos o recursos del Grupo BID para un propósito indebido o para un propósito no autorizado, cometido de forma intencional o por negligencia grave.</w:t>
            </w:r>
          </w:p>
          <w:p w:rsidR="00B13FD2" w:rsidRDefault="006478D1">
            <w:pPr>
              <w:spacing w:after="120"/>
              <w:ind w:left="882" w:hanging="360"/>
              <w:jc w:val="both"/>
              <w:rPr>
                <w:rFonts w:ascii="Times New Roman" w:hAnsi="Times New Roman"/>
                <w:bCs/>
                <w:szCs w:val="22"/>
              </w:rPr>
            </w:pPr>
            <w:r>
              <w:rPr>
                <w:rFonts w:ascii="Times New Roman" w:hAnsi="Times New Roman"/>
                <w:bCs/>
                <w:szCs w:val="22"/>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rsidR="00B13FD2" w:rsidRDefault="006478D1">
            <w:pPr>
              <w:pStyle w:val="Sangra3detindependiente"/>
              <w:spacing w:after="120"/>
              <w:ind w:left="1242" w:hanging="360"/>
              <w:jc w:val="both"/>
              <w:rPr>
                <w:rFonts w:ascii="Times New Roman" w:hAnsi="Times New Roman" w:cs="Times New Roman"/>
                <w:bCs/>
                <w:sz w:val="22"/>
                <w:szCs w:val="22"/>
              </w:rPr>
            </w:pPr>
            <w:r>
              <w:rPr>
                <w:rFonts w:ascii="Times New Roman" w:hAnsi="Times New Roman" w:cs="Times New Roman"/>
                <w:bCs/>
                <w:sz w:val="22"/>
                <w:szCs w:val="22"/>
              </w:rPr>
              <w:t>(i) No financiar ninguna propuesta de adjudicación de un contrato para la adquisición de bienes o la contratación de obras financiadas por el Banco;</w:t>
            </w:r>
          </w:p>
          <w:p w:rsidR="00B13FD2" w:rsidRDefault="006478D1">
            <w:pPr>
              <w:pStyle w:val="Sangra3detindependiente"/>
              <w:spacing w:after="120"/>
              <w:ind w:left="1242" w:hanging="360"/>
              <w:jc w:val="both"/>
              <w:rPr>
                <w:rFonts w:ascii="Times New Roman" w:hAnsi="Times New Roman" w:cs="Times New Roman"/>
                <w:bCs/>
                <w:sz w:val="22"/>
                <w:szCs w:val="22"/>
              </w:rPr>
            </w:pPr>
            <w:r>
              <w:rPr>
                <w:rFonts w:ascii="Times New Roman" w:hAnsi="Times New Roman" w:cs="Times New Roman"/>
                <w:bCs/>
                <w:sz w:val="22"/>
                <w:szCs w:val="22"/>
              </w:rPr>
              <w:t>(ii) Suspender los desembolsos de la operación, si se determina, en cualquier etapa, que un empleado, agencia o representante del Prestatario, el Organismo Ejecutor o el Organismo Contratante ha cometido una Práctica Prohibida;</w:t>
            </w:r>
          </w:p>
          <w:p w:rsidR="00B13FD2" w:rsidRDefault="006478D1">
            <w:pPr>
              <w:pStyle w:val="Sangra3detindependiente"/>
              <w:spacing w:after="120"/>
              <w:ind w:left="1242" w:hanging="360"/>
              <w:jc w:val="both"/>
              <w:rPr>
                <w:rFonts w:ascii="Times New Roman" w:hAnsi="Times New Roman" w:cs="Times New Roman"/>
                <w:bCs/>
                <w:sz w:val="22"/>
                <w:szCs w:val="22"/>
              </w:rPr>
            </w:pPr>
            <w:r>
              <w:rPr>
                <w:rFonts w:ascii="Times New Roman" w:hAnsi="Times New Roman" w:cs="Times New Roman"/>
                <w:bCs/>
                <w:sz w:val="22"/>
                <w:szCs w:val="22"/>
              </w:rPr>
              <w:lastRenderedPageBreak/>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B13FD2" w:rsidRDefault="006478D1">
            <w:pPr>
              <w:pStyle w:val="Sangra3detindependiente"/>
              <w:spacing w:after="120"/>
              <w:ind w:left="1242" w:hanging="360"/>
              <w:jc w:val="both"/>
              <w:rPr>
                <w:rFonts w:ascii="Times New Roman" w:hAnsi="Times New Roman" w:cs="Times New Roman"/>
                <w:bCs/>
                <w:sz w:val="22"/>
                <w:szCs w:val="22"/>
              </w:rPr>
            </w:pPr>
            <w:r>
              <w:rPr>
                <w:rFonts w:ascii="Times New Roman" w:hAnsi="Times New Roman" w:cs="Times New Roman"/>
                <w:bCs/>
                <w:sz w:val="22"/>
                <w:szCs w:val="22"/>
              </w:rPr>
              <w:t>(iv) Emitir una amonestación a la firma, entidad o individuo en el formato de una carta formal de censura por su conducta;</w:t>
            </w:r>
          </w:p>
          <w:p w:rsidR="00B13FD2" w:rsidRDefault="006478D1">
            <w:pPr>
              <w:pStyle w:val="Sangra3detindependiente"/>
              <w:spacing w:after="120"/>
              <w:ind w:left="1242" w:hanging="360"/>
              <w:jc w:val="both"/>
              <w:rPr>
                <w:rFonts w:ascii="Times New Roman" w:hAnsi="Times New Roman" w:cs="Times New Roman"/>
                <w:bCs/>
                <w:sz w:val="22"/>
                <w:szCs w:val="22"/>
              </w:rPr>
            </w:pPr>
            <w:r>
              <w:rPr>
                <w:rFonts w:ascii="Times New Roman" w:hAnsi="Times New Roman" w:cs="Times New Roman"/>
                <w:bCs/>
                <w:sz w:val="22"/>
                <w:szCs w:val="22"/>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rsidR="00B13FD2" w:rsidRDefault="006478D1">
            <w:pPr>
              <w:pStyle w:val="Sangra3detindependiente"/>
              <w:spacing w:after="120"/>
              <w:ind w:left="1242" w:hanging="360"/>
              <w:jc w:val="both"/>
              <w:rPr>
                <w:rFonts w:ascii="Times New Roman" w:hAnsi="Times New Roman" w:cs="Times New Roman"/>
                <w:bCs/>
                <w:sz w:val="22"/>
                <w:szCs w:val="22"/>
              </w:rPr>
            </w:pPr>
            <w:r>
              <w:rPr>
                <w:rFonts w:ascii="Times New Roman" w:hAnsi="Times New Roman" w:cs="Times New Roman"/>
                <w:bCs/>
                <w:sz w:val="22"/>
                <w:szCs w:val="22"/>
              </w:rPr>
              <w:t>(vi) Remitir el tema a las autoridades pertinentes encargadas de hacer cumplir las leyes; o</w:t>
            </w:r>
          </w:p>
          <w:p w:rsidR="00B13FD2" w:rsidRDefault="006478D1">
            <w:pPr>
              <w:pStyle w:val="Sangra3detindependiente"/>
              <w:spacing w:after="120"/>
              <w:ind w:left="1242" w:hanging="360"/>
              <w:jc w:val="both"/>
              <w:rPr>
                <w:rFonts w:ascii="Times New Roman" w:hAnsi="Times New Roman" w:cs="Times New Roman"/>
                <w:bCs/>
                <w:sz w:val="22"/>
                <w:szCs w:val="22"/>
              </w:rPr>
            </w:pPr>
            <w:r>
              <w:rPr>
                <w:rFonts w:ascii="Times New Roman" w:hAnsi="Times New Roman" w:cs="Times New Roman"/>
                <w:bCs/>
                <w:sz w:val="22"/>
                <w:szCs w:val="22"/>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rsidR="00B13FD2" w:rsidRDefault="006478D1">
            <w:pPr>
              <w:tabs>
                <w:tab w:val="left" w:pos="4825"/>
              </w:tabs>
              <w:spacing w:after="120"/>
              <w:ind w:left="882" w:hanging="360"/>
              <w:jc w:val="both"/>
              <w:rPr>
                <w:rFonts w:ascii="Times New Roman" w:hAnsi="Times New Roman"/>
                <w:bCs/>
                <w:szCs w:val="22"/>
              </w:rPr>
            </w:pPr>
            <w:r>
              <w:rPr>
                <w:rFonts w:ascii="Times New Roman" w:hAnsi="Times New Roman"/>
                <w:bCs/>
                <w:szCs w:val="22"/>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rsidR="00B13FD2" w:rsidRDefault="006478D1">
            <w:pPr>
              <w:spacing w:after="120"/>
              <w:ind w:left="882" w:hanging="360"/>
              <w:jc w:val="both"/>
              <w:rPr>
                <w:rFonts w:ascii="Times New Roman" w:hAnsi="Times New Roman"/>
                <w:bCs/>
                <w:szCs w:val="22"/>
              </w:rPr>
            </w:pPr>
            <w:r>
              <w:rPr>
                <w:rFonts w:ascii="Times New Roman" w:hAnsi="Times New Roman"/>
                <w:bCs/>
                <w:szCs w:val="22"/>
              </w:rPr>
              <w:t>(d) La imposición de cualquier medida que sea tomada por el Banco de conformidad con las provisiones referidas anteriormente será de carácter público.</w:t>
            </w:r>
          </w:p>
          <w:p w:rsidR="00B13FD2" w:rsidRDefault="006478D1">
            <w:pPr>
              <w:spacing w:after="120"/>
              <w:ind w:left="882" w:hanging="360"/>
              <w:jc w:val="both"/>
              <w:rPr>
                <w:rFonts w:ascii="Times New Roman" w:hAnsi="Times New Roman"/>
                <w:bCs/>
                <w:szCs w:val="22"/>
              </w:rPr>
            </w:pPr>
            <w:r>
              <w:rPr>
                <w:rFonts w:ascii="Times New Roman" w:hAnsi="Times New Roman"/>
                <w:bCs/>
                <w:szCs w:val="22"/>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rsidR="00B13FD2" w:rsidRDefault="006478D1">
            <w:pPr>
              <w:spacing w:after="120"/>
              <w:ind w:left="882" w:hanging="360"/>
              <w:jc w:val="both"/>
              <w:rPr>
                <w:rFonts w:ascii="Times New Roman" w:hAnsi="Times New Roman"/>
                <w:bCs/>
                <w:szCs w:val="22"/>
              </w:rPr>
            </w:pPr>
            <w:r>
              <w:rPr>
                <w:rFonts w:ascii="Times New Roman" w:hAnsi="Times New Roman"/>
                <w:bCs/>
                <w:szCs w:val="22"/>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w:t>
            </w:r>
            <w:r>
              <w:rPr>
                <w:rFonts w:ascii="Times New Roman" w:hAnsi="Times New Roman"/>
                <w:bCs/>
                <w:szCs w:val="22"/>
              </w:rPr>
              <w:lastRenderedPageBreak/>
              <w:t>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rsidR="00B13FD2" w:rsidRDefault="006478D1">
            <w:pPr>
              <w:spacing w:after="120"/>
              <w:ind w:left="882" w:hanging="360"/>
              <w:jc w:val="both"/>
              <w:rPr>
                <w:rFonts w:ascii="Times New Roman" w:hAnsi="Times New Roman"/>
                <w:bCs/>
                <w:szCs w:val="22"/>
              </w:rPr>
            </w:pPr>
            <w:r>
              <w:rPr>
                <w:rFonts w:ascii="Times New Roman" w:hAnsi="Times New Roman"/>
                <w:bCs/>
                <w:szCs w:val="22"/>
              </w:rPr>
              <w:t>(g)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Pr>
                <w:rStyle w:val="Refdenotaalpie"/>
                <w:rFonts w:ascii="Times New Roman" w:hAnsi="Times New Roman"/>
                <w:bCs/>
                <w:szCs w:val="22"/>
              </w:rPr>
              <w:footnoteReference w:id="1"/>
            </w:r>
            <w:r>
              <w:rPr>
                <w:rFonts w:ascii="Times New Roman" w:hAnsi="Times New Roman"/>
                <w:bCs/>
                <w:szCs w:val="22"/>
              </w:rPr>
              <w:t>.</w:t>
            </w:r>
          </w:p>
          <w:p w:rsidR="00B13FD2" w:rsidRDefault="006478D1">
            <w:pPr>
              <w:spacing w:after="120"/>
              <w:ind w:left="513" w:hanging="540"/>
              <w:jc w:val="both"/>
              <w:rPr>
                <w:rFonts w:ascii="Times New Roman" w:hAnsi="Times New Roman"/>
                <w:bCs/>
                <w:szCs w:val="22"/>
              </w:rPr>
            </w:pPr>
            <w:r>
              <w:rPr>
                <w:rFonts w:ascii="Times New Roman" w:hAnsi="Times New Roman"/>
                <w:bCs/>
                <w:szCs w:val="22"/>
              </w:rPr>
              <w:t>3.2    Los Oferentes, al presentar sus ofertas, declaran y garantizan:</w:t>
            </w:r>
          </w:p>
          <w:p w:rsidR="00B13FD2" w:rsidRDefault="006478D1">
            <w:pPr>
              <w:tabs>
                <w:tab w:val="num" w:pos="792"/>
              </w:tabs>
              <w:spacing w:after="120"/>
              <w:ind w:left="882" w:hanging="360"/>
              <w:jc w:val="both"/>
              <w:rPr>
                <w:rFonts w:ascii="Times New Roman" w:hAnsi="Times New Roman"/>
                <w:bCs/>
                <w:szCs w:val="22"/>
              </w:rPr>
            </w:pPr>
            <w:r>
              <w:rPr>
                <w:rFonts w:ascii="Times New Roman" w:hAnsi="Times New Roman"/>
                <w:bCs/>
                <w:szCs w:val="22"/>
              </w:rPr>
              <w:t>(a) que han leído y entendido las definiciones de Prácticas Prohibidas del Banco y las sanciones aplicables a la comisión de las mismas, que constan en este documento y se obligan a observar las normas pertinentes sobre las mismas;</w:t>
            </w:r>
          </w:p>
          <w:p w:rsidR="00B13FD2" w:rsidRDefault="006478D1">
            <w:pPr>
              <w:tabs>
                <w:tab w:val="num" w:pos="792"/>
              </w:tabs>
              <w:spacing w:after="120"/>
              <w:ind w:left="882" w:hanging="360"/>
              <w:jc w:val="both"/>
              <w:rPr>
                <w:rFonts w:ascii="Times New Roman" w:hAnsi="Times New Roman"/>
                <w:bCs/>
                <w:szCs w:val="22"/>
              </w:rPr>
            </w:pPr>
            <w:r>
              <w:rPr>
                <w:rFonts w:ascii="Times New Roman" w:hAnsi="Times New Roman"/>
                <w:bCs/>
                <w:szCs w:val="22"/>
              </w:rPr>
              <w:t>(b) que no han incurrido en ninguna Práctica Prohibida descrita en este documento;</w:t>
            </w:r>
          </w:p>
          <w:p w:rsidR="00B13FD2" w:rsidRDefault="006478D1">
            <w:pPr>
              <w:tabs>
                <w:tab w:val="num" w:pos="792"/>
              </w:tabs>
              <w:spacing w:after="120"/>
              <w:ind w:left="882" w:hanging="360"/>
              <w:jc w:val="both"/>
              <w:rPr>
                <w:rFonts w:ascii="Times New Roman" w:hAnsi="Times New Roman"/>
                <w:bCs/>
                <w:szCs w:val="22"/>
              </w:rPr>
            </w:pPr>
            <w:r>
              <w:rPr>
                <w:rFonts w:ascii="Times New Roman" w:hAnsi="Times New Roman"/>
                <w:bCs/>
                <w:szCs w:val="22"/>
              </w:rPr>
              <w:t>(c) que no han tergiversado ni ocultado ningún hecho sustancial durante los procesos de selección, negociación, adjudicación o ejecución de un contrato;</w:t>
            </w:r>
          </w:p>
          <w:p w:rsidR="00B13FD2" w:rsidRDefault="006478D1">
            <w:pPr>
              <w:tabs>
                <w:tab w:val="num" w:pos="792"/>
              </w:tabs>
              <w:spacing w:after="120"/>
              <w:ind w:left="882" w:hanging="360"/>
              <w:jc w:val="both"/>
              <w:rPr>
                <w:rFonts w:ascii="Times New Roman" w:hAnsi="Times New Roman"/>
                <w:bCs/>
                <w:szCs w:val="22"/>
              </w:rPr>
            </w:pPr>
            <w:r>
              <w:rPr>
                <w:rFonts w:ascii="Times New Roman" w:hAnsi="Times New Roman"/>
                <w:bCs/>
                <w:szCs w:val="22"/>
              </w:rPr>
              <w:t xml:space="preserve">(d) que ni ellos ni sus agentes, personal, subcontratistas, subconsultores, directores, funcionarios o accionistas principales han sido declarados por el Banco o por otra Institución Financiera Internacional (IFI) con la cual el Banco haya suscrito un acuerdo </w:t>
            </w:r>
            <w:r>
              <w:rPr>
                <w:rFonts w:ascii="Times New Roman" w:hAnsi="Times New Roman"/>
                <w:bCs/>
                <w:szCs w:val="22"/>
              </w:rPr>
              <w:lastRenderedPageBreak/>
              <w:t>para el reconocimiento recíproco de sanciones, inelegibles para que se les adjudiquen contratos financiados por el Banco o por dicha IFI, o culpables de delitos vinculados con la comisión de Prácticas Prohibidas;</w:t>
            </w:r>
          </w:p>
          <w:p w:rsidR="00B13FD2" w:rsidRDefault="006478D1">
            <w:pPr>
              <w:tabs>
                <w:tab w:val="num" w:pos="792"/>
              </w:tabs>
              <w:spacing w:after="120"/>
              <w:ind w:left="882" w:hanging="360"/>
              <w:jc w:val="both"/>
              <w:rPr>
                <w:rFonts w:ascii="Times New Roman" w:hAnsi="Times New Roman"/>
                <w:bCs/>
                <w:szCs w:val="22"/>
              </w:rPr>
            </w:pPr>
            <w:r>
              <w:rPr>
                <w:rFonts w:ascii="Times New Roman" w:hAnsi="Times New Roman"/>
                <w:bCs/>
                <w:szCs w:val="22"/>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B13FD2" w:rsidRDefault="006478D1">
            <w:pPr>
              <w:tabs>
                <w:tab w:val="num" w:pos="792"/>
              </w:tabs>
              <w:spacing w:after="120"/>
              <w:ind w:left="882" w:hanging="360"/>
              <w:jc w:val="both"/>
              <w:rPr>
                <w:rFonts w:ascii="Times New Roman" w:hAnsi="Times New Roman"/>
                <w:bCs/>
                <w:szCs w:val="22"/>
              </w:rPr>
            </w:pPr>
            <w:r>
              <w:rPr>
                <w:rFonts w:ascii="Times New Roman" w:hAnsi="Times New Roman"/>
                <w:bCs/>
                <w:szCs w:val="22"/>
              </w:rPr>
              <w:t>(f) que han declarado todas las comisiones, honorarios de representantes, pagos por servicios de facilitación o acuerdos para compartir ingresos relacionados con actividades financiadas por el Banco;</w:t>
            </w:r>
          </w:p>
          <w:p w:rsidR="00B13FD2" w:rsidRDefault="006478D1">
            <w:pPr>
              <w:tabs>
                <w:tab w:val="num" w:pos="792"/>
              </w:tabs>
              <w:spacing w:after="120"/>
              <w:ind w:left="882" w:hanging="360"/>
              <w:jc w:val="both"/>
              <w:rPr>
                <w:rFonts w:ascii="Times New Roman" w:hAnsi="Times New Roman"/>
                <w:szCs w:val="22"/>
              </w:rPr>
            </w:pPr>
            <w:r>
              <w:rPr>
                <w:rFonts w:ascii="Times New Roman" w:hAnsi="Times New Roman"/>
                <w:bCs/>
                <w:szCs w:val="22"/>
              </w:rPr>
              <w:t>(g) que reconocen que el incumplimiento de cualquiera de estas garantías constituye el fundamento para la imposición por el Banco de una o más de las medidas que se describen en la Cláusula 3.1 (b).</w:t>
            </w:r>
          </w:p>
        </w:tc>
      </w:tr>
    </w:tbl>
    <w:p w:rsidR="00B13FD2" w:rsidRDefault="006478D1">
      <w:pPr>
        <w:pStyle w:val="P1Numerales"/>
        <w:rPr>
          <w:rFonts w:ascii="Times New Roman" w:hAnsi="Times New Roman" w:cs="Times New Roman"/>
          <w:sz w:val="22"/>
          <w:szCs w:val="22"/>
          <w:lang w:val="es-EC"/>
        </w:rPr>
      </w:pPr>
      <w:bookmarkStart w:id="14" w:name="_Toc49348553"/>
      <w:bookmarkEnd w:id="10"/>
      <w:r>
        <w:rPr>
          <w:rFonts w:ascii="Times New Roman" w:hAnsi="Times New Roman" w:cs="Times New Roman"/>
          <w:sz w:val="22"/>
          <w:szCs w:val="22"/>
          <w:lang w:val="es-EC"/>
        </w:rPr>
        <w:lastRenderedPageBreak/>
        <w:t>4.</w:t>
      </w:r>
      <w:r>
        <w:rPr>
          <w:rFonts w:ascii="Times New Roman" w:hAnsi="Times New Roman" w:cs="Times New Roman"/>
          <w:sz w:val="22"/>
          <w:szCs w:val="22"/>
          <w:lang w:val="es-EC"/>
        </w:rPr>
        <w:tab/>
        <w:t>Oferentes elegibles</w:t>
      </w:r>
      <w:bookmarkEnd w:id="11"/>
      <w:bookmarkEnd w:id="14"/>
    </w:p>
    <w:p w:rsidR="00B13FD2" w:rsidRDefault="006478D1">
      <w:pPr>
        <w:pStyle w:val="Sub-ClauseText"/>
        <w:numPr>
          <w:ilvl w:val="1"/>
          <w:numId w:val="5"/>
        </w:numPr>
        <w:tabs>
          <w:tab w:val="clear" w:pos="360"/>
        </w:tabs>
        <w:spacing w:before="0"/>
        <w:ind w:left="432" w:hanging="432"/>
        <w:rPr>
          <w:sz w:val="22"/>
          <w:szCs w:val="22"/>
          <w:lang w:val="es-EC"/>
        </w:rPr>
      </w:pPr>
      <w:r>
        <w:rPr>
          <w:sz w:val="22"/>
          <w:szCs w:val="22"/>
          <w:lang w:val="es-EC"/>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rsidR="00B13FD2" w:rsidRDefault="006478D1">
      <w:pPr>
        <w:spacing w:after="120"/>
        <w:jc w:val="both"/>
        <w:rPr>
          <w:rFonts w:ascii="Times New Roman" w:hAnsi="Times New Roman"/>
          <w:szCs w:val="22"/>
        </w:rPr>
      </w:pPr>
      <w:r>
        <w:rPr>
          <w:rFonts w:ascii="Times New Roman" w:hAnsi="Times New Roman"/>
          <w:i/>
          <w:iCs/>
          <w:szCs w:val="22"/>
        </w:rPr>
        <w:t>Para GN 2349-15:</w:t>
      </w:r>
    </w:p>
    <w:p w:rsidR="00B13FD2" w:rsidRDefault="006478D1">
      <w:pPr>
        <w:numPr>
          <w:ilvl w:val="0"/>
          <w:numId w:val="46"/>
        </w:numPr>
        <w:tabs>
          <w:tab w:val="clear" w:pos="2232"/>
          <w:tab w:val="num" w:pos="810"/>
        </w:tabs>
        <w:spacing w:after="120"/>
        <w:ind w:left="803" w:hanging="360"/>
        <w:jc w:val="both"/>
        <w:rPr>
          <w:rFonts w:ascii="Times New Roman" w:hAnsi="Times New Roman"/>
          <w:szCs w:val="22"/>
        </w:rPr>
      </w:pPr>
      <w:r>
        <w:rPr>
          <w:rFonts w:ascii="Times New Roman" w:hAnsi="Times New Roman"/>
          <w:szCs w:val="22"/>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rsidR="00B13FD2" w:rsidRDefault="006478D1">
      <w:pPr>
        <w:numPr>
          <w:ilvl w:val="0"/>
          <w:numId w:val="46"/>
        </w:numPr>
        <w:tabs>
          <w:tab w:val="clear" w:pos="2232"/>
          <w:tab w:val="num" w:pos="810"/>
        </w:tabs>
        <w:spacing w:after="120"/>
        <w:ind w:left="803" w:hanging="360"/>
        <w:jc w:val="both"/>
        <w:rPr>
          <w:rFonts w:ascii="Times New Roman" w:hAnsi="Times New Roman"/>
          <w:szCs w:val="22"/>
        </w:rPr>
      </w:pPr>
      <w:r>
        <w:rPr>
          <w:rFonts w:ascii="Times New Roman" w:hAnsi="Times New Roman"/>
          <w:szCs w:val="22"/>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Pr>
          <w:rStyle w:val="Refdenotaalpie"/>
          <w:rFonts w:ascii="Times New Roman" w:hAnsi="Times New Roman"/>
          <w:szCs w:val="22"/>
        </w:rPr>
        <w:footnoteReference w:id="2"/>
      </w:r>
      <w:r>
        <w:rPr>
          <w:rFonts w:ascii="Times New Roman" w:hAnsi="Times New Roman"/>
          <w:szCs w:val="22"/>
        </w:rPr>
        <w:t>.</w:t>
      </w:r>
    </w:p>
    <w:p w:rsidR="00B13FD2" w:rsidRDefault="006478D1">
      <w:pPr>
        <w:numPr>
          <w:ilvl w:val="0"/>
          <w:numId w:val="46"/>
        </w:numPr>
        <w:tabs>
          <w:tab w:val="clear" w:pos="2232"/>
          <w:tab w:val="num" w:pos="810"/>
        </w:tabs>
        <w:spacing w:after="120"/>
        <w:ind w:left="803" w:hanging="360"/>
        <w:jc w:val="both"/>
        <w:rPr>
          <w:rFonts w:ascii="Times New Roman" w:hAnsi="Times New Roman"/>
          <w:szCs w:val="22"/>
        </w:rPr>
      </w:pPr>
      <w:r>
        <w:rPr>
          <w:rFonts w:ascii="Times New Roman" w:hAnsi="Times New Roman"/>
          <w:szCs w:val="22"/>
        </w:rPr>
        <w:lastRenderedPageBreak/>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rsidR="00B13FD2" w:rsidRDefault="006478D1">
      <w:pPr>
        <w:numPr>
          <w:ilvl w:val="0"/>
          <w:numId w:val="46"/>
        </w:numPr>
        <w:tabs>
          <w:tab w:val="clear" w:pos="2232"/>
          <w:tab w:val="num" w:pos="810"/>
        </w:tabs>
        <w:spacing w:after="120"/>
        <w:ind w:left="803" w:hanging="360"/>
        <w:jc w:val="both"/>
        <w:rPr>
          <w:rFonts w:ascii="Times New Roman" w:hAnsi="Times New Roman"/>
          <w:szCs w:val="22"/>
        </w:rPr>
      </w:pPr>
      <w:r>
        <w:rPr>
          <w:rFonts w:ascii="Times New Roman" w:hAnsi="Times New Roman"/>
          <w:szCs w:val="22"/>
        </w:rPr>
        <w:t>Las empresas estatales del país del Prestatario podrán participar solamente si pueden demostrar que (i) tienen autonomía legal y financiera; (ii) funcionan conforme a las leyes comerciales; y (iii) no dependen de entidades del Prestatario o Subprestatario</w:t>
      </w:r>
      <w:r>
        <w:rPr>
          <w:rStyle w:val="Refdenotaalpie"/>
          <w:rFonts w:ascii="Times New Roman" w:hAnsi="Times New Roman"/>
          <w:szCs w:val="22"/>
        </w:rPr>
        <w:footnoteReference w:id="3"/>
      </w:r>
      <w:r>
        <w:rPr>
          <w:rFonts w:ascii="Times New Roman" w:hAnsi="Times New Roman"/>
          <w:szCs w:val="22"/>
        </w:rPr>
        <w:t>.</w:t>
      </w:r>
    </w:p>
    <w:p w:rsidR="00B13FD2" w:rsidRDefault="006478D1">
      <w:pPr>
        <w:numPr>
          <w:ilvl w:val="0"/>
          <w:numId w:val="46"/>
        </w:numPr>
        <w:tabs>
          <w:tab w:val="clear" w:pos="2232"/>
          <w:tab w:val="num" w:pos="810"/>
        </w:tabs>
        <w:spacing w:after="120"/>
        <w:ind w:left="803" w:hanging="360"/>
        <w:jc w:val="both"/>
        <w:rPr>
          <w:rFonts w:ascii="Times New Roman" w:hAnsi="Times New Roman"/>
          <w:szCs w:val="22"/>
        </w:rPr>
      </w:pPr>
      <w:r>
        <w:rPr>
          <w:rFonts w:ascii="Times New Roman" w:hAnsi="Times New Roman"/>
          <w:szCs w:val="22"/>
        </w:rPr>
        <w:t>Toda firma, individuo, empresa matriz o filial, u organización anterior constituida o integrada por cualquiera de los individuos designados como partes contratantes que el Banco declare inelegible de conformidad con lo dispuesto en los incisos (b)(v) y (e) párrafo 1.16 de las Políticas de Adquisición de bienes y obras GN 2349-15,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rsidR="00B13FD2" w:rsidRDefault="006478D1">
      <w:pPr>
        <w:pStyle w:val="Sub-ClauseText"/>
        <w:numPr>
          <w:ilvl w:val="1"/>
          <w:numId w:val="5"/>
        </w:numPr>
        <w:tabs>
          <w:tab w:val="clear" w:pos="360"/>
        </w:tabs>
        <w:spacing w:before="0"/>
        <w:ind w:left="432" w:hanging="432"/>
        <w:rPr>
          <w:sz w:val="22"/>
          <w:szCs w:val="22"/>
          <w:lang w:val="es-EC"/>
        </w:rPr>
      </w:pPr>
      <w:r>
        <w:rPr>
          <w:sz w:val="22"/>
          <w:szCs w:val="22"/>
          <w:lang w:val="es-EC"/>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rsidR="00B13FD2" w:rsidRDefault="006478D1">
      <w:pPr>
        <w:numPr>
          <w:ilvl w:val="1"/>
          <w:numId w:val="46"/>
        </w:numPr>
        <w:spacing w:after="120"/>
        <w:jc w:val="both"/>
        <w:rPr>
          <w:rFonts w:ascii="Times New Roman" w:hAnsi="Times New Roman"/>
          <w:spacing w:val="-4"/>
          <w:szCs w:val="22"/>
        </w:rPr>
      </w:pPr>
      <w:r>
        <w:rPr>
          <w:rFonts w:ascii="Times New Roman" w:hAnsi="Times New Roman"/>
          <w:spacing w:val="-4"/>
          <w:szCs w:val="22"/>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contratación de las obras y/o adquisición de bienes objeto de estos Documentos de Licitación; o</w:t>
      </w:r>
    </w:p>
    <w:p w:rsidR="00B13FD2" w:rsidRDefault="006478D1">
      <w:pPr>
        <w:numPr>
          <w:ilvl w:val="1"/>
          <w:numId w:val="46"/>
        </w:numPr>
        <w:spacing w:after="120"/>
        <w:jc w:val="both"/>
        <w:rPr>
          <w:rFonts w:ascii="Times New Roman" w:hAnsi="Times New Roman"/>
          <w:spacing w:val="-4"/>
          <w:szCs w:val="22"/>
        </w:rPr>
      </w:pPr>
      <w:r>
        <w:rPr>
          <w:rFonts w:ascii="Times New Roman" w:hAnsi="Times New Roman"/>
          <w:spacing w:val="-4"/>
          <w:szCs w:val="22"/>
        </w:rPr>
        <w:t>presentan más de una oferta en este proceso licitatorio</w:t>
      </w:r>
      <w:r>
        <w:rPr>
          <w:rFonts w:ascii="Times New Roman" w:hAnsi="Times New Roman"/>
          <w:szCs w:val="22"/>
        </w:rPr>
        <w:t xml:space="preserve">, excepto si se trata de ofertas alternativas permitidas bajo la cláusula 18 de las IAO. Sin embargo, esto no limita la participación de subcontratistas en más de una oferta. </w:t>
      </w:r>
    </w:p>
    <w:p w:rsidR="00B13FD2" w:rsidRDefault="00B13FD2">
      <w:pPr>
        <w:pStyle w:val="Prrafodelista"/>
        <w:spacing w:after="120"/>
        <w:ind w:left="360"/>
        <w:contextualSpacing w:val="0"/>
        <w:jc w:val="both"/>
        <w:rPr>
          <w:vanish/>
          <w:sz w:val="22"/>
          <w:szCs w:val="22"/>
        </w:rPr>
      </w:pPr>
    </w:p>
    <w:p w:rsidR="00B13FD2" w:rsidRDefault="006478D1">
      <w:pPr>
        <w:pStyle w:val="Sub-ClauseText"/>
        <w:numPr>
          <w:ilvl w:val="1"/>
          <w:numId w:val="48"/>
        </w:numPr>
        <w:spacing w:before="0"/>
        <w:ind w:left="540" w:hanging="540"/>
        <w:rPr>
          <w:sz w:val="22"/>
          <w:szCs w:val="22"/>
          <w:lang w:val="es-EC"/>
        </w:rPr>
      </w:pPr>
      <w:r>
        <w:rPr>
          <w:spacing w:val="0"/>
          <w:sz w:val="22"/>
          <w:szCs w:val="22"/>
          <w:lang w:val="es-EC"/>
        </w:rPr>
        <w:t>Los Oferentes deberán proporcionar al Contratante evidencia satisfactoria de su continua elegibilidad, cuando el Contratante razonablemente la solicite.</w:t>
      </w:r>
    </w:p>
    <w:p w:rsidR="00B13FD2" w:rsidRDefault="006478D1">
      <w:pPr>
        <w:pStyle w:val="P1Numerales"/>
        <w:rPr>
          <w:rFonts w:ascii="Times New Roman" w:hAnsi="Times New Roman" w:cs="Times New Roman"/>
          <w:sz w:val="22"/>
          <w:szCs w:val="22"/>
          <w:lang w:val="es-EC"/>
        </w:rPr>
      </w:pPr>
      <w:bookmarkStart w:id="15" w:name="_Toc106187670"/>
      <w:bookmarkStart w:id="16" w:name="_Toc49348554"/>
      <w:r>
        <w:rPr>
          <w:rFonts w:ascii="Times New Roman" w:hAnsi="Times New Roman" w:cs="Times New Roman"/>
          <w:sz w:val="22"/>
          <w:szCs w:val="22"/>
          <w:lang w:val="es-EC"/>
        </w:rPr>
        <w:t xml:space="preserve">5. </w:t>
      </w:r>
      <w:r>
        <w:rPr>
          <w:rFonts w:ascii="Times New Roman" w:hAnsi="Times New Roman" w:cs="Times New Roman"/>
          <w:sz w:val="22"/>
          <w:szCs w:val="22"/>
          <w:lang w:val="es-EC"/>
        </w:rPr>
        <w:tab/>
        <w:t xml:space="preserve">Elegibilidad de los </w:t>
      </w:r>
      <w:bookmarkEnd w:id="15"/>
      <w:r>
        <w:rPr>
          <w:rFonts w:ascii="Times New Roman" w:hAnsi="Times New Roman" w:cs="Times New Roman"/>
          <w:sz w:val="22"/>
          <w:szCs w:val="22"/>
          <w:lang w:val="es-EC"/>
        </w:rPr>
        <w:t>bienes, servicios diferentes de consultoría y/o servicios conexos</w:t>
      </w:r>
      <w:bookmarkEnd w:id="16"/>
    </w:p>
    <w:p w:rsidR="00B13FD2" w:rsidRDefault="006478D1">
      <w:pPr>
        <w:numPr>
          <w:ilvl w:val="1"/>
          <w:numId w:val="6"/>
        </w:numPr>
        <w:tabs>
          <w:tab w:val="clear" w:pos="360"/>
        </w:tabs>
        <w:spacing w:after="120"/>
        <w:ind w:left="576" w:hanging="576"/>
        <w:jc w:val="both"/>
        <w:rPr>
          <w:rFonts w:ascii="Times New Roman" w:hAnsi="Times New Roman"/>
          <w:szCs w:val="22"/>
        </w:rPr>
      </w:pPr>
      <w:r>
        <w:rPr>
          <w:rFonts w:ascii="Times New Roman" w:hAnsi="Times New Roman"/>
          <w:szCs w:val="22"/>
        </w:rPr>
        <w:t>Todos los bienes, servicios diferentes de consultoría y/o servicios conexos que hayan de suministrarse de conformidad con el contrato y que sean financiados por el Banco deben tener su origen en cualquier país miembro del Banco de acuerdo con la Sección V. Países Elegibles, con la excepción de los casos indicados en Cláusula 4.1 (a) y (b).</w:t>
      </w:r>
    </w:p>
    <w:p w:rsidR="00B13FD2" w:rsidRDefault="006478D1">
      <w:pPr>
        <w:numPr>
          <w:ilvl w:val="1"/>
          <w:numId w:val="6"/>
        </w:numPr>
        <w:tabs>
          <w:tab w:val="clear" w:pos="360"/>
        </w:tabs>
        <w:spacing w:after="120"/>
        <w:ind w:left="576" w:hanging="576"/>
        <w:jc w:val="both"/>
        <w:rPr>
          <w:rFonts w:ascii="Times New Roman" w:hAnsi="Times New Roman"/>
          <w:szCs w:val="22"/>
        </w:rPr>
      </w:pPr>
      <w:r>
        <w:rPr>
          <w:rFonts w:ascii="Times New Roman" w:hAnsi="Times New Roman"/>
          <w:szCs w:val="22"/>
        </w:rPr>
        <w:t xml:space="preserve">Para propósitos de esta cláusula, el término </w:t>
      </w:r>
      <w:r>
        <w:rPr>
          <w:rFonts w:ascii="Times New Roman" w:hAnsi="Times New Roman"/>
          <w:i/>
          <w:szCs w:val="22"/>
        </w:rPr>
        <w:t>“Bienes”</w:t>
      </w:r>
      <w:r>
        <w:rPr>
          <w:rFonts w:ascii="Times New Roman" w:hAnsi="Times New Roman"/>
          <w:szCs w:val="22"/>
        </w:rPr>
        <w:t xml:space="preserve"> incluye mercaderías, materias primas, maquinaria, equipos y plantas industriales y </w:t>
      </w:r>
      <w:r>
        <w:rPr>
          <w:rFonts w:ascii="Times New Roman" w:hAnsi="Times New Roman"/>
          <w:i/>
          <w:szCs w:val="22"/>
        </w:rPr>
        <w:t xml:space="preserve">“Servicios Conexos” o “Servicios diferentes de Consultoría” </w:t>
      </w:r>
      <w:r>
        <w:rPr>
          <w:rFonts w:ascii="Times New Roman" w:hAnsi="Times New Roman"/>
          <w:szCs w:val="22"/>
        </w:rPr>
        <w:t>incluyen servicios tales como transporte, seguros, instalaciones, puesta en servicio, capacitación y mantenimiento inicial.</w:t>
      </w:r>
    </w:p>
    <w:p w:rsidR="00B13FD2" w:rsidRDefault="006478D1">
      <w:pPr>
        <w:numPr>
          <w:ilvl w:val="1"/>
          <w:numId w:val="6"/>
        </w:numPr>
        <w:tabs>
          <w:tab w:val="clear" w:pos="360"/>
        </w:tabs>
        <w:spacing w:after="120"/>
        <w:ind w:left="578" w:hanging="578"/>
        <w:jc w:val="both"/>
        <w:rPr>
          <w:rFonts w:ascii="Times New Roman" w:hAnsi="Times New Roman"/>
          <w:szCs w:val="22"/>
        </w:rPr>
      </w:pPr>
      <w:r>
        <w:rPr>
          <w:rFonts w:ascii="Times New Roman" w:hAnsi="Times New Roman"/>
          <w:szCs w:val="22"/>
        </w:rPr>
        <w:t>Los criterios para determinar el Origen de los Bienes y los Servicios Conexos se encuentran indicados en Sección V. Países Elegibles.</w:t>
      </w:r>
    </w:p>
    <w:p w:rsidR="00B13FD2" w:rsidRDefault="00B13FD2">
      <w:pPr>
        <w:pStyle w:val="Textoindependiente2"/>
        <w:spacing w:after="120"/>
        <w:rPr>
          <w:rFonts w:ascii="Times New Roman" w:hAnsi="Times New Roman"/>
          <w:szCs w:val="22"/>
        </w:rPr>
      </w:pPr>
      <w:bookmarkStart w:id="17" w:name="_Toc106187671"/>
    </w:p>
    <w:p w:rsidR="00B13FD2" w:rsidRDefault="006478D1">
      <w:pPr>
        <w:pStyle w:val="P1Literales"/>
        <w:rPr>
          <w:rFonts w:ascii="Times New Roman" w:hAnsi="Times New Roman" w:cs="Times New Roman"/>
          <w:sz w:val="22"/>
          <w:szCs w:val="22"/>
          <w:lang w:val="es-EC"/>
        </w:rPr>
      </w:pPr>
      <w:bookmarkStart w:id="18" w:name="_Toc49348555"/>
      <w:r>
        <w:rPr>
          <w:rFonts w:ascii="Times New Roman" w:hAnsi="Times New Roman" w:cs="Times New Roman"/>
          <w:sz w:val="22"/>
          <w:szCs w:val="22"/>
          <w:lang w:val="es-EC"/>
        </w:rPr>
        <w:t>B.</w:t>
      </w:r>
      <w:r>
        <w:rPr>
          <w:rFonts w:ascii="Times New Roman" w:hAnsi="Times New Roman" w:cs="Times New Roman"/>
          <w:sz w:val="22"/>
          <w:szCs w:val="22"/>
          <w:lang w:val="es-EC"/>
        </w:rPr>
        <w:tab/>
        <w:t>CONTENIDO DEL PLIEGO DE BASES Y CONDICIONES DE LA LICITACIÓN</w:t>
      </w:r>
      <w:bookmarkEnd w:id="17"/>
      <w:bookmarkEnd w:id="18"/>
    </w:p>
    <w:p w:rsidR="00B13FD2" w:rsidRDefault="006478D1">
      <w:pPr>
        <w:pStyle w:val="P1Numerales"/>
        <w:rPr>
          <w:rFonts w:ascii="Times New Roman" w:hAnsi="Times New Roman" w:cs="Times New Roman"/>
          <w:sz w:val="22"/>
          <w:szCs w:val="22"/>
          <w:lang w:val="es-EC"/>
        </w:rPr>
      </w:pPr>
      <w:bookmarkStart w:id="19" w:name="_Toc106187672"/>
      <w:bookmarkStart w:id="20" w:name="_Toc49348556"/>
      <w:r>
        <w:rPr>
          <w:rFonts w:ascii="Times New Roman" w:hAnsi="Times New Roman" w:cs="Times New Roman"/>
          <w:sz w:val="22"/>
          <w:szCs w:val="22"/>
          <w:lang w:val="es-EC"/>
        </w:rPr>
        <w:t>6.</w:t>
      </w:r>
      <w:r>
        <w:rPr>
          <w:rFonts w:ascii="Times New Roman" w:hAnsi="Times New Roman" w:cs="Times New Roman"/>
          <w:sz w:val="22"/>
          <w:szCs w:val="22"/>
          <w:lang w:val="es-EC"/>
        </w:rPr>
        <w:tab/>
        <w:t>Secciones del Pliego de Bases y Condiciones de la Licitación</w:t>
      </w:r>
      <w:bookmarkEnd w:id="19"/>
      <w:bookmarkEnd w:id="20"/>
    </w:p>
    <w:p w:rsidR="00B13FD2" w:rsidRDefault="006478D1">
      <w:pPr>
        <w:numPr>
          <w:ilvl w:val="1"/>
          <w:numId w:val="7"/>
        </w:numPr>
        <w:tabs>
          <w:tab w:val="clear" w:pos="360"/>
          <w:tab w:val="num" w:pos="567"/>
        </w:tabs>
        <w:spacing w:after="120"/>
        <w:ind w:left="567" w:hanging="567"/>
        <w:jc w:val="both"/>
        <w:rPr>
          <w:rFonts w:ascii="Times New Roman" w:hAnsi="Times New Roman"/>
          <w:szCs w:val="22"/>
        </w:rPr>
      </w:pPr>
      <w:r>
        <w:rPr>
          <w:rFonts w:ascii="Times New Roman" w:hAnsi="Times New Roman"/>
          <w:szCs w:val="22"/>
        </w:rPr>
        <w:t>El Pliego de Bases y Condiciones de la Licitación está compuesto por las Partes 1, 2, y 3 incluidas sus respectivas Secciones que se indicaron en la sección “Contenido del Pliego” y que deben ser leídas en conjunto con cualquier enmienda emitida en virtud de la Cláusula 8 de las IAO.</w:t>
      </w:r>
    </w:p>
    <w:p w:rsidR="00B13FD2" w:rsidRDefault="006478D1">
      <w:pPr>
        <w:numPr>
          <w:ilvl w:val="1"/>
          <w:numId w:val="7"/>
        </w:numPr>
        <w:tabs>
          <w:tab w:val="clear" w:pos="360"/>
        </w:tabs>
        <w:spacing w:after="120"/>
        <w:ind w:left="576" w:hanging="576"/>
        <w:jc w:val="both"/>
        <w:rPr>
          <w:rFonts w:ascii="Times New Roman" w:hAnsi="Times New Roman"/>
          <w:szCs w:val="22"/>
        </w:rPr>
      </w:pPr>
      <w:r>
        <w:rPr>
          <w:rFonts w:ascii="Times New Roman" w:hAnsi="Times New Roman"/>
          <w:szCs w:val="22"/>
        </w:rPr>
        <w:t>El Llamado a Licitación Pública Nacional emitido por el Contratante no forma parte del Pliego de Bases y Condiciones de la Licitación.</w:t>
      </w:r>
    </w:p>
    <w:p w:rsidR="00B13FD2" w:rsidRDefault="006478D1">
      <w:pPr>
        <w:numPr>
          <w:ilvl w:val="1"/>
          <w:numId w:val="7"/>
        </w:numPr>
        <w:tabs>
          <w:tab w:val="clear" w:pos="360"/>
        </w:tabs>
        <w:spacing w:after="120"/>
        <w:ind w:left="578" w:hanging="578"/>
        <w:jc w:val="both"/>
        <w:rPr>
          <w:rFonts w:ascii="Times New Roman" w:hAnsi="Times New Roman"/>
          <w:szCs w:val="22"/>
        </w:rPr>
      </w:pPr>
      <w:r>
        <w:rPr>
          <w:rFonts w:ascii="Times New Roman" w:hAnsi="Times New Roman"/>
          <w:szCs w:val="22"/>
        </w:rPr>
        <w:t xml:space="preserve">Es responsabilidad del Oferente examinar todas las instrucciones, formularios, términos y especificaciones del Pliego de Bases y Condiciones de la Licitación. </w:t>
      </w:r>
    </w:p>
    <w:p w:rsidR="00B13FD2" w:rsidRDefault="006478D1">
      <w:pPr>
        <w:pStyle w:val="P1Numerales"/>
        <w:rPr>
          <w:rFonts w:ascii="Times New Roman" w:hAnsi="Times New Roman" w:cs="Times New Roman"/>
          <w:sz w:val="22"/>
          <w:szCs w:val="22"/>
          <w:lang w:val="es-EC"/>
        </w:rPr>
      </w:pPr>
      <w:bookmarkStart w:id="21" w:name="_Toc106187673"/>
      <w:bookmarkStart w:id="22" w:name="_Toc49348557"/>
      <w:r>
        <w:rPr>
          <w:rFonts w:ascii="Times New Roman" w:hAnsi="Times New Roman" w:cs="Times New Roman"/>
          <w:sz w:val="22"/>
          <w:szCs w:val="22"/>
          <w:lang w:val="es-EC"/>
        </w:rPr>
        <w:t>7.</w:t>
      </w:r>
      <w:r>
        <w:rPr>
          <w:rFonts w:ascii="Times New Roman" w:hAnsi="Times New Roman" w:cs="Times New Roman"/>
          <w:sz w:val="22"/>
          <w:szCs w:val="22"/>
          <w:lang w:val="es-EC"/>
        </w:rPr>
        <w:tab/>
        <w:t>Aclaraciones sobre el Pliego de Bases y Condiciones de la Licitación</w:t>
      </w:r>
      <w:bookmarkEnd w:id="21"/>
      <w:bookmarkEnd w:id="22"/>
    </w:p>
    <w:p w:rsidR="00B13FD2" w:rsidRDefault="006478D1">
      <w:pPr>
        <w:numPr>
          <w:ilvl w:val="1"/>
          <w:numId w:val="17"/>
        </w:numPr>
        <w:tabs>
          <w:tab w:val="clear" w:pos="360"/>
        </w:tabs>
        <w:spacing w:after="120"/>
        <w:ind w:left="578" w:hanging="578"/>
        <w:jc w:val="both"/>
        <w:rPr>
          <w:rFonts w:ascii="Times New Roman" w:hAnsi="Times New Roman"/>
          <w:szCs w:val="22"/>
        </w:rPr>
      </w:pPr>
      <w:r>
        <w:rPr>
          <w:rFonts w:ascii="Times New Roman" w:hAnsi="Times New Roman"/>
          <w:szCs w:val="22"/>
        </w:rPr>
        <w:t xml:space="preserve">Todo potencial Oferente que requiera alguna aclaración sobre el contenido del Pliego de Bases y Condiciones de la Licitación deberá comunicarse con el Contratante por escrito a la dirección del Contratante que se </w:t>
      </w:r>
      <w:r>
        <w:rPr>
          <w:rFonts w:ascii="Times New Roman" w:hAnsi="Times New Roman"/>
          <w:b/>
          <w:bCs/>
          <w:szCs w:val="22"/>
        </w:rPr>
        <w:t>suministra en los DDL</w:t>
      </w:r>
      <w:r>
        <w:rPr>
          <w:rFonts w:ascii="Times New Roman" w:hAnsi="Times New Roman"/>
          <w:szCs w:val="22"/>
        </w:rPr>
        <w:t>. El Contratante responderá por escrito a todas las solicitudes de aclaración, siempre que dichas solicitudes las reciba el Contratante por lo menos 21 días antes de la fecha límite para la presentación de las Ofertas</w:t>
      </w:r>
      <w:r>
        <w:rPr>
          <w:rStyle w:val="Refdenotaalpie"/>
          <w:rFonts w:ascii="Times New Roman" w:hAnsi="Times New Roman"/>
          <w:szCs w:val="22"/>
        </w:rPr>
        <w:footnoteReference w:id="4"/>
      </w:r>
      <w:r>
        <w:rPr>
          <w:rFonts w:ascii="Times New Roman" w:hAnsi="Times New Roman"/>
          <w:szCs w:val="22"/>
        </w:rPr>
        <w:t>. Se publicarán las aclaraciones en los mismos medios en donde se publicó el Llamado a Licitación</w:t>
      </w:r>
      <w:r>
        <w:rPr>
          <w:rStyle w:val="Refdenotaalpie"/>
          <w:rFonts w:ascii="Times New Roman" w:hAnsi="Times New Roman"/>
          <w:szCs w:val="22"/>
        </w:rPr>
        <w:footnoteReference w:id="5"/>
      </w:r>
      <w:r>
        <w:rPr>
          <w:rFonts w:ascii="Times New Roman" w:hAnsi="Times New Roman"/>
          <w:szCs w:val="22"/>
        </w:rPr>
        <w:t xml:space="preserve"> y se enviarán copias de la respuesta del Contratante a todos los que solicitaron aclaraciones al del Pliego de Bases y Condiciones de la Licitación, la cual incluirá una descripción de la consulta, pero sin identificar su origen. Si el Contratante, como resultado de las aclaraciones, considerara necesario enmendar el contenido del Pliego de Bases y Condiciones de la Licitación, deberá hacerlo siguiendo el procedimiento indicado en la Cláusula 8 y la Subcláusula 24.2, de las IAO.</w:t>
      </w:r>
    </w:p>
    <w:p w:rsidR="00B13FD2" w:rsidRDefault="006478D1">
      <w:pPr>
        <w:pStyle w:val="P1Numerales"/>
        <w:rPr>
          <w:rFonts w:ascii="Times New Roman" w:hAnsi="Times New Roman" w:cs="Times New Roman"/>
          <w:sz w:val="22"/>
          <w:szCs w:val="22"/>
          <w:lang w:val="es-EC"/>
        </w:rPr>
      </w:pPr>
      <w:bookmarkStart w:id="23" w:name="_Toc106187674"/>
      <w:bookmarkStart w:id="24" w:name="_Toc49348558"/>
      <w:r>
        <w:rPr>
          <w:rFonts w:ascii="Times New Roman" w:hAnsi="Times New Roman" w:cs="Times New Roman"/>
          <w:sz w:val="22"/>
          <w:szCs w:val="22"/>
          <w:lang w:val="es-EC"/>
        </w:rPr>
        <w:t>8.</w:t>
      </w:r>
      <w:r>
        <w:rPr>
          <w:rFonts w:ascii="Times New Roman" w:hAnsi="Times New Roman" w:cs="Times New Roman"/>
          <w:sz w:val="22"/>
          <w:szCs w:val="22"/>
          <w:lang w:val="es-EC"/>
        </w:rPr>
        <w:tab/>
        <w:t>Enmiendas al Pliego de Bases y Condiciones de la Licitación</w:t>
      </w:r>
      <w:bookmarkEnd w:id="23"/>
      <w:bookmarkEnd w:id="24"/>
    </w:p>
    <w:p w:rsidR="00B13FD2" w:rsidRDefault="006478D1">
      <w:pPr>
        <w:numPr>
          <w:ilvl w:val="1"/>
          <w:numId w:val="8"/>
        </w:numPr>
        <w:tabs>
          <w:tab w:val="clear" w:pos="360"/>
        </w:tabs>
        <w:spacing w:after="120"/>
        <w:ind w:left="576" w:hanging="576"/>
        <w:jc w:val="both"/>
        <w:rPr>
          <w:rFonts w:ascii="Times New Roman" w:hAnsi="Times New Roman"/>
          <w:szCs w:val="22"/>
        </w:rPr>
      </w:pPr>
      <w:r>
        <w:rPr>
          <w:rFonts w:ascii="Times New Roman" w:hAnsi="Times New Roman"/>
          <w:szCs w:val="22"/>
        </w:rPr>
        <w:t>El Contratante podrá, en cualquier momento y siempre antes del vencimiento del plazo para la presentación de las ofertas, enmendar el Pliego de Bases y Condiciones de la Licitación mediante la emisión de una enmienda.</w:t>
      </w:r>
    </w:p>
    <w:p w:rsidR="00B13FD2" w:rsidRDefault="006478D1">
      <w:pPr>
        <w:spacing w:after="120"/>
        <w:ind w:left="576" w:hanging="576"/>
        <w:jc w:val="both"/>
        <w:rPr>
          <w:rFonts w:ascii="Times New Roman" w:hAnsi="Times New Roman"/>
          <w:szCs w:val="22"/>
        </w:rPr>
      </w:pPr>
      <w:r>
        <w:rPr>
          <w:rFonts w:ascii="Times New Roman" w:hAnsi="Times New Roman"/>
          <w:szCs w:val="22"/>
        </w:rPr>
        <w:t>8.2</w:t>
      </w:r>
      <w:r>
        <w:rPr>
          <w:rFonts w:ascii="Times New Roman" w:hAnsi="Times New Roman"/>
          <w:szCs w:val="22"/>
        </w:rPr>
        <w:tab/>
        <w:t>Toda enmienda emitida formará parte integral del Pliego de Bases y Condiciones de la Licitación y se publicarán en los mismos medios en donde se publicó el Llamado a Licitación</w:t>
      </w:r>
      <w:r>
        <w:rPr>
          <w:rStyle w:val="Refdenotaalpie"/>
          <w:rFonts w:ascii="Times New Roman" w:hAnsi="Times New Roman"/>
          <w:szCs w:val="22"/>
        </w:rPr>
        <w:footnoteReference w:id="6"/>
      </w:r>
      <w:r>
        <w:rPr>
          <w:rFonts w:ascii="Times New Roman" w:hAnsi="Times New Roman"/>
          <w:szCs w:val="22"/>
        </w:rPr>
        <w:t>, también será comunicada por escrito a todos los que solicitaron aclaraciones al Pliego de Bases y Condiciones de la Licitación</w:t>
      </w:r>
      <w:r>
        <w:rPr>
          <w:rStyle w:val="Refdenotaalpie"/>
          <w:rFonts w:ascii="Times New Roman" w:hAnsi="Times New Roman"/>
          <w:szCs w:val="22"/>
        </w:rPr>
        <w:footnoteReference w:id="7"/>
      </w:r>
      <w:r>
        <w:rPr>
          <w:rFonts w:ascii="Times New Roman" w:hAnsi="Times New Roman"/>
          <w:szCs w:val="22"/>
        </w:rPr>
        <w:t>.  Los posibles Oferentes deberán acusar recibo de cada enmienda por escrito al Contratante.</w:t>
      </w:r>
    </w:p>
    <w:p w:rsidR="00B13FD2" w:rsidRDefault="006478D1">
      <w:pPr>
        <w:spacing w:after="120"/>
        <w:ind w:left="578" w:hanging="578"/>
        <w:jc w:val="both"/>
        <w:rPr>
          <w:rFonts w:ascii="Times New Roman" w:hAnsi="Times New Roman"/>
          <w:szCs w:val="22"/>
        </w:rPr>
      </w:pPr>
      <w:r>
        <w:rPr>
          <w:rFonts w:ascii="Times New Roman" w:hAnsi="Times New Roman"/>
          <w:szCs w:val="22"/>
        </w:rPr>
        <w:t>8.3</w:t>
      </w:r>
      <w:r>
        <w:rPr>
          <w:rFonts w:ascii="Times New Roman" w:hAnsi="Times New Roman"/>
          <w:szCs w:val="22"/>
        </w:rPr>
        <w:tab/>
        <w:t>El Contratante podrá, a su discreción, prorrogar el plazo de presentación de las ofertas a fin de dar a los posibles Oferentes un plazo razonable para que puedan preparar sus ofertas tomando en cuenta las enmiendas al Pliego de Bases y Condiciones de la Licitación, de conformidad con la Subcláusula 24.2 de las IAO.</w:t>
      </w:r>
    </w:p>
    <w:p w:rsidR="00B13FD2" w:rsidRDefault="00B13FD2">
      <w:pPr>
        <w:pStyle w:val="Textoindependiente2"/>
        <w:spacing w:after="120"/>
        <w:rPr>
          <w:rFonts w:ascii="Times New Roman" w:hAnsi="Times New Roman"/>
          <w:szCs w:val="22"/>
        </w:rPr>
      </w:pPr>
      <w:bookmarkStart w:id="25" w:name="_Toc106187675"/>
    </w:p>
    <w:p w:rsidR="00903605" w:rsidRDefault="00903605">
      <w:pPr>
        <w:pStyle w:val="Textoindependiente2"/>
        <w:spacing w:after="120"/>
        <w:rPr>
          <w:rFonts w:ascii="Times New Roman" w:hAnsi="Times New Roman"/>
          <w:szCs w:val="22"/>
        </w:rPr>
      </w:pPr>
    </w:p>
    <w:p w:rsidR="00B13FD2" w:rsidRDefault="006478D1">
      <w:pPr>
        <w:pStyle w:val="P1Literales"/>
        <w:rPr>
          <w:rFonts w:ascii="Times New Roman" w:hAnsi="Times New Roman" w:cs="Times New Roman"/>
          <w:sz w:val="22"/>
          <w:szCs w:val="22"/>
          <w:lang w:val="es-EC"/>
        </w:rPr>
      </w:pPr>
      <w:bookmarkStart w:id="26" w:name="_Toc49348559"/>
      <w:r>
        <w:rPr>
          <w:rFonts w:ascii="Times New Roman" w:hAnsi="Times New Roman" w:cs="Times New Roman"/>
          <w:sz w:val="22"/>
          <w:szCs w:val="22"/>
          <w:lang w:val="es-EC"/>
        </w:rPr>
        <w:lastRenderedPageBreak/>
        <w:t>C.</w:t>
      </w:r>
      <w:r>
        <w:rPr>
          <w:rFonts w:ascii="Times New Roman" w:hAnsi="Times New Roman" w:cs="Times New Roman"/>
          <w:sz w:val="22"/>
          <w:szCs w:val="22"/>
          <w:lang w:val="es-EC"/>
        </w:rPr>
        <w:tab/>
        <w:t>PREPARACIÓN DE LAS OFERTAS</w:t>
      </w:r>
      <w:bookmarkEnd w:id="25"/>
      <w:bookmarkEnd w:id="26"/>
    </w:p>
    <w:p w:rsidR="00B13FD2" w:rsidRDefault="006478D1">
      <w:pPr>
        <w:pStyle w:val="P1Numerales"/>
        <w:rPr>
          <w:rFonts w:ascii="Times New Roman" w:hAnsi="Times New Roman" w:cs="Times New Roman"/>
          <w:sz w:val="22"/>
          <w:szCs w:val="22"/>
          <w:lang w:val="es-EC"/>
        </w:rPr>
      </w:pPr>
      <w:bookmarkStart w:id="27" w:name="_Toc106187676"/>
      <w:bookmarkStart w:id="28" w:name="_Toc49348560"/>
      <w:r>
        <w:rPr>
          <w:rFonts w:ascii="Times New Roman" w:hAnsi="Times New Roman" w:cs="Times New Roman"/>
          <w:sz w:val="22"/>
          <w:szCs w:val="22"/>
          <w:lang w:val="es-EC"/>
        </w:rPr>
        <w:t>9.</w:t>
      </w:r>
      <w:r>
        <w:rPr>
          <w:rFonts w:ascii="Times New Roman" w:hAnsi="Times New Roman" w:cs="Times New Roman"/>
          <w:sz w:val="22"/>
          <w:szCs w:val="22"/>
          <w:lang w:val="es-EC"/>
        </w:rPr>
        <w:tab/>
        <w:t>Costo de la Oferta</w:t>
      </w:r>
      <w:bookmarkEnd w:id="27"/>
      <w:bookmarkEnd w:id="28"/>
    </w:p>
    <w:p w:rsidR="00B13FD2" w:rsidRDefault="006478D1">
      <w:pPr>
        <w:spacing w:after="120"/>
        <w:ind w:left="578" w:hanging="578"/>
        <w:jc w:val="both"/>
        <w:rPr>
          <w:rFonts w:ascii="Times New Roman" w:hAnsi="Times New Roman"/>
          <w:szCs w:val="22"/>
        </w:rPr>
      </w:pPr>
      <w:r>
        <w:rPr>
          <w:rFonts w:ascii="Times New Roman" w:hAnsi="Times New Roman"/>
          <w:szCs w:val="22"/>
        </w:rPr>
        <w:t>9.1</w:t>
      </w:r>
      <w:r>
        <w:rPr>
          <w:rFonts w:ascii="Times New Roman" w:hAnsi="Times New Roman"/>
          <w:szCs w:val="22"/>
        </w:rPr>
        <w:tab/>
        <w:t>El Oferente financiará todos los costos relacionados con la preparación y presentación de su Oferta y el Contratante, en ningún caso, estará sujeto o será responsable por dichos costos, independientemente de la modalidad o el resultado del proceso de Licitación Pública Nacional.</w:t>
      </w:r>
    </w:p>
    <w:p w:rsidR="00B13FD2" w:rsidRDefault="006478D1">
      <w:pPr>
        <w:pStyle w:val="P1Numerales"/>
        <w:rPr>
          <w:rFonts w:ascii="Times New Roman" w:hAnsi="Times New Roman" w:cs="Times New Roman"/>
          <w:sz w:val="22"/>
          <w:szCs w:val="22"/>
          <w:lang w:val="es-EC"/>
        </w:rPr>
      </w:pPr>
      <w:bookmarkStart w:id="29" w:name="_Toc106187677"/>
      <w:bookmarkStart w:id="30" w:name="_Toc49348561"/>
      <w:r>
        <w:rPr>
          <w:rFonts w:ascii="Times New Roman" w:hAnsi="Times New Roman" w:cs="Times New Roman"/>
          <w:sz w:val="22"/>
          <w:szCs w:val="22"/>
          <w:lang w:val="es-EC"/>
        </w:rPr>
        <w:t>10.</w:t>
      </w:r>
      <w:r>
        <w:rPr>
          <w:rFonts w:ascii="Times New Roman" w:hAnsi="Times New Roman" w:cs="Times New Roman"/>
          <w:sz w:val="22"/>
          <w:szCs w:val="22"/>
          <w:lang w:val="es-EC"/>
        </w:rPr>
        <w:tab/>
        <w:t>Idioma de la Oferta</w:t>
      </w:r>
      <w:bookmarkEnd w:id="29"/>
      <w:bookmarkEnd w:id="30"/>
    </w:p>
    <w:p w:rsidR="00B13FD2" w:rsidRDefault="006478D1">
      <w:pPr>
        <w:numPr>
          <w:ilvl w:val="1"/>
          <w:numId w:val="9"/>
        </w:numPr>
        <w:tabs>
          <w:tab w:val="clear" w:pos="360"/>
        </w:tabs>
        <w:spacing w:after="120"/>
        <w:ind w:left="578" w:hanging="578"/>
        <w:jc w:val="both"/>
        <w:rPr>
          <w:rFonts w:ascii="Times New Roman" w:hAnsi="Times New Roman"/>
          <w:b/>
          <w:szCs w:val="22"/>
        </w:rPr>
      </w:pPr>
      <w:r>
        <w:rPr>
          <w:rFonts w:ascii="Times New Roman" w:hAnsi="Times New Roman"/>
          <w:szCs w:val="22"/>
        </w:rPr>
        <w:t xml:space="preserve">La Oferta y toda la correspondencia y documentos relativos a la Oferta intercambiados entre el Oferente y el Contratante deberán ser escritos en el idioma que se </w:t>
      </w:r>
      <w:r>
        <w:rPr>
          <w:rFonts w:ascii="Times New Roman" w:hAnsi="Times New Roman"/>
          <w:b/>
          <w:bCs/>
          <w:szCs w:val="22"/>
        </w:rPr>
        <w:t>especifica en los DDL</w:t>
      </w:r>
      <w:r>
        <w:rPr>
          <w:rFonts w:ascii="Times New Roman" w:hAnsi="Times New Roman"/>
          <w:szCs w:val="22"/>
        </w:rPr>
        <w:t>.</w:t>
      </w:r>
    </w:p>
    <w:p w:rsidR="00B13FD2" w:rsidRDefault="006478D1">
      <w:pPr>
        <w:numPr>
          <w:ilvl w:val="1"/>
          <w:numId w:val="9"/>
        </w:numPr>
        <w:tabs>
          <w:tab w:val="clear" w:pos="360"/>
        </w:tabs>
        <w:spacing w:after="120"/>
        <w:ind w:left="578" w:hanging="578"/>
        <w:jc w:val="both"/>
        <w:rPr>
          <w:rFonts w:ascii="Times New Roman" w:hAnsi="Times New Roman"/>
          <w:szCs w:val="22"/>
        </w:rPr>
      </w:pPr>
      <w:r>
        <w:rPr>
          <w:rFonts w:ascii="Times New Roman" w:hAnsi="Times New Roman"/>
          <w:szCs w:val="22"/>
        </w:rPr>
        <w:t xml:space="preserve">Los documentos de soporte y material impreso que formen parte de la Oferta pueden estar en otro idioma que se </w:t>
      </w:r>
      <w:r>
        <w:rPr>
          <w:rFonts w:ascii="Times New Roman" w:hAnsi="Times New Roman"/>
          <w:b/>
          <w:bCs/>
          <w:szCs w:val="22"/>
        </w:rPr>
        <w:t>especifica en los DDL</w:t>
      </w:r>
      <w:r>
        <w:rPr>
          <w:rFonts w:ascii="Times New Roman" w:hAnsi="Times New Roman"/>
          <w:szCs w:val="22"/>
        </w:rPr>
        <w:t xml:space="preserve">, con la condición de estar acompañados de una traducción fidedigna al idioma </w:t>
      </w:r>
      <w:r>
        <w:rPr>
          <w:rFonts w:ascii="Times New Roman" w:hAnsi="Times New Roman"/>
          <w:b/>
          <w:bCs/>
          <w:szCs w:val="22"/>
        </w:rPr>
        <w:t>especificado en la IAO 10.1 de los DDL</w:t>
      </w:r>
      <w:r>
        <w:rPr>
          <w:rFonts w:ascii="Times New Roman" w:hAnsi="Times New Roman"/>
          <w:szCs w:val="22"/>
        </w:rPr>
        <w:t>. A los fines de la interpretación de la oferta prevalecerá la documentación en el idioma original.</w:t>
      </w:r>
    </w:p>
    <w:p w:rsidR="00B13FD2" w:rsidRDefault="006478D1">
      <w:pPr>
        <w:pStyle w:val="P1Numerales"/>
        <w:rPr>
          <w:rFonts w:ascii="Times New Roman" w:hAnsi="Times New Roman" w:cs="Times New Roman"/>
          <w:sz w:val="22"/>
          <w:szCs w:val="22"/>
          <w:lang w:val="es-EC"/>
        </w:rPr>
      </w:pPr>
      <w:bookmarkStart w:id="31" w:name="_Toc106187678"/>
      <w:bookmarkStart w:id="32" w:name="_Toc49348562"/>
      <w:r>
        <w:rPr>
          <w:rFonts w:ascii="Times New Roman" w:hAnsi="Times New Roman" w:cs="Times New Roman"/>
          <w:sz w:val="22"/>
          <w:szCs w:val="22"/>
          <w:lang w:val="es-EC"/>
        </w:rPr>
        <w:t>11.</w:t>
      </w:r>
      <w:r>
        <w:rPr>
          <w:rFonts w:ascii="Times New Roman" w:hAnsi="Times New Roman" w:cs="Times New Roman"/>
          <w:sz w:val="22"/>
          <w:szCs w:val="22"/>
          <w:lang w:val="es-EC"/>
        </w:rPr>
        <w:tab/>
        <w:t>Documentos que componen la Oferta</w:t>
      </w:r>
      <w:bookmarkEnd w:id="31"/>
      <w:bookmarkEnd w:id="32"/>
    </w:p>
    <w:p w:rsidR="00B13FD2" w:rsidRDefault="006478D1">
      <w:pPr>
        <w:numPr>
          <w:ilvl w:val="1"/>
          <w:numId w:val="10"/>
        </w:numPr>
        <w:tabs>
          <w:tab w:val="clear" w:pos="720"/>
          <w:tab w:val="num" w:pos="567"/>
        </w:tabs>
        <w:spacing w:after="120"/>
        <w:ind w:left="576" w:hanging="576"/>
        <w:jc w:val="both"/>
        <w:rPr>
          <w:rFonts w:ascii="Times New Roman" w:hAnsi="Times New Roman"/>
          <w:szCs w:val="22"/>
        </w:rPr>
      </w:pPr>
      <w:r>
        <w:rPr>
          <w:rFonts w:ascii="Times New Roman" w:hAnsi="Times New Roman"/>
          <w:szCs w:val="22"/>
        </w:rPr>
        <w:t>La Oferta estará compuesta de todos los documentos indicados en esta Subcláusula</w:t>
      </w:r>
      <w:r>
        <w:rPr>
          <w:rFonts w:ascii="Times New Roman" w:hAnsi="Times New Roman"/>
          <w:b/>
          <w:bCs/>
          <w:szCs w:val="22"/>
        </w:rPr>
        <w:t xml:space="preserve"> </w:t>
      </w:r>
      <w:r>
        <w:rPr>
          <w:rFonts w:ascii="Times New Roman" w:hAnsi="Times New Roman"/>
          <w:szCs w:val="22"/>
        </w:rPr>
        <w:t>y se presentará en un único sobre cerrado en forma inviolable y en el que se enviarán los sobres debidamente identificados como “ORIGINAL” y “COPIA”.</w:t>
      </w:r>
    </w:p>
    <w:p w:rsidR="00B13FD2" w:rsidRDefault="006478D1">
      <w:pPr>
        <w:numPr>
          <w:ilvl w:val="0"/>
          <w:numId w:val="11"/>
        </w:numPr>
        <w:tabs>
          <w:tab w:val="clear" w:pos="1080"/>
        </w:tabs>
        <w:spacing w:after="120"/>
        <w:ind w:left="992" w:hanging="425"/>
        <w:jc w:val="both"/>
        <w:rPr>
          <w:rFonts w:ascii="Times New Roman" w:hAnsi="Times New Roman"/>
          <w:szCs w:val="22"/>
        </w:rPr>
      </w:pPr>
      <w:r>
        <w:rPr>
          <w:rFonts w:ascii="Times New Roman" w:hAnsi="Times New Roman"/>
          <w:szCs w:val="22"/>
        </w:rPr>
        <w:t>Formulario de Información sobre el Oferente o sobre los Miembros de la APCA, si correspondiera;</w:t>
      </w:r>
    </w:p>
    <w:p w:rsidR="00B13FD2" w:rsidRDefault="006478D1">
      <w:pPr>
        <w:numPr>
          <w:ilvl w:val="0"/>
          <w:numId w:val="11"/>
        </w:numPr>
        <w:tabs>
          <w:tab w:val="clear" w:pos="1080"/>
        </w:tabs>
        <w:spacing w:after="120"/>
        <w:ind w:left="992" w:hanging="425"/>
        <w:jc w:val="both"/>
        <w:rPr>
          <w:rFonts w:ascii="Times New Roman" w:hAnsi="Times New Roman"/>
          <w:szCs w:val="22"/>
        </w:rPr>
      </w:pPr>
      <w:r>
        <w:rPr>
          <w:rFonts w:ascii="Times New Roman" w:hAnsi="Times New Roman"/>
          <w:szCs w:val="22"/>
        </w:rPr>
        <w:t>Poder que autorice al firmante de la Oferta a comprometer al Oferente, de conformidad con la Cláusula 22 de las IAO;</w:t>
      </w:r>
    </w:p>
    <w:p w:rsidR="00B13FD2" w:rsidRDefault="006478D1">
      <w:pPr>
        <w:numPr>
          <w:ilvl w:val="0"/>
          <w:numId w:val="11"/>
        </w:numPr>
        <w:tabs>
          <w:tab w:val="clear" w:pos="1080"/>
        </w:tabs>
        <w:spacing w:after="120"/>
        <w:ind w:left="992" w:hanging="425"/>
        <w:jc w:val="both"/>
        <w:rPr>
          <w:rFonts w:ascii="Times New Roman" w:hAnsi="Times New Roman"/>
          <w:szCs w:val="22"/>
        </w:rPr>
      </w:pPr>
      <w:r>
        <w:rPr>
          <w:rFonts w:ascii="Times New Roman" w:hAnsi="Times New Roman"/>
          <w:szCs w:val="22"/>
        </w:rPr>
        <w:t>Garantía de Mantenimiento de la Oferta o Declaración de Mantenimiento de la Oferta, de conformidad con la Cláusula 21 de las IAO;</w:t>
      </w:r>
    </w:p>
    <w:p w:rsidR="00B13FD2" w:rsidRDefault="006478D1">
      <w:pPr>
        <w:numPr>
          <w:ilvl w:val="0"/>
          <w:numId w:val="11"/>
        </w:numPr>
        <w:tabs>
          <w:tab w:val="clear" w:pos="1080"/>
        </w:tabs>
        <w:spacing w:after="120"/>
        <w:ind w:left="992" w:hanging="425"/>
        <w:jc w:val="both"/>
        <w:rPr>
          <w:rFonts w:ascii="Times New Roman" w:hAnsi="Times New Roman"/>
          <w:szCs w:val="22"/>
        </w:rPr>
      </w:pPr>
      <w:r>
        <w:rPr>
          <w:rFonts w:ascii="Times New Roman" w:hAnsi="Times New Roman"/>
          <w:szCs w:val="22"/>
        </w:rPr>
        <w:t>Formulario de Oferta y Lista de Precios, de conformidad con las Cláusulas 12, 14 y 15 de las IAO;</w:t>
      </w:r>
    </w:p>
    <w:p w:rsidR="00B13FD2" w:rsidRDefault="006478D1">
      <w:pPr>
        <w:numPr>
          <w:ilvl w:val="0"/>
          <w:numId w:val="11"/>
        </w:numPr>
        <w:tabs>
          <w:tab w:val="clear" w:pos="1080"/>
        </w:tabs>
        <w:spacing w:after="120"/>
        <w:ind w:left="992" w:hanging="425"/>
        <w:jc w:val="both"/>
        <w:rPr>
          <w:rFonts w:ascii="Times New Roman" w:hAnsi="Times New Roman"/>
          <w:szCs w:val="22"/>
        </w:rPr>
      </w:pPr>
      <w:r>
        <w:rPr>
          <w:rFonts w:ascii="Times New Roman" w:hAnsi="Times New Roman"/>
          <w:szCs w:val="22"/>
        </w:rPr>
        <w:t>Evidencia documentada mediante la cual el Oferente demuestre que:</w:t>
      </w:r>
    </w:p>
    <w:p w:rsidR="00B13FD2" w:rsidRDefault="006478D1">
      <w:pPr>
        <w:spacing w:after="120"/>
        <w:ind w:left="1418" w:hanging="425"/>
        <w:jc w:val="both"/>
        <w:rPr>
          <w:rFonts w:ascii="Times New Roman" w:hAnsi="Times New Roman"/>
          <w:szCs w:val="22"/>
        </w:rPr>
      </w:pPr>
      <w:r>
        <w:rPr>
          <w:rFonts w:ascii="Times New Roman" w:hAnsi="Times New Roman"/>
          <w:szCs w:val="22"/>
        </w:rPr>
        <w:t>i)</w:t>
      </w:r>
      <w:r>
        <w:rPr>
          <w:rFonts w:ascii="Times New Roman" w:hAnsi="Times New Roman"/>
          <w:szCs w:val="22"/>
        </w:rPr>
        <w:tab/>
        <w:t>es elegible para efectuar la presentación de una Oferta en esta Licitación Pública Nacional, de conformidad con la Cláusula 16 de las IAO,</w:t>
      </w:r>
    </w:p>
    <w:p w:rsidR="00B13FD2" w:rsidRDefault="006478D1">
      <w:pPr>
        <w:spacing w:after="120"/>
        <w:ind w:left="1418" w:hanging="425"/>
        <w:jc w:val="both"/>
        <w:rPr>
          <w:rFonts w:ascii="Times New Roman" w:hAnsi="Times New Roman"/>
          <w:szCs w:val="22"/>
        </w:rPr>
      </w:pPr>
      <w:r>
        <w:rPr>
          <w:rFonts w:ascii="Times New Roman" w:hAnsi="Times New Roman"/>
          <w:szCs w:val="22"/>
        </w:rPr>
        <w:t>ii)</w:t>
      </w:r>
      <w:r>
        <w:rPr>
          <w:rFonts w:ascii="Times New Roman" w:hAnsi="Times New Roman"/>
          <w:szCs w:val="22"/>
        </w:rPr>
        <w:tab/>
        <w:t>el Origen de los bienes, servicios diferentes de consultoría y/o servicios conexos propuestos es elegible, de conformidad con la Cláusula 17 de las IAO;</w:t>
      </w:r>
    </w:p>
    <w:p w:rsidR="00B13FD2" w:rsidRDefault="006478D1">
      <w:pPr>
        <w:spacing w:after="120"/>
        <w:ind w:left="1418" w:hanging="425"/>
        <w:jc w:val="both"/>
        <w:rPr>
          <w:rFonts w:ascii="Times New Roman" w:hAnsi="Times New Roman"/>
          <w:szCs w:val="22"/>
        </w:rPr>
      </w:pPr>
      <w:r>
        <w:rPr>
          <w:rFonts w:ascii="Times New Roman" w:hAnsi="Times New Roman"/>
          <w:szCs w:val="22"/>
        </w:rPr>
        <w:t>iii)  los bienes, servicios diferentes de consultoría y/o servicios conexos propuestos se ajustan sustancialmente a los requisitos del Pliego de Bases y Condiciones de la Licitación, de conformidad con la Cláusula 18 de las IAO;</w:t>
      </w:r>
    </w:p>
    <w:p w:rsidR="00B13FD2" w:rsidRDefault="006478D1">
      <w:pPr>
        <w:spacing w:after="120"/>
        <w:ind w:left="1418" w:hanging="425"/>
        <w:jc w:val="both"/>
        <w:rPr>
          <w:rFonts w:ascii="Times New Roman" w:hAnsi="Times New Roman"/>
          <w:szCs w:val="22"/>
        </w:rPr>
      </w:pPr>
      <w:r>
        <w:rPr>
          <w:rFonts w:ascii="Times New Roman" w:hAnsi="Times New Roman"/>
          <w:szCs w:val="22"/>
        </w:rPr>
        <w:t>iv)</w:t>
      </w:r>
      <w:r>
        <w:rPr>
          <w:rFonts w:ascii="Times New Roman" w:hAnsi="Times New Roman"/>
          <w:szCs w:val="22"/>
        </w:rPr>
        <w:tab/>
        <w:t>los repuestos y herramientas especiales para el funcionamiento correcto de los Bienes están disponibles, de conformidad con las Cláusulas 18 y 30 de las IAO;</w:t>
      </w:r>
    </w:p>
    <w:p w:rsidR="00B13FD2" w:rsidRDefault="006478D1">
      <w:pPr>
        <w:spacing w:after="120"/>
        <w:ind w:left="1418" w:hanging="425"/>
        <w:jc w:val="both"/>
        <w:rPr>
          <w:rFonts w:ascii="Times New Roman" w:hAnsi="Times New Roman"/>
          <w:szCs w:val="22"/>
        </w:rPr>
      </w:pPr>
      <w:r>
        <w:rPr>
          <w:rFonts w:ascii="Times New Roman" w:hAnsi="Times New Roman"/>
          <w:szCs w:val="22"/>
        </w:rPr>
        <w:t>v)</w:t>
      </w:r>
      <w:r>
        <w:rPr>
          <w:rFonts w:ascii="Times New Roman" w:hAnsi="Times New Roman"/>
          <w:szCs w:val="22"/>
        </w:rPr>
        <w:tab/>
        <w:t xml:space="preserve">sus calificaciones son suficientes para ejecutar el Contrato si su Oferta fuera aceptada y eventualmente, la autorización del fabricante si así </w:t>
      </w:r>
      <w:r>
        <w:rPr>
          <w:rFonts w:ascii="Times New Roman" w:hAnsi="Times New Roman"/>
          <w:b/>
          <w:bCs/>
          <w:szCs w:val="22"/>
        </w:rPr>
        <w:t>se estipula en los DDL</w:t>
      </w:r>
      <w:r>
        <w:rPr>
          <w:rFonts w:ascii="Times New Roman" w:hAnsi="Times New Roman"/>
          <w:szCs w:val="22"/>
        </w:rPr>
        <w:t>, de conformidad con la Cláusula 19 de las IAO, y</w:t>
      </w:r>
      <w:bookmarkStart w:id="33" w:name="_Toc106187679"/>
    </w:p>
    <w:p w:rsidR="00B13FD2" w:rsidRDefault="006478D1">
      <w:pPr>
        <w:numPr>
          <w:ilvl w:val="0"/>
          <w:numId w:val="11"/>
        </w:numPr>
        <w:tabs>
          <w:tab w:val="clear" w:pos="1080"/>
          <w:tab w:val="left" w:pos="992"/>
        </w:tabs>
        <w:spacing w:after="120"/>
        <w:ind w:left="567" w:firstLine="0"/>
        <w:jc w:val="both"/>
        <w:rPr>
          <w:rFonts w:ascii="Times New Roman" w:hAnsi="Times New Roman"/>
          <w:szCs w:val="22"/>
        </w:rPr>
      </w:pPr>
      <w:r>
        <w:rPr>
          <w:rFonts w:ascii="Times New Roman" w:hAnsi="Times New Roman"/>
          <w:szCs w:val="22"/>
        </w:rPr>
        <w:t xml:space="preserve">Cualquier otro documento </w:t>
      </w:r>
      <w:r>
        <w:rPr>
          <w:rFonts w:ascii="Times New Roman" w:hAnsi="Times New Roman"/>
          <w:b/>
          <w:bCs/>
          <w:szCs w:val="22"/>
        </w:rPr>
        <w:t>requerido en los DDL</w:t>
      </w:r>
      <w:r>
        <w:rPr>
          <w:rFonts w:ascii="Times New Roman" w:hAnsi="Times New Roman"/>
          <w:szCs w:val="22"/>
        </w:rPr>
        <w:t>.</w:t>
      </w:r>
    </w:p>
    <w:p w:rsidR="00B13FD2" w:rsidRDefault="00B13FD2">
      <w:pPr>
        <w:tabs>
          <w:tab w:val="left" w:pos="992"/>
        </w:tabs>
        <w:spacing w:after="120"/>
        <w:jc w:val="both"/>
        <w:rPr>
          <w:rFonts w:ascii="Times New Roman" w:hAnsi="Times New Roman"/>
          <w:szCs w:val="22"/>
        </w:rPr>
      </w:pPr>
    </w:p>
    <w:p w:rsidR="00B13FD2" w:rsidRDefault="006478D1">
      <w:pPr>
        <w:pStyle w:val="P1Numerales"/>
        <w:rPr>
          <w:rFonts w:ascii="Times New Roman" w:hAnsi="Times New Roman" w:cs="Times New Roman"/>
          <w:sz w:val="22"/>
          <w:szCs w:val="22"/>
          <w:lang w:val="es-EC"/>
        </w:rPr>
      </w:pPr>
      <w:bookmarkStart w:id="34" w:name="_Toc49348563"/>
      <w:r>
        <w:rPr>
          <w:rFonts w:ascii="Times New Roman" w:hAnsi="Times New Roman" w:cs="Times New Roman"/>
          <w:sz w:val="22"/>
          <w:szCs w:val="22"/>
          <w:lang w:val="es-EC"/>
        </w:rPr>
        <w:t>12.</w:t>
      </w:r>
      <w:r>
        <w:rPr>
          <w:rFonts w:ascii="Times New Roman" w:hAnsi="Times New Roman" w:cs="Times New Roman"/>
          <w:sz w:val="22"/>
          <w:szCs w:val="22"/>
          <w:lang w:val="es-EC"/>
        </w:rPr>
        <w:tab/>
        <w:t>Formularios de la Oferta y Lista de Precios</w:t>
      </w:r>
      <w:bookmarkEnd w:id="33"/>
      <w:bookmarkEnd w:id="34"/>
    </w:p>
    <w:p w:rsidR="00B13FD2" w:rsidRDefault="006478D1">
      <w:pPr>
        <w:spacing w:after="120"/>
        <w:ind w:left="567" w:hanging="567"/>
        <w:jc w:val="both"/>
        <w:rPr>
          <w:rFonts w:ascii="Times New Roman" w:hAnsi="Times New Roman"/>
          <w:szCs w:val="22"/>
        </w:rPr>
      </w:pPr>
      <w:r>
        <w:rPr>
          <w:rFonts w:ascii="Times New Roman" w:hAnsi="Times New Roman"/>
          <w:szCs w:val="22"/>
        </w:rPr>
        <w:t>12.1</w:t>
      </w:r>
      <w:r>
        <w:rPr>
          <w:rFonts w:ascii="Times New Roman" w:hAnsi="Times New Roman"/>
          <w:szCs w:val="22"/>
        </w:rPr>
        <w:tab/>
        <w:t xml:space="preserve">El Oferente presentará su Oferta utilizando el formulario suministrado en la Sección IV, Formularios de la Oferta. Este formulario deberá ser debidamente llenado sin alterar su </w:t>
      </w:r>
      <w:r>
        <w:rPr>
          <w:rFonts w:ascii="Times New Roman" w:hAnsi="Times New Roman"/>
          <w:szCs w:val="22"/>
        </w:rPr>
        <w:lastRenderedPageBreak/>
        <w:t>forma y no se aceptarán sustitutos. Todos los espacios en blanco deberán ser llenados con la información solicitada.</w:t>
      </w:r>
    </w:p>
    <w:p w:rsidR="00B13FD2" w:rsidRDefault="006478D1">
      <w:pPr>
        <w:spacing w:after="120"/>
        <w:ind w:left="578" w:hanging="578"/>
        <w:jc w:val="both"/>
        <w:rPr>
          <w:rFonts w:ascii="Times New Roman" w:hAnsi="Times New Roman"/>
          <w:szCs w:val="22"/>
        </w:rPr>
      </w:pPr>
      <w:r>
        <w:rPr>
          <w:rFonts w:ascii="Times New Roman" w:hAnsi="Times New Roman"/>
          <w:szCs w:val="22"/>
        </w:rPr>
        <w:t>12.2</w:t>
      </w:r>
      <w:r>
        <w:rPr>
          <w:rFonts w:ascii="Times New Roman" w:hAnsi="Times New Roman"/>
          <w:szCs w:val="22"/>
        </w:rPr>
        <w:tab/>
        <w:t>El Oferente presentará la Lista de Precios de los bienes, servicios diferentes de consultoría y/o servicios conexos, según corresponda a su origen y utilizando los formularios suministrados en la Sección IV, Formularios de la Oferta.</w:t>
      </w:r>
    </w:p>
    <w:p w:rsidR="00B13FD2" w:rsidRDefault="006478D1">
      <w:pPr>
        <w:pStyle w:val="P1Numerales"/>
        <w:rPr>
          <w:rFonts w:ascii="Times New Roman" w:hAnsi="Times New Roman" w:cs="Times New Roman"/>
          <w:sz w:val="22"/>
          <w:szCs w:val="22"/>
          <w:lang w:val="es-EC"/>
        </w:rPr>
      </w:pPr>
      <w:bookmarkStart w:id="35" w:name="_Toc106187680"/>
      <w:bookmarkStart w:id="36" w:name="_Toc49348564"/>
      <w:r>
        <w:rPr>
          <w:rFonts w:ascii="Times New Roman" w:hAnsi="Times New Roman" w:cs="Times New Roman"/>
          <w:sz w:val="22"/>
          <w:szCs w:val="22"/>
          <w:lang w:val="es-EC"/>
        </w:rPr>
        <w:t>13.</w:t>
      </w:r>
      <w:r>
        <w:rPr>
          <w:rFonts w:ascii="Times New Roman" w:hAnsi="Times New Roman" w:cs="Times New Roman"/>
          <w:sz w:val="22"/>
          <w:szCs w:val="22"/>
          <w:lang w:val="es-EC"/>
        </w:rPr>
        <w:tab/>
        <w:t>Ofertas Alternativas</w:t>
      </w:r>
      <w:bookmarkEnd w:id="35"/>
      <w:bookmarkEnd w:id="36"/>
    </w:p>
    <w:p w:rsidR="00B13FD2" w:rsidRDefault="006478D1">
      <w:pPr>
        <w:numPr>
          <w:ilvl w:val="1"/>
          <w:numId w:val="12"/>
        </w:numPr>
        <w:tabs>
          <w:tab w:val="clear" w:pos="360"/>
        </w:tabs>
        <w:spacing w:after="120"/>
        <w:ind w:left="567" w:hanging="567"/>
        <w:jc w:val="both"/>
        <w:rPr>
          <w:rFonts w:ascii="Times New Roman" w:hAnsi="Times New Roman"/>
          <w:szCs w:val="22"/>
        </w:rPr>
      </w:pPr>
      <w:r>
        <w:rPr>
          <w:rFonts w:ascii="Times New Roman" w:hAnsi="Times New Roman"/>
          <w:szCs w:val="22"/>
        </w:rPr>
        <w:t xml:space="preserve">No se considerarán ofertas técnicas alternativas, </w:t>
      </w:r>
      <w:r>
        <w:rPr>
          <w:rFonts w:ascii="Times New Roman" w:hAnsi="Times New Roman"/>
          <w:b/>
          <w:bCs/>
          <w:szCs w:val="22"/>
        </w:rPr>
        <w:t>a menos que se indique lo contrario en los DDL</w:t>
      </w:r>
      <w:r>
        <w:rPr>
          <w:rFonts w:ascii="Times New Roman" w:hAnsi="Times New Roman"/>
          <w:szCs w:val="22"/>
        </w:rPr>
        <w:t>. La presentación de alternativas de plazo de entrega del Bien o técnicas debidamente justificadas por el Oferente en mejor desempeño, mayor productividad y menores costos de operación y mantenimiento del Bien, así como en la disponibilidad de repuestos y servicios en el país Prestatario durante el período de post-venta y garantía, no eximirá al Oferente de la presentación de la Oferta Básica especificada en el presente Pliego de Bases y Condiciones de Licitación. El Contratante podrá rechazar las ofertas alternativas que no estén acompañadas de la Oferta Básica. Las Ofertas Alternativas que sean aceptables para el Contratante serán consideradas en un pie de igualdad con las Ofertas Básicas presentadas.</w:t>
      </w:r>
    </w:p>
    <w:p w:rsidR="00B13FD2" w:rsidRDefault="006478D1">
      <w:pPr>
        <w:pStyle w:val="Sangradetextonormal"/>
        <w:widowControl w:val="0"/>
        <w:numPr>
          <w:ilvl w:val="1"/>
          <w:numId w:val="12"/>
        </w:numPr>
        <w:tabs>
          <w:tab w:val="clear" w:pos="0"/>
        </w:tabs>
        <w:spacing w:after="120"/>
        <w:ind w:left="567" w:hanging="567"/>
        <w:rPr>
          <w:rFonts w:ascii="Times New Roman" w:hAnsi="Times New Roman"/>
          <w:szCs w:val="22"/>
        </w:rPr>
      </w:pPr>
      <w:r>
        <w:rPr>
          <w:rFonts w:ascii="Times New Roman" w:hAnsi="Times New Roman"/>
          <w:szCs w:val="22"/>
        </w:rPr>
        <w:t xml:space="preserve">Las metodologías de evaluación de las alternativas de Plazo de Entrega y/o Técnicas </w:t>
      </w:r>
      <w:r>
        <w:rPr>
          <w:rFonts w:ascii="Times New Roman" w:hAnsi="Times New Roman"/>
          <w:b/>
          <w:bCs/>
          <w:szCs w:val="22"/>
        </w:rPr>
        <w:t>especificadas en los DDL</w:t>
      </w:r>
      <w:r>
        <w:rPr>
          <w:rFonts w:ascii="Times New Roman" w:hAnsi="Times New Roman"/>
          <w:szCs w:val="22"/>
        </w:rPr>
        <w:t xml:space="preserve"> y descriptas en la Sección III. Criterios de Evaluación y Calificación, están relacionadas con el plazo estipulado en el presente Pliego de Bases y Condiciones de Licitación y la documentación que justifica y respalda los méritos de la alternativa técnica presentada por el Oferente.</w:t>
      </w:r>
    </w:p>
    <w:p w:rsidR="00B13FD2" w:rsidRDefault="006478D1">
      <w:pPr>
        <w:pStyle w:val="P1Numerales"/>
        <w:rPr>
          <w:rFonts w:ascii="Times New Roman" w:hAnsi="Times New Roman" w:cs="Times New Roman"/>
          <w:sz w:val="22"/>
          <w:szCs w:val="22"/>
          <w:lang w:val="es-EC"/>
        </w:rPr>
      </w:pPr>
      <w:bookmarkStart w:id="37" w:name="_Toc106187681"/>
      <w:bookmarkStart w:id="38" w:name="_Toc49348565"/>
      <w:r>
        <w:rPr>
          <w:rFonts w:ascii="Times New Roman" w:hAnsi="Times New Roman" w:cs="Times New Roman"/>
          <w:sz w:val="22"/>
          <w:szCs w:val="22"/>
          <w:lang w:val="es-EC"/>
        </w:rPr>
        <w:t xml:space="preserve">14. </w:t>
      </w:r>
      <w:r>
        <w:rPr>
          <w:rFonts w:ascii="Times New Roman" w:hAnsi="Times New Roman" w:cs="Times New Roman"/>
          <w:sz w:val="22"/>
          <w:szCs w:val="22"/>
          <w:lang w:val="es-EC"/>
        </w:rPr>
        <w:tab/>
        <w:t>Precios de la Oferta y Descuentos</w:t>
      </w:r>
      <w:bookmarkEnd w:id="37"/>
      <w:bookmarkEnd w:id="38"/>
    </w:p>
    <w:p w:rsidR="00B13FD2" w:rsidRDefault="006478D1">
      <w:pPr>
        <w:numPr>
          <w:ilvl w:val="1"/>
          <w:numId w:val="43"/>
        </w:numPr>
        <w:tabs>
          <w:tab w:val="clear" w:pos="360"/>
        </w:tabs>
        <w:spacing w:after="120"/>
        <w:ind w:left="576" w:hanging="576"/>
        <w:jc w:val="both"/>
        <w:rPr>
          <w:rFonts w:ascii="Times New Roman" w:hAnsi="Times New Roman"/>
          <w:szCs w:val="22"/>
        </w:rPr>
      </w:pPr>
      <w:r>
        <w:rPr>
          <w:rFonts w:ascii="Times New Roman" w:hAnsi="Times New Roman"/>
          <w:szCs w:val="22"/>
        </w:rPr>
        <w:t>Los precios y descuentos cotizados por el Oferente en el Formulario de Presentación de la Oferta y en la Lista de Precios deberán ajustarse a los requerimientos que se indican a continuación.</w:t>
      </w:r>
    </w:p>
    <w:p w:rsidR="00B13FD2" w:rsidRDefault="006478D1">
      <w:pPr>
        <w:numPr>
          <w:ilvl w:val="1"/>
          <w:numId w:val="37"/>
        </w:numPr>
        <w:tabs>
          <w:tab w:val="clear" w:pos="360"/>
        </w:tabs>
        <w:spacing w:after="120"/>
        <w:ind w:left="567" w:hanging="567"/>
        <w:jc w:val="both"/>
        <w:rPr>
          <w:rFonts w:ascii="Times New Roman" w:hAnsi="Times New Roman"/>
          <w:szCs w:val="22"/>
        </w:rPr>
      </w:pPr>
      <w:r>
        <w:rPr>
          <w:rFonts w:ascii="Times New Roman" w:hAnsi="Times New Roman"/>
          <w:szCs w:val="22"/>
        </w:rPr>
        <w:t>Todos los lotes y artículos deberán enumerarse y cotizarse por separado en el Formulario de Lista de Precios.</w:t>
      </w:r>
    </w:p>
    <w:p w:rsidR="00B13FD2" w:rsidRDefault="006478D1">
      <w:pPr>
        <w:numPr>
          <w:ilvl w:val="1"/>
          <w:numId w:val="37"/>
        </w:numPr>
        <w:spacing w:after="120"/>
        <w:ind w:left="567" w:hanging="567"/>
        <w:jc w:val="both"/>
        <w:rPr>
          <w:rFonts w:ascii="Times New Roman" w:hAnsi="Times New Roman"/>
          <w:szCs w:val="22"/>
        </w:rPr>
      </w:pPr>
      <w:r>
        <w:rPr>
          <w:rFonts w:ascii="Times New Roman" w:hAnsi="Times New Roman"/>
          <w:szCs w:val="22"/>
        </w:rPr>
        <w:t xml:space="preserve">El precio cotizado en el Formulario de Presentación de la Oferta deberá ser el precio total de la oferta, excluyendo cualquier descuento que se ofrezca. </w:t>
      </w:r>
    </w:p>
    <w:p w:rsidR="00B13FD2" w:rsidRDefault="006478D1">
      <w:pPr>
        <w:numPr>
          <w:ilvl w:val="1"/>
          <w:numId w:val="37"/>
        </w:numPr>
        <w:tabs>
          <w:tab w:val="clear" w:pos="360"/>
          <w:tab w:val="num" w:pos="567"/>
        </w:tabs>
        <w:spacing w:after="120"/>
        <w:ind w:left="567" w:hanging="567"/>
        <w:jc w:val="both"/>
        <w:rPr>
          <w:rFonts w:ascii="Times New Roman" w:hAnsi="Times New Roman"/>
          <w:szCs w:val="22"/>
        </w:rPr>
      </w:pPr>
      <w:r>
        <w:rPr>
          <w:rFonts w:ascii="Times New Roman" w:hAnsi="Times New Roman"/>
          <w:szCs w:val="22"/>
        </w:rPr>
        <w:t xml:space="preserve">El Oferente cotizará cualquier descuento incondicional e indicará claramente su método de aplicación en el Formulario de Presentación de la Oferta. </w:t>
      </w:r>
    </w:p>
    <w:p w:rsidR="00B13FD2" w:rsidRDefault="006478D1">
      <w:pPr>
        <w:numPr>
          <w:ilvl w:val="1"/>
          <w:numId w:val="37"/>
        </w:numPr>
        <w:tabs>
          <w:tab w:val="clear" w:pos="360"/>
        </w:tabs>
        <w:spacing w:after="120"/>
        <w:ind w:left="567" w:hanging="567"/>
        <w:jc w:val="both"/>
        <w:rPr>
          <w:rFonts w:ascii="Times New Roman" w:hAnsi="Times New Roman"/>
          <w:szCs w:val="22"/>
        </w:rPr>
      </w:pPr>
      <w:r>
        <w:rPr>
          <w:rFonts w:ascii="Times New Roman" w:hAnsi="Times New Roman"/>
          <w:szCs w:val="22"/>
        </w:rPr>
        <w:t>El precio cotizado en el Formulario de la Oferta deberá ser el Precio Total de la Oferta. El precio de los bienes al sitio del Proyecto o sitio de Entrega incluye todos los costos de transporte, seguros, almacenamiento, impuestos y tasas de aduana, bodegaje, desaduanización si son bienes importados, todos los impuestos aplicables de conformidad con la Ley Tributaria vigente, incluido el impuesto al valor agregado, y de corresponder todos los costos de instalación y puesta en marcha, pruebas y cualquier otro costo que pueda tener incidencia directa o indirecta sobre el precio de los bienes requerido, es decir absolutamente todo lo necesario para la entrega de bienes, servicios diferentes de consultoría y/o servicios conexos a plena satisfacción del Contratante. El Proveedor debe cumplir a cabalidad con sus obligaciones contractuales y entregar los bienes en el sitio de entrega, estando a su cargo exclusivamente todos los costos directos e indirectos en que se incurra para la entrega de bienes, servicios diferentes de consultoría y/o servicios conexos a destino final.</w:t>
      </w:r>
    </w:p>
    <w:p w:rsidR="00B13FD2" w:rsidRDefault="006478D1">
      <w:pPr>
        <w:numPr>
          <w:ilvl w:val="1"/>
          <w:numId w:val="37"/>
        </w:numPr>
        <w:tabs>
          <w:tab w:val="clear" w:pos="360"/>
        </w:tabs>
        <w:spacing w:after="120"/>
        <w:ind w:left="567" w:hanging="567"/>
        <w:jc w:val="both"/>
        <w:rPr>
          <w:rFonts w:ascii="Times New Roman" w:hAnsi="Times New Roman"/>
          <w:szCs w:val="22"/>
        </w:rPr>
      </w:pPr>
      <w:r>
        <w:rPr>
          <w:rFonts w:ascii="Times New Roman" w:hAnsi="Times New Roman"/>
          <w:szCs w:val="22"/>
        </w:rPr>
        <w:t xml:space="preserve">Los precios deberán cotizarse como se indica en cada formulario de Lista de Precios incluidos en la Sección IV, Formularios de la Oferta. El desglose de los componentes de los precios se requiere con el único propósito de facilitar al Contratante la comparación de las ofertas. Esto no limitará de ninguna manera el derecho del Contratante para contratar bajo cualquiera de los términos ofrecidos. Al cotizar los precios, el Oferente podrá incluir </w:t>
      </w:r>
      <w:r>
        <w:rPr>
          <w:rFonts w:ascii="Times New Roman" w:hAnsi="Times New Roman"/>
          <w:szCs w:val="22"/>
        </w:rPr>
        <w:lastRenderedPageBreak/>
        <w:t>costos de transporte cotizados por empresas transportadoras registradas en cualquier país elegible, de conformidad con la Sección V. Países Elegibles. Así mismo, el Oferente podrá adquirir servicios de seguros de cualquier país elegible de conformidad con la Sección V. Países Elegibles.</w:t>
      </w:r>
    </w:p>
    <w:p w:rsidR="00B13FD2" w:rsidRDefault="006478D1">
      <w:pPr>
        <w:numPr>
          <w:ilvl w:val="1"/>
          <w:numId w:val="37"/>
        </w:numPr>
        <w:tabs>
          <w:tab w:val="clear" w:pos="360"/>
        </w:tabs>
        <w:spacing w:after="120"/>
        <w:ind w:left="567" w:hanging="567"/>
        <w:jc w:val="both"/>
        <w:rPr>
          <w:rFonts w:ascii="Times New Roman" w:hAnsi="Times New Roman"/>
          <w:szCs w:val="22"/>
        </w:rPr>
      </w:pPr>
      <w:r>
        <w:rPr>
          <w:rFonts w:ascii="Times New Roman" w:hAnsi="Times New Roman"/>
          <w:szCs w:val="22"/>
        </w:rPr>
        <w:t>Los precios indicados en la Lista de precios serán consignados separadamente de la siguiente manera:</w:t>
      </w:r>
    </w:p>
    <w:p w:rsidR="00B13FD2" w:rsidRDefault="006478D1">
      <w:pPr>
        <w:pStyle w:val="Default"/>
        <w:numPr>
          <w:ilvl w:val="0"/>
          <w:numId w:val="36"/>
        </w:numPr>
        <w:tabs>
          <w:tab w:val="clear" w:pos="1800"/>
        </w:tabs>
        <w:spacing w:after="120"/>
        <w:ind w:left="992" w:hanging="425"/>
        <w:jc w:val="both"/>
        <w:rPr>
          <w:rFonts w:ascii="Times New Roman" w:eastAsia="Times New Roman" w:hAnsi="Times New Roman" w:cs="Times New Roman"/>
          <w:color w:val="auto"/>
          <w:sz w:val="22"/>
          <w:szCs w:val="22"/>
          <w:lang w:val="es-EC" w:eastAsia="es-ES"/>
        </w:rPr>
      </w:pPr>
      <w:r>
        <w:rPr>
          <w:rFonts w:ascii="Times New Roman" w:eastAsia="Times New Roman" w:hAnsi="Times New Roman" w:cs="Times New Roman"/>
          <w:color w:val="auto"/>
          <w:sz w:val="22"/>
          <w:szCs w:val="22"/>
          <w:lang w:val="es-EC" w:eastAsia="es-ES"/>
        </w:rPr>
        <w:t xml:space="preserve">el precio de los bienes cotizados entregados en el lugar de destino convenido en el país del Contratante </w:t>
      </w:r>
      <w:r>
        <w:rPr>
          <w:rFonts w:ascii="Times New Roman" w:eastAsia="Times New Roman" w:hAnsi="Times New Roman" w:cs="Times New Roman"/>
          <w:b/>
          <w:bCs/>
          <w:color w:val="auto"/>
          <w:sz w:val="22"/>
          <w:szCs w:val="22"/>
          <w:lang w:val="es-EC" w:eastAsia="es-ES"/>
        </w:rPr>
        <w:t>especificado en los DDL</w:t>
      </w:r>
      <w:r>
        <w:rPr>
          <w:rFonts w:ascii="Times New Roman" w:eastAsia="Times New Roman" w:hAnsi="Times New Roman" w:cs="Times New Roman"/>
          <w:color w:val="auto"/>
          <w:sz w:val="22"/>
          <w:szCs w:val="22"/>
          <w:lang w:val="es-EC" w:eastAsia="es-ES"/>
        </w:rPr>
        <w:t xml:space="preserve">, incluyendo todos los derechos de aduana y los impuestos a la venta o de otro tipo ya pagados o por pagar sobre los componentes y materia prima utilizada en la fabricación o ensamblaje de los bienes; </w:t>
      </w:r>
    </w:p>
    <w:p w:rsidR="00B13FD2" w:rsidRDefault="006478D1">
      <w:pPr>
        <w:pStyle w:val="Default"/>
        <w:numPr>
          <w:ilvl w:val="0"/>
          <w:numId w:val="36"/>
        </w:numPr>
        <w:tabs>
          <w:tab w:val="clear" w:pos="1800"/>
        </w:tabs>
        <w:spacing w:after="120"/>
        <w:ind w:left="992" w:hanging="425"/>
        <w:jc w:val="both"/>
        <w:rPr>
          <w:rFonts w:ascii="Times New Roman" w:eastAsia="Times New Roman" w:hAnsi="Times New Roman" w:cs="Times New Roman"/>
          <w:color w:val="auto"/>
          <w:sz w:val="22"/>
          <w:szCs w:val="22"/>
          <w:lang w:val="es-EC" w:eastAsia="es-ES"/>
        </w:rPr>
      </w:pPr>
      <w:r>
        <w:rPr>
          <w:rFonts w:ascii="Times New Roman" w:eastAsia="Times New Roman" w:hAnsi="Times New Roman" w:cs="Times New Roman"/>
          <w:color w:val="auto"/>
          <w:sz w:val="22"/>
          <w:szCs w:val="22"/>
          <w:lang w:val="es-EC" w:eastAsia="es-ES"/>
        </w:rPr>
        <w:t xml:space="preserve">el impuesto al valor agregado que obligue el Prestatario a pagar sobre los Bienes en caso de ser adjudicado el Contrato al Oferente. </w:t>
      </w:r>
    </w:p>
    <w:p w:rsidR="00B13FD2" w:rsidRDefault="006478D1">
      <w:pPr>
        <w:pStyle w:val="Default"/>
        <w:numPr>
          <w:ilvl w:val="0"/>
          <w:numId w:val="36"/>
        </w:numPr>
        <w:tabs>
          <w:tab w:val="clear" w:pos="1800"/>
        </w:tabs>
        <w:spacing w:after="120"/>
        <w:ind w:left="992" w:hanging="425"/>
        <w:jc w:val="both"/>
        <w:rPr>
          <w:rFonts w:ascii="Times New Roman" w:eastAsia="Times New Roman" w:hAnsi="Times New Roman" w:cs="Times New Roman"/>
          <w:color w:val="auto"/>
          <w:sz w:val="22"/>
          <w:szCs w:val="22"/>
          <w:lang w:val="es-EC" w:eastAsia="es-ES"/>
        </w:rPr>
      </w:pPr>
      <w:r>
        <w:rPr>
          <w:rFonts w:ascii="Times New Roman" w:eastAsia="Times New Roman" w:hAnsi="Times New Roman" w:cs="Times New Roman"/>
          <w:color w:val="auto"/>
          <w:sz w:val="22"/>
          <w:szCs w:val="22"/>
          <w:lang w:val="es-EC" w:eastAsia="es-ES"/>
        </w:rPr>
        <w:t xml:space="preserve">el precio de otros servicios conexos si los hubiere, </w:t>
      </w:r>
    </w:p>
    <w:p w:rsidR="00B13FD2" w:rsidRDefault="006478D1">
      <w:pPr>
        <w:pStyle w:val="Default"/>
        <w:numPr>
          <w:ilvl w:val="0"/>
          <w:numId w:val="36"/>
        </w:numPr>
        <w:tabs>
          <w:tab w:val="clear" w:pos="1800"/>
        </w:tabs>
        <w:spacing w:after="120"/>
        <w:ind w:left="992" w:hanging="425"/>
        <w:jc w:val="both"/>
        <w:rPr>
          <w:rFonts w:ascii="Times New Roman" w:eastAsia="Times New Roman" w:hAnsi="Times New Roman" w:cs="Times New Roman"/>
          <w:color w:val="auto"/>
          <w:sz w:val="22"/>
          <w:szCs w:val="22"/>
          <w:lang w:val="es-EC" w:eastAsia="es-ES"/>
        </w:rPr>
      </w:pPr>
      <w:r>
        <w:rPr>
          <w:rFonts w:ascii="Times New Roman" w:eastAsia="Times New Roman" w:hAnsi="Times New Roman" w:cs="Times New Roman"/>
          <w:color w:val="auto"/>
          <w:sz w:val="22"/>
          <w:szCs w:val="22"/>
          <w:lang w:val="es-EC" w:eastAsia="es-ES"/>
        </w:rPr>
        <w:t>el impuesto al valor agregado sobre los otros servicios conexos.</w:t>
      </w:r>
    </w:p>
    <w:p w:rsidR="00B13FD2" w:rsidRDefault="006478D1">
      <w:pPr>
        <w:suppressAutoHyphens/>
        <w:spacing w:after="120"/>
        <w:ind w:left="567" w:hanging="567"/>
        <w:jc w:val="both"/>
        <w:rPr>
          <w:rFonts w:ascii="Times New Roman" w:hAnsi="Times New Roman"/>
          <w:szCs w:val="22"/>
        </w:rPr>
      </w:pPr>
      <w:r>
        <w:rPr>
          <w:rFonts w:ascii="Times New Roman" w:hAnsi="Times New Roman"/>
          <w:szCs w:val="22"/>
        </w:rPr>
        <w:t>14.8</w:t>
      </w:r>
      <w:r>
        <w:rPr>
          <w:rFonts w:ascii="Times New Roman" w:hAnsi="Times New Roman"/>
          <w:szCs w:val="22"/>
        </w:rPr>
        <w:tab/>
        <w:t xml:space="preserve">Los precios cotizados por el Oferente serán fijos durante la ejecución del Contrato y no estarán sujetos a ninguna variación por ningún motivo, </w:t>
      </w:r>
      <w:r>
        <w:rPr>
          <w:rFonts w:ascii="Times New Roman" w:hAnsi="Times New Roman"/>
          <w:b/>
          <w:bCs/>
          <w:szCs w:val="22"/>
        </w:rPr>
        <w:t>salvo indicación contraria en los DDL</w:t>
      </w:r>
      <w:r>
        <w:rPr>
          <w:rFonts w:ascii="Times New Roman" w:hAnsi="Times New Roman"/>
          <w:szCs w:val="22"/>
        </w:rPr>
        <w:t xml:space="preserve">. Una oferta presentada con precios ajustables no responde a lo solicitado y, en consecuencia, será rechazada de conformidad con la Cláusula 30 de las IAO. Sin embargo, </w:t>
      </w:r>
      <w:r>
        <w:rPr>
          <w:rFonts w:ascii="Times New Roman" w:hAnsi="Times New Roman"/>
          <w:b/>
          <w:bCs/>
          <w:szCs w:val="22"/>
        </w:rPr>
        <w:t>si de acuerdo con lo indicado en los DDL</w:t>
      </w:r>
      <w:r>
        <w:rPr>
          <w:rFonts w:ascii="Times New Roman" w:hAnsi="Times New Roman"/>
          <w:szCs w:val="22"/>
        </w:rPr>
        <w:t>, los precios cotizados por el Oferente pueden ser ajustables durante la ejecución del Contrato, las ofertas que coticen precios fijos no serán rechazadas, y el ajuste de los precios se tratará como si fuera cero.</w:t>
      </w:r>
    </w:p>
    <w:p w:rsidR="00B13FD2" w:rsidRDefault="006478D1">
      <w:pPr>
        <w:suppressAutoHyphens/>
        <w:spacing w:after="120"/>
        <w:ind w:left="567" w:hanging="567"/>
        <w:jc w:val="both"/>
        <w:rPr>
          <w:rFonts w:ascii="Times New Roman" w:hAnsi="Times New Roman"/>
          <w:szCs w:val="22"/>
        </w:rPr>
      </w:pPr>
      <w:r>
        <w:rPr>
          <w:rFonts w:ascii="Times New Roman" w:hAnsi="Times New Roman"/>
          <w:szCs w:val="22"/>
        </w:rPr>
        <w:t>14.9</w:t>
      </w:r>
      <w:r>
        <w:rPr>
          <w:rFonts w:ascii="Times New Roman" w:hAnsi="Times New Roman"/>
          <w:szCs w:val="22"/>
        </w:rPr>
        <w:tab/>
        <w:t xml:space="preserve">Si así se indica en la Subcláusula 1.1 de las IAO, el Llamado a Licitación será por ofertas para contratos individuales (lotes) o para combinación de contratos (grupos). </w:t>
      </w:r>
      <w:r>
        <w:rPr>
          <w:rFonts w:ascii="Times New Roman" w:hAnsi="Times New Roman"/>
          <w:b/>
          <w:bCs/>
          <w:szCs w:val="22"/>
        </w:rPr>
        <w:t>A menos que se indique lo contrario en los DDL</w:t>
      </w:r>
      <w:r>
        <w:rPr>
          <w:rFonts w:ascii="Times New Roman" w:hAnsi="Times New Roman"/>
          <w:szCs w:val="22"/>
        </w:rPr>
        <w:t>, los precios cotizados deberán corresponder al 100% de los artículos (bienes, servicios diferentes de consultoría y/o servicios conexos) indicados en cada lote y al 100% de las cantidades indicadas para cada artículo de un lote. Los Oferentes que deseen ofrecer reducción de precios (descuentos) por la adjudicación de más de un Contrato deberán indicar en su oferta los descuentos aplicables, los que no deberán ser condicionados y deberán explicar claramente el explicando su método de aplicación, de conformidad con la Subcláusula 14.4 de las IAO, siempre y cuando las ofertas por todos los lotes sean presentadas y abiertas al mismo tiempo.</w:t>
      </w:r>
    </w:p>
    <w:p w:rsidR="00B13FD2" w:rsidRDefault="006478D1">
      <w:pPr>
        <w:pStyle w:val="P1Numerales"/>
        <w:rPr>
          <w:rFonts w:ascii="Times New Roman" w:hAnsi="Times New Roman" w:cs="Times New Roman"/>
          <w:sz w:val="22"/>
          <w:szCs w:val="22"/>
          <w:lang w:val="es-EC"/>
        </w:rPr>
      </w:pPr>
      <w:bookmarkStart w:id="39" w:name="_Toc106187682"/>
      <w:bookmarkStart w:id="40" w:name="_Toc49348566"/>
      <w:r>
        <w:rPr>
          <w:rFonts w:ascii="Times New Roman" w:hAnsi="Times New Roman" w:cs="Times New Roman"/>
          <w:sz w:val="22"/>
          <w:szCs w:val="22"/>
          <w:lang w:val="es-EC"/>
        </w:rPr>
        <w:t>15.</w:t>
      </w:r>
      <w:r>
        <w:rPr>
          <w:rFonts w:ascii="Times New Roman" w:hAnsi="Times New Roman" w:cs="Times New Roman"/>
          <w:sz w:val="22"/>
          <w:szCs w:val="22"/>
          <w:lang w:val="es-EC"/>
        </w:rPr>
        <w:tab/>
        <w:t>Moneda de la Oferta</w:t>
      </w:r>
      <w:bookmarkEnd w:id="39"/>
      <w:bookmarkEnd w:id="40"/>
    </w:p>
    <w:p w:rsidR="00B13FD2" w:rsidRDefault="006478D1">
      <w:pPr>
        <w:spacing w:after="120"/>
        <w:ind w:left="576" w:hanging="576"/>
        <w:jc w:val="both"/>
        <w:rPr>
          <w:rFonts w:ascii="Times New Roman" w:hAnsi="Times New Roman"/>
          <w:szCs w:val="22"/>
        </w:rPr>
      </w:pPr>
      <w:r>
        <w:rPr>
          <w:rFonts w:ascii="Times New Roman" w:hAnsi="Times New Roman"/>
          <w:szCs w:val="22"/>
        </w:rPr>
        <w:t>15.1</w:t>
      </w:r>
      <w:r>
        <w:rPr>
          <w:rFonts w:ascii="Times New Roman" w:hAnsi="Times New Roman"/>
          <w:szCs w:val="22"/>
        </w:rPr>
        <w:tab/>
        <w:t xml:space="preserve">El Oferente deberá realizar la cotización en la moneda del país del Contratante </w:t>
      </w:r>
      <w:r>
        <w:rPr>
          <w:rFonts w:ascii="Times New Roman" w:hAnsi="Times New Roman"/>
          <w:b/>
          <w:bCs/>
          <w:szCs w:val="22"/>
        </w:rPr>
        <w:t>según se especifica en los DDL</w:t>
      </w:r>
      <w:r>
        <w:rPr>
          <w:rFonts w:ascii="Times New Roman" w:hAnsi="Times New Roman"/>
          <w:szCs w:val="22"/>
        </w:rPr>
        <w:t>.</w:t>
      </w:r>
    </w:p>
    <w:p w:rsidR="00B13FD2" w:rsidRDefault="006478D1">
      <w:pPr>
        <w:pStyle w:val="P1Numerales"/>
        <w:rPr>
          <w:rFonts w:ascii="Times New Roman" w:hAnsi="Times New Roman" w:cs="Times New Roman"/>
          <w:sz w:val="22"/>
          <w:szCs w:val="22"/>
          <w:lang w:val="es-EC"/>
        </w:rPr>
      </w:pPr>
      <w:bookmarkStart w:id="41" w:name="_Toc106187683"/>
      <w:bookmarkStart w:id="42" w:name="_Toc49348567"/>
      <w:r>
        <w:rPr>
          <w:rFonts w:ascii="Times New Roman" w:hAnsi="Times New Roman" w:cs="Times New Roman"/>
          <w:sz w:val="22"/>
          <w:szCs w:val="22"/>
          <w:lang w:val="es-EC"/>
        </w:rPr>
        <w:t>16.</w:t>
      </w:r>
      <w:r>
        <w:rPr>
          <w:rFonts w:ascii="Times New Roman" w:hAnsi="Times New Roman" w:cs="Times New Roman"/>
          <w:sz w:val="22"/>
          <w:szCs w:val="22"/>
          <w:lang w:val="es-EC"/>
        </w:rPr>
        <w:tab/>
        <w:t>Documentos que establecen la elegibilidad del Oferente</w:t>
      </w:r>
      <w:bookmarkEnd w:id="41"/>
      <w:bookmarkEnd w:id="42"/>
    </w:p>
    <w:p w:rsidR="00B13FD2" w:rsidRDefault="006478D1">
      <w:pPr>
        <w:spacing w:after="120"/>
        <w:ind w:left="578" w:hanging="578"/>
        <w:jc w:val="both"/>
        <w:rPr>
          <w:rFonts w:ascii="Times New Roman" w:hAnsi="Times New Roman"/>
          <w:szCs w:val="22"/>
        </w:rPr>
      </w:pPr>
      <w:r>
        <w:rPr>
          <w:rFonts w:ascii="Times New Roman" w:hAnsi="Times New Roman"/>
          <w:szCs w:val="22"/>
        </w:rPr>
        <w:t>16.1</w:t>
      </w:r>
      <w:r>
        <w:rPr>
          <w:rFonts w:ascii="Times New Roman" w:hAnsi="Times New Roman"/>
          <w:szCs w:val="22"/>
        </w:rPr>
        <w:tab/>
        <w:t>Para establecer su elegibilidad los Oferentes, de conformidad con la Cláusula 4 de las IAO, deberán suministrar toda la información requerida en el Formulario de Información sobre el Oferente o de Información sobre los Miembros de la APCA, según corresponda, incluidos en la Sección IV. Formularios de la Oferta.</w:t>
      </w:r>
    </w:p>
    <w:p w:rsidR="00B13FD2" w:rsidRDefault="006478D1">
      <w:pPr>
        <w:pStyle w:val="P1Numerales"/>
        <w:rPr>
          <w:rFonts w:ascii="Times New Roman" w:hAnsi="Times New Roman" w:cs="Times New Roman"/>
          <w:sz w:val="22"/>
          <w:szCs w:val="22"/>
          <w:lang w:val="es-EC"/>
        </w:rPr>
      </w:pPr>
      <w:bookmarkStart w:id="43" w:name="_Toc106187684"/>
      <w:bookmarkStart w:id="44" w:name="_Toc49348568"/>
      <w:r>
        <w:rPr>
          <w:rFonts w:ascii="Times New Roman" w:hAnsi="Times New Roman" w:cs="Times New Roman"/>
          <w:sz w:val="22"/>
          <w:szCs w:val="22"/>
          <w:lang w:val="es-EC"/>
        </w:rPr>
        <w:t>17.</w:t>
      </w:r>
      <w:r>
        <w:rPr>
          <w:rFonts w:ascii="Times New Roman" w:hAnsi="Times New Roman" w:cs="Times New Roman"/>
          <w:sz w:val="22"/>
          <w:szCs w:val="22"/>
          <w:lang w:val="es-EC"/>
        </w:rPr>
        <w:tab/>
        <w:t xml:space="preserve">Documentos que establecen la elegibilidad de los </w:t>
      </w:r>
      <w:bookmarkEnd w:id="43"/>
      <w:r>
        <w:rPr>
          <w:rFonts w:ascii="Times New Roman" w:hAnsi="Times New Roman" w:cs="Times New Roman"/>
          <w:sz w:val="22"/>
          <w:szCs w:val="22"/>
          <w:lang w:val="es-EC"/>
        </w:rPr>
        <w:t>bienes, servicios diferentes de consultoría y/o servicios conexos</w:t>
      </w:r>
      <w:bookmarkEnd w:id="44"/>
    </w:p>
    <w:p w:rsidR="00B13FD2" w:rsidRDefault="006478D1">
      <w:pPr>
        <w:spacing w:after="120"/>
        <w:ind w:left="578" w:hanging="578"/>
        <w:jc w:val="both"/>
        <w:rPr>
          <w:rFonts w:ascii="Times New Roman" w:hAnsi="Times New Roman"/>
          <w:szCs w:val="22"/>
        </w:rPr>
      </w:pPr>
      <w:r>
        <w:rPr>
          <w:rFonts w:ascii="Times New Roman" w:hAnsi="Times New Roman"/>
          <w:szCs w:val="22"/>
        </w:rPr>
        <w:t>17.1</w:t>
      </w:r>
      <w:r>
        <w:rPr>
          <w:rFonts w:ascii="Times New Roman" w:hAnsi="Times New Roman"/>
          <w:szCs w:val="22"/>
        </w:rPr>
        <w:tab/>
        <w:t>Con el objeto de establecer la elegibilidad de bienes, servicios diferentes de consultoría y/o servicios conexos, de conformidad con la Cláusula 5 de las IAO, los Oferentes deberán completar las declaraciones sobre el país de origen de todos los Bienes propuestos en su Oferta, en los Formularios Lista de Precios de Bienes, incluidos en la Sección IV, Formularios de la Oferta.</w:t>
      </w:r>
    </w:p>
    <w:p w:rsidR="00B13FD2" w:rsidRDefault="006478D1">
      <w:pPr>
        <w:pStyle w:val="P1Numerales"/>
        <w:rPr>
          <w:rFonts w:ascii="Times New Roman" w:hAnsi="Times New Roman" w:cs="Times New Roman"/>
          <w:sz w:val="22"/>
          <w:szCs w:val="22"/>
          <w:lang w:val="es-EC"/>
        </w:rPr>
      </w:pPr>
      <w:bookmarkStart w:id="45" w:name="_Toc106187685"/>
      <w:bookmarkStart w:id="46" w:name="_Toc49348569"/>
      <w:r>
        <w:rPr>
          <w:rFonts w:ascii="Times New Roman" w:hAnsi="Times New Roman" w:cs="Times New Roman"/>
          <w:sz w:val="22"/>
          <w:szCs w:val="22"/>
          <w:lang w:val="es-EC"/>
        </w:rPr>
        <w:t>18.</w:t>
      </w:r>
      <w:r>
        <w:rPr>
          <w:rFonts w:ascii="Times New Roman" w:hAnsi="Times New Roman" w:cs="Times New Roman"/>
          <w:sz w:val="22"/>
          <w:szCs w:val="22"/>
          <w:lang w:val="es-EC"/>
        </w:rPr>
        <w:tab/>
        <w:t xml:space="preserve">Documentos que establecen la conformidad de los </w:t>
      </w:r>
      <w:bookmarkEnd w:id="45"/>
      <w:r>
        <w:rPr>
          <w:rFonts w:ascii="Times New Roman" w:hAnsi="Times New Roman" w:cs="Times New Roman"/>
          <w:sz w:val="22"/>
          <w:szCs w:val="22"/>
          <w:lang w:val="es-EC"/>
        </w:rPr>
        <w:t>bienes, servicios diferentes de consultoría y/o servicios conexos</w:t>
      </w:r>
      <w:bookmarkEnd w:id="46"/>
    </w:p>
    <w:p w:rsidR="00B13FD2" w:rsidRDefault="006478D1">
      <w:pPr>
        <w:spacing w:after="120"/>
        <w:ind w:left="576" w:hanging="576"/>
        <w:jc w:val="both"/>
        <w:rPr>
          <w:rFonts w:ascii="Times New Roman" w:hAnsi="Times New Roman"/>
          <w:szCs w:val="22"/>
        </w:rPr>
      </w:pPr>
      <w:r>
        <w:rPr>
          <w:rFonts w:ascii="Times New Roman" w:hAnsi="Times New Roman"/>
          <w:szCs w:val="22"/>
        </w:rPr>
        <w:lastRenderedPageBreak/>
        <w:t>18.1</w:t>
      </w:r>
      <w:r>
        <w:rPr>
          <w:rFonts w:ascii="Times New Roman" w:hAnsi="Times New Roman"/>
          <w:szCs w:val="22"/>
        </w:rPr>
        <w:tab/>
        <w:t>Los Oferentes, con el fin de establecer la conformidad de los bienes, servicios diferentes de consultoría y/o servicios conexos propuestos en su Oferta, deberán proporcionar evidencia documentada acreditando que éstos cumplen con las Especificaciones Técnicas/Términos de Referencia y estándares especificados en la Sección VI. Lista de Requisitos.</w:t>
      </w:r>
    </w:p>
    <w:p w:rsidR="00B13FD2" w:rsidRDefault="006478D1">
      <w:pPr>
        <w:spacing w:after="120"/>
        <w:ind w:left="576" w:hanging="576"/>
        <w:jc w:val="both"/>
        <w:rPr>
          <w:rFonts w:ascii="Times New Roman" w:hAnsi="Times New Roman"/>
          <w:szCs w:val="22"/>
        </w:rPr>
      </w:pPr>
      <w:r>
        <w:rPr>
          <w:rFonts w:ascii="Times New Roman" w:hAnsi="Times New Roman"/>
          <w:szCs w:val="22"/>
        </w:rPr>
        <w:t>18.2</w:t>
      </w:r>
      <w:r>
        <w:rPr>
          <w:rFonts w:ascii="Times New Roman" w:hAnsi="Times New Roman"/>
          <w:szCs w:val="22"/>
        </w:rPr>
        <w:tab/>
        <w:t>La evidencia documentada puede ser presentada en forma de literatura impresa, planos o datos y deberá incluir una descripción detallada de las características esenciales técnicas y de funcionamiento de cada artículo propuesto, demostrando conformidad sustancial de los bienes, servicios diferentes de consultoría y/o servicios conexos con las Especificaciones Técnicas/Términos de Referencia. Incluirán, de ser procedente, una declaración de las variaciones y excepciones a las provisiones fijadas en la Sección VI. Lista de Requisitos.</w:t>
      </w:r>
    </w:p>
    <w:p w:rsidR="00B13FD2" w:rsidRDefault="006478D1">
      <w:pPr>
        <w:spacing w:after="120"/>
        <w:ind w:left="576" w:hanging="576"/>
        <w:jc w:val="both"/>
        <w:rPr>
          <w:rFonts w:ascii="Times New Roman" w:hAnsi="Times New Roman"/>
          <w:szCs w:val="22"/>
        </w:rPr>
      </w:pPr>
      <w:r>
        <w:rPr>
          <w:rFonts w:ascii="Times New Roman" w:hAnsi="Times New Roman"/>
          <w:szCs w:val="22"/>
        </w:rPr>
        <w:t>18.3</w:t>
      </w:r>
      <w:r>
        <w:rPr>
          <w:rFonts w:ascii="Times New Roman" w:hAnsi="Times New Roman"/>
          <w:szCs w:val="22"/>
        </w:rPr>
        <w:tab/>
        <w:t xml:space="preserve">Los Oferentes también deberán proporcionar una Lista detallada sobre la disponibilidad y los precios actuales de los repuestos, herramientas especiales, etc., necesarias para el adecuado y continuo funcionamiento de los Bienes durante el período </w:t>
      </w:r>
      <w:r>
        <w:rPr>
          <w:rFonts w:ascii="Times New Roman" w:hAnsi="Times New Roman"/>
          <w:b/>
          <w:bCs/>
          <w:szCs w:val="22"/>
        </w:rPr>
        <w:t>indicado en los DDL</w:t>
      </w:r>
      <w:r>
        <w:rPr>
          <w:rFonts w:ascii="Times New Roman" w:hAnsi="Times New Roman"/>
          <w:szCs w:val="22"/>
        </w:rPr>
        <w:t>, a partir del inicio de la utilización de los Bienes por el Contratante.</w:t>
      </w:r>
    </w:p>
    <w:p w:rsidR="00B13FD2" w:rsidRDefault="006478D1">
      <w:pPr>
        <w:spacing w:after="120"/>
        <w:ind w:left="567" w:hanging="567"/>
        <w:jc w:val="both"/>
        <w:rPr>
          <w:rFonts w:ascii="Times New Roman" w:hAnsi="Times New Roman"/>
          <w:szCs w:val="22"/>
        </w:rPr>
      </w:pPr>
      <w:r>
        <w:rPr>
          <w:rFonts w:ascii="Times New Roman" w:hAnsi="Times New Roman"/>
          <w:szCs w:val="22"/>
        </w:rPr>
        <w:t>18.4</w:t>
      </w:r>
      <w:r>
        <w:rPr>
          <w:rFonts w:ascii="Times New Roman" w:hAnsi="Times New Roman"/>
          <w:szCs w:val="22"/>
        </w:rPr>
        <w:tab/>
        <w:t>Las normas de fabricación, procesamiento, material y equipo, así como las referencias a marcas o números de catálogos (si las hubiere) que el Contratante incluye en la Sección VI. Lista de Requerimientos, son solamente descriptivas y no restrictivas. Los Oferentes pueden ofrecer otras normas de calidad, marcas y/o números de catálogos siempre y cuando demuestren, a satisfacción del Contratante, que las substituciones son sustancialmente equivalentes o superiores a las especificadas en este Pliego de Bases y Condiciones, en la Parte 2. Requisitos de los bienes, servicios diferentes de consultoría y/o servicios conexos.</w:t>
      </w:r>
    </w:p>
    <w:p w:rsidR="00B13FD2" w:rsidRDefault="006478D1">
      <w:pPr>
        <w:pStyle w:val="P1Numerales"/>
        <w:rPr>
          <w:rFonts w:ascii="Times New Roman" w:hAnsi="Times New Roman" w:cs="Times New Roman"/>
          <w:sz w:val="22"/>
          <w:szCs w:val="22"/>
          <w:lang w:val="es-EC"/>
        </w:rPr>
      </w:pPr>
      <w:bookmarkStart w:id="47" w:name="_Toc106187686"/>
      <w:bookmarkStart w:id="48" w:name="_Toc49348570"/>
      <w:r>
        <w:rPr>
          <w:rFonts w:ascii="Times New Roman" w:hAnsi="Times New Roman" w:cs="Times New Roman"/>
          <w:sz w:val="22"/>
          <w:szCs w:val="22"/>
          <w:lang w:val="es-EC"/>
        </w:rPr>
        <w:t>19.</w:t>
      </w:r>
      <w:r>
        <w:rPr>
          <w:rFonts w:ascii="Times New Roman" w:hAnsi="Times New Roman" w:cs="Times New Roman"/>
          <w:sz w:val="22"/>
          <w:szCs w:val="22"/>
          <w:lang w:val="es-EC"/>
        </w:rPr>
        <w:tab/>
        <w:t>Documentos que establecen las Calificaciones del Oferente</w:t>
      </w:r>
      <w:bookmarkEnd w:id="47"/>
      <w:bookmarkEnd w:id="48"/>
    </w:p>
    <w:p w:rsidR="00B13FD2" w:rsidRDefault="006478D1">
      <w:pPr>
        <w:numPr>
          <w:ilvl w:val="1"/>
          <w:numId w:val="18"/>
        </w:numPr>
        <w:tabs>
          <w:tab w:val="clear" w:pos="360"/>
        </w:tabs>
        <w:spacing w:after="120"/>
        <w:ind w:left="567" w:hanging="567"/>
        <w:jc w:val="both"/>
        <w:rPr>
          <w:rFonts w:ascii="Times New Roman" w:hAnsi="Times New Roman"/>
          <w:szCs w:val="22"/>
        </w:rPr>
      </w:pPr>
      <w:r>
        <w:rPr>
          <w:rFonts w:ascii="Times New Roman" w:hAnsi="Times New Roman"/>
          <w:szCs w:val="22"/>
        </w:rPr>
        <w:t>La evidencia documentada de las Calificaciones del Oferente para ejecutar el Contrato, si su Oferta es aceptada, deberá establecer a completa satisfacción del Contratante, que:</w:t>
      </w:r>
    </w:p>
    <w:p w:rsidR="00B13FD2" w:rsidRDefault="006478D1">
      <w:pPr>
        <w:spacing w:after="120"/>
        <w:ind w:left="992" w:hanging="425"/>
        <w:jc w:val="both"/>
        <w:rPr>
          <w:rFonts w:ascii="Times New Roman" w:hAnsi="Times New Roman"/>
          <w:szCs w:val="22"/>
        </w:rPr>
      </w:pPr>
      <w:r>
        <w:rPr>
          <w:rFonts w:ascii="Times New Roman" w:hAnsi="Times New Roman"/>
          <w:szCs w:val="22"/>
        </w:rPr>
        <w:t>(a)</w:t>
      </w:r>
      <w:r>
        <w:rPr>
          <w:rFonts w:ascii="Times New Roman" w:hAnsi="Times New Roman"/>
          <w:szCs w:val="22"/>
        </w:rPr>
        <w:tab/>
        <w:t>el Oferente cumple con todos y cada uno de los Requisitos estipulados para su Calificación en la Sección III, Criterios de Evaluación de las Ofertas y de Calificación de los Oferentes;</w:t>
      </w:r>
    </w:p>
    <w:p w:rsidR="00B13FD2" w:rsidRDefault="006478D1">
      <w:pPr>
        <w:spacing w:after="120"/>
        <w:ind w:left="992" w:hanging="425"/>
        <w:jc w:val="both"/>
        <w:rPr>
          <w:rFonts w:ascii="Times New Roman" w:hAnsi="Times New Roman"/>
          <w:szCs w:val="22"/>
        </w:rPr>
      </w:pPr>
      <w:r>
        <w:rPr>
          <w:rFonts w:ascii="Times New Roman" w:hAnsi="Times New Roman"/>
          <w:szCs w:val="22"/>
        </w:rPr>
        <w:t>(b)</w:t>
      </w:r>
      <w:r>
        <w:rPr>
          <w:rFonts w:ascii="Times New Roman" w:hAnsi="Times New Roman"/>
          <w:szCs w:val="22"/>
        </w:rPr>
        <w:tab/>
        <w:t xml:space="preserve">el Oferente que no fabrique o produzca los Bienes a ser suministrados en el país del Contratante deberá presentar, </w:t>
      </w:r>
      <w:r>
        <w:rPr>
          <w:rFonts w:ascii="Times New Roman" w:hAnsi="Times New Roman"/>
          <w:b/>
          <w:bCs/>
          <w:szCs w:val="22"/>
        </w:rPr>
        <w:t>si se requiere en los DDL</w:t>
      </w:r>
      <w:r>
        <w:rPr>
          <w:rFonts w:ascii="Times New Roman" w:hAnsi="Times New Roman"/>
          <w:szCs w:val="22"/>
        </w:rPr>
        <w:t>, una Autorización del Fabricante mediante el Formulario incluido en la Sección IV, Formularios de la Oferta, y</w:t>
      </w:r>
    </w:p>
    <w:p w:rsidR="00B13FD2" w:rsidRDefault="006478D1">
      <w:pPr>
        <w:spacing w:after="120"/>
        <w:ind w:left="992" w:hanging="425"/>
        <w:jc w:val="both"/>
        <w:rPr>
          <w:rFonts w:ascii="Times New Roman" w:hAnsi="Times New Roman"/>
          <w:szCs w:val="22"/>
        </w:rPr>
      </w:pPr>
      <w:r>
        <w:rPr>
          <w:rFonts w:ascii="Times New Roman" w:hAnsi="Times New Roman"/>
          <w:szCs w:val="22"/>
        </w:rPr>
        <w:t>(c)</w:t>
      </w:r>
      <w:r>
        <w:rPr>
          <w:rFonts w:ascii="Times New Roman" w:hAnsi="Times New Roman"/>
          <w:szCs w:val="22"/>
        </w:rPr>
        <w:tab/>
        <w:t xml:space="preserve">el Oferente que no esté establecido comercialmente en el país del Contratante, </w:t>
      </w:r>
      <w:r>
        <w:rPr>
          <w:rFonts w:ascii="Times New Roman" w:hAnsi="Times New Roman"/>
          <w:b/>
          <w:bCs/>
          <w:szCs w:val="22"/>
        </w:rPr>
        <w:t>si se requiere en los DDL</w:t>
      </w:r>
      <w:r>
        <w:rPr>
          <w:rFonts w:ascii="Times New Roman" w:hAnsi="Times New Roman"/>
          <w:b/>
          <w:szCs w:val="22"/>
        </w:rPr>
        <w:t>,</w:t>
      </w:r>
      <w:r>
        <w:rPr>
          <w:rFonts w:ascii="Times New Roman" w:hAnsi="Times New Roman"/>
          <w:szCs w:val="22"/>
        </w:rPr>
        <w:t xml:space="preserve"> deberá estar o estará representado en el país del Contratante (si se le adjudica el contrato), por un Agente con capacidad para cumplir las obligaciones de mantenimiento, reparaciones y almacenamiento de repuestos, estipuladas en las Condiciones del Contrato y/o las Especificaciones Técnicas/Términos de Referencia.</w:t>
      </w:r>
    </w:p>
    <w:p w:rsidR="00B13FD2" w:rsidRDefault="006478D1">
      <w:pPr>
        <w:pStyle w:val="P1Numerales"/>
        <w:rPr>
          <w:rFonts w:ascii="Times New Roman" w:hAnsi="Times New Roman" w:cs="Times New Roman"/>
          <w:sz w:val="22"/>
          <w:szCs w:val="22"/>
          <w:lang w:val="es-EC"/>
        </w:rPr>
      </w:pPr>
      <w:bookmarkStart w:id="49" w:name="_Toc106187687"/>
      <w:bookmarkStart w:id="50" w:name="_Toc49348571"/>
      <w:r>
        <w:rPr>
          <w:rFonts w:ascii="Times New Roman" w:hAnsi="Times New Roman" w:cs="Times New Roman"/>
          <w:sz w:val="22"/>
          <w:szCs w:val="22"/>
          <w:lang w:val="es-EC"/>
        </w:rPr>
        <w:t>20.</w:t>
      </w:r>
      <w:r>
        <w:rPr>
          <w:rFonts w:ascii="Times New Roman" w:hAnsi="Times New Roman" w:cs="Times New Roman"/>
          <w:sz w:val="22"/>
          <w:szCs w:val="22"/>
          <w:lang w:val="es-EC"/>
        </w:rPr>
        <w:tab/>
        <w:t>Período de Validez de las Ofertas</w:t>
      </w:r>
      <w:bookmarkEnd w:id="49"/>
      <w:bookmarkEnd w:id="50"/>
    </w:p>
    <w:p w:rsidR="00B13FD2" w:rsidRDefault="006478D1">
      <w:pPr>
        <w:spacing w:after="120"/>
        <w:ind w:left="576" w:hanging="576"/>
        <w:jc w:val="both"/>
        <w:rPr>
          <w:rFonts w:ascii="Times New Roman" w:hAnsi="Times New Roman"/>
          <w:szCs w:val="22"/>
        </w:rPr>
      </w:pPr>
      <w:r>
        <w:rPr>
          <w:rFonts w:ascii="Times New Roman" w:hAnsi="Times New Roman"/>
          <w:szCs w:val="22"/>
        </w:rPr>
        <w:t>20.1</w:t>
      </w:r>
      <w:r>
        <w:rPr>
          <w:rFonts w:ascii="Times New Roman" w:hAnsi="Times New Roman"/>
          <w:szCs w:val="22"/>
        </w:rPr>
        <w:tab/>
        <w:t xml:space="preserve">Las ofertas se deberán mantener válidas por el período </w:t>
      </w:r>
      <w:r>
        <w:rPr>
          <w:rFonts w:ascii="Times New Roman" w:hAnsi="Times New Roman"/>
          <w:b/>
          <w:bCs/>
          <w:szCs w:val="22"/>
        </w:rPr>
        <w:t>determinado en los DDL</w:t>
      </w:r>
      <w:r>
        <w:rPr>
          <w:rFonts w:ascii="Times New Roman" w:hAnsi="Times New Roman"/>
          <w:szCs w:val="22"/>
        </w:rPr>
        <w:t>, contado a partir de la fecha límite para la presentación de ofertas establecida por el Contratante. Toda oferta con período de validez menor será rechazada por el Contratante, por incumplimiento.</w:t>
      </w:r>
    </w:p>
    <w:p w:rsidR="00B13FD2" w:rsidRDefault="006478D1">
      <w:pPr>
        <w:spacing w:after="120"/>
        <w:ind w:left="576" w:hanging="576"/>
        <w:jc w:val="both"/>
        <w:rPr>
          <w:rFonts w:ascii="Times New Roman" w:hAnsi="Times New Roman"/>
          <w:szCs w:val="22"/>
        </w:rPr>
      </w:pPr>
      <w:r>
        <w:rPr>
          <w:rFonts w:ascii="Times New Roman" w:hAnsi="Times New Roman"/>
          <w:szCs w:val="22"/>
        </w:rPr>
        <w:t>20.2</w:t>
      </w:r>
      <w:r>
        <w:rPr>
          <w:rFonts w:ascii="Times New Roman" w:hAnsi="Times New Roman"/>
          <w:szCs w:val="22"/>
        </w:rPr>
        <w:tab/>
        <w:t>Este periodo de validez implicará las siguientes obligaciones por parte del Oferente durante dicho plazo:</w:t>
      </w:r>
    </w:p>
    <w:p w:rsidR="00B13FD2" w:rsidRDefault="006478D1">
      <w:pPr>
        <w:numPr>
          <w:ilvl w:val="1"/>
          <w:numId w:val="40"/>
        </w:numPr>
        <w:spacing w:after="120"/>
        <w:jc w:val="both"/>
        <w:rPr>
          <w:rFonts w:ascii="Times New Roman" w:hAnsi="Times New Roman"/>
          <w:szCs w:val="22"/>
        </w:rPr>
      </w:pPr>
      <w:r>
        <w:rPr>
          <w:rFonts w:ascii="Times New Roman" w:hAnsi="Times New Roman"/>
          <w:szCs w:val="22"/>
        </w:rPr>
        <w:t>mantener inalterables el precio de la oferta y las demás condiciones de su oferta;</w:t>
      </w:r>
    </w:p>
    <w:p w:rsidR="00B13FD2" w:rsidRDefault="006478D1">
      <w:pPr>
        <w:numPr>
          <w:ilvl w:val="1"/>
          <w:numId w:val="40"/>
        </w:numPr>
        <w:spacing w:after="120"/>
        <w:jc w:val="both"/>
        <w:rPr>
          <w:rFonts w:ascii="Times New Roman" w:hAnsi="Times New Roman"/>
          <w:szCs w:val="22"/>
        </w:rPr>
      </w:pPr>
      <w:r>
        <w:rPr>
          <w:rFonts w:ascii="Times New Roman" w:hAnsi="Times New Roman"/>
          <w:szCs w:val="22"/>
        </w:rPr>
        <w:t>no retirar la oferta en el intervalo entre el vencimiento del plazo para la presentación de ofertas y la fecha de vencimiento de la validez estipulado por él en el formulario de oferta;</w:t>
      </w:r>
    </w:p>
    <w:p w:rsidR="00B13FD2" w:rsidRDefault="006478D1">
      <w:pPr>
        <w:numPr>
          <w:ilvl w:val="1"/>
          <w:numId w:val="40"/>
        </w:numPr>
        <w:spacing w:after="120"/>
        <w:jc w:val="both"/>
        <w:rPr>
          <w:rFonts w:ascii="Times New Roman" w:hAnsi="Times New Roman"/>
          <w:szCs w:val="22"/>
        </w:rPr>
      </w:pPr>
      <w:r>
        <w:rPr>
          <w:rFonts w:ascii="Times New Roman" w:hAnsi="Times New Roman"/>
          <w:szCs w:val="22"/>
        </w:rPr>
        <w:lastRenderedPageBreak/>
        <w:t>aceptar la corrección de errores aritméticos de su oferta, en caso de existir, de conformidad con la Cláusula 31 de las IAO;</w:t>
      </w:r>
    </w:p>
    <w:p w:rsidR="00B13FD2" w:rsidRDefault="006478D1">
      <w:pPr>
        <w:numPr>
          <w:ilvl w:val="1"/>
          <w:numId w:val="40"/>
        </w:numPr>
        <w:spacing w:after="120"/>
        <w:jc w:val="both"/>
        <w:rPr>
          <w:rFonts w:ascii="Times New Roman" w:hAnsi="Times New Roman"/>
          <w:szCs w:val="22"/>
        </w:rPr>
      </w:pPr>
      <w:r>
        <w:rPr>
          <w:rFonts w:ascii="Times New Roman" w:hAnsi="Times New Roman"/>
          <w:szCs w:val="22"/>
        </w:rPr>
        <w:t xml:space="preserve">firmar el contrato conforme a la cláusula 43 de las IAO, en caso de ser adjudicado; y </w:t>
      </w:r>
    </w:p>
    <w:p w:rsidR="00B13FD2" w:rsidRDefault="006478D1">
      <w:pPr>
        <w:numPr>
          <w:ilvl w:val="1"/>
          <w:numId w:val="40"/>
        </w:numPr>
        <w:spacing w:after="120"/>
        <w:jc w:val="both"/>
        <w:rPr>
          <w:rFonts w:ascii="Times New Roman" w:hAnsi="Times New Roman"/>
          <w:szCs w:val="22"/>
        </w:rPr>
      </w:pPr>
      <w:r>
        <w:rPr>
          <w:rFonts w:ascii="Times New Roman" w:hAnsi="Times New Roman"/>
          <w:szCs w:val="22"/>
        </w:rPr>
        <w:t>suministrar la garantía de cumplimiento de contrato, en caso de ser adjudicado, de conformidad con la cláusula 44 de las IAO.</w:t>
      </w:r>
    </w:p>
    <w:p w:rsidR="00B13FD2" w:rsidRDefault="006478D1">
      <w:pPr>
        <w:spacing w:after="120"/>
        <w:ind w:left="567" w:hanging="567"/>
        <w:jc w:val="both"/>
        <w:rPr>
          <w:rFonts w:ascii="Times New Roman" w:hAnsi="Times New Roman"/>
          <w:szCs w:val="22"/>
        </w:rPr>
      </w:pPr>
      <w:r>
        <w:rPr>
          <w:rFonts w:ascii="Times New Roman" w:hAnsi="Times New Roman"/>
          <w:szCs w:val="22"/>
        </w:rPr>
        <w:t>20.3</w:t>
      </w:r>
      <w:r>
        <w:rPr>
          <w:rFonts w:ascii="Times New Roman" w:hAnsi="Times New Roman"/>
          <w:szCs w:val="22"/>
        </w:rPr>
        <w:tab/>
        <w:t>En circunstancias excepcionales y antes de que expire el período de Validez de la Oferta, el Contratante podrá solicitarle a los Oferentes que extiendan el período de la validez de sus ofertas. Las solicitudes y las respuestas serán por escrito. Si se hubiera solicitado una Garantía o Declaración de Mantenimiento de Oferta, de acuerdo a la Cláusula 21 de las IAO, ésta también deberá ser prorrogada por el período correspondiente.</w:t>
      </w:r>
    </w:p>
    <w:p w:rsidR="00B13FD2" w:rsidRDefault="006478D1">
      <w:pPr>
        <w:spacing w:after="120"/>
        <w:ind w:left="567"/>
        <w:jc w:val="both"/>
        <w:rPr>
          <w:rFonts w:ascii="Times New Roman" w:hAnsi="Times New Roman"/>
          <w:szCs w:val="22"/>
        </w:rPr>
      </w:pPr>
      <w:r>
        <w:rPr>
          <w:rFonts w:ascii="Times New Roman" w:hAnsi="Times New Roman"/>
          <w:szCs w:val="22"/>
        </w:rPr>
        <w:t>Un Oferente puede rehusar a tal solicitud sin que se le haga efectiva su Garantía o Declaración de Mantenimiento de la Oferta. A los Oferentes que acepten la solicitud de prórroga no se les pedirá ni permitirá que modifiquen sus ofertas, con excepción de lo dispuesto en la Subcláusula 20.3 de las IAO.</w:t>
      </w:r>
    </w:p>
    <w:p w:rsidR="00B13FD2" w:rsidRDefault="006478D1">
      <w:pPr>
        <w:spacing w:after="120"/>
        <w:ind w:left="578" w:hanging="578"/>
        <w:jc w:val="both"/>
        <w:rPr>
          <w:rFonts w:ascii="Times New Roman" w:hAnsi="Times New Roman"/>
          <w:szCs w:val="22"/>
        </w:rPr>
      </w:pPr>
      <w:r>
        <w:rPr>
          <w:rFonts w:ascii="Times New Roman" w:hAnsi="Times New Roman"/>
          <w:szCs w:val="22"/>
        </w:rPr>
        <w:t>20.4</w:t>
      </w:r>
      <w:r>
        <w:rPr>
          <w:rFonts w:ascii="Times New Roman" w:hAnsi="Times New Roman"/>
          <w:szCs w:val="22"/>
        </w:rPr>
        <w:tab/>
        <w:t>En el caso de contratos con precio fijo, si la adjudicación se retrasase por un período mayor a cincuenta y seis (56) días a partir del vencimiento del plazo inicial de Validez de la Oferta, el precio del Contrato será ajustado mediante la aplicación de un factor que será especificado en la solicitud de prórroga. La evaluación de la oferta deberá basarse en el precio cotizado, sin tomar en cuenta el ajuste mencionado.</w:t>
      </w:r>
    </w:p>
    <w:p w:rsidR="00B13FD2" w:rsidRDefault="006478D1">
      <w:pPr>
        <w:pStyle w:val="P1Numerales"/>
        <w:rPr>
          <w:rFonts w:ascii="Times New Roman" w:hAnsi="Times New Roman" w:cs="Times New Roman"/>
          <w:sz w:val="22"/>
          <w:szCs w:val="22"/>
          <w:lang w:val="es-EC"/>
        </w:rPr>
      </w:pPr>
      <w:bookmarkStart w:id="51" w:name="_Toc106187688"/>
      <w:bookmarkStart w:id="52" w:name="_Toc49348572"/>
      <w:r>
        <w:rPr>
          <w:rFonts w:ascii="Times New Roman" w:hAnsi="Times New Roman" w:cs="Times New Roman"/>
          <w:sz w:val="22"/>
          <w:szCs w:val="22"/>
          <w:lang w:val="es-EC"/>
        </w:rPr>
        <w:t>21.</w:t>
      </w:r>
      <w:r>
        <w:rPr>
          <w:rFonts w:ascii="Times New Roman" w:hAnsi="Times New Roman" w:cs="Times New Roman"/>
          <w:sz w:val="22"/>
          <w:szCs w:val="22"/>
          <w:lang w:val="es-EC"/>
        </w:rPr>
        <w:tab/>
        <w:t>Garantía de Mantenimiento de la Oferta</w:t>
      </w:r>
      <w:bookmarkEnd w:id="51"/>
      <w:bookmarkEnd w:id="52"/>
    </w:p>
    <w:p w:rsidR="00B13FD2" w:rsidRDefault="006478D1">
      <w:pPr>
        <w:spacing w:after="120"/>
        <w:ind w:left="576" w:hanging="576"/>
        <w:jc w:val="both"/>
        <w:rPr>
          <w:rFonts w:ascii="Times New Roman" w:hAnsi="Times New Roman"/>
          <w:szCs w:val="22"/>
        </w:rPr>
      </w:pPr>
      <w:r>
        <w:rPr>
          <w:rFonts w:ascii="Times New Roman" w:hAnsi="Times New Roman"/>
          <w:szCs w:val="22"/>
        </w:rPr>
        <w:t>21.1</w:t>
      </w:r>
      <w:r>
        <w:rPr>
          <w:rFonts w:ascii="Times New Roman" w:hAnsi="Times New Roman"/>
          <w:szCs w:val="22"/>
        </w:rPr>
        <w:tab/>
        <w:t xml:space="preserve">El Oferente deberá presentar como parte de su oferta una Garantía de Mantenimiento de la Oferta o una Declaración de Garantía de la Oferta, si así se </w:t>
      </w:r>
      <w:r>
        <w:rPr>
          <w:rFonts w:ascii="Times New Roman" w:hAnsi="Times New Roman"/>
          <w:b/>
          <w:bCs/>
          <w:szCs w:val="22"/>
        </w:rPr>
        <w:t>estipula en los DDL</w:t>
      </w:r>
      <w:r>
        <w:rPr>
          <w:rFonts w:ascii="Times New Roman" w:hAnsi="Times New Roman"/>
          <w:szCs w:val="22"/>
        </w:rPr>
        <w:t>.</w:t>
      </w:r>
    </w:p>
    <w:p w:rsidR="00B13FD2" w:rsidRDefault="006478D1">
      <w:pPr>
        <w:spacing w:after="120"/>
        <w:ind w:left="576" w:hanging="576"/>
        <w:jc w:val="both"/>
        <w:rPr>
          <w:rFonts w:ascii="Times New Roman" w:hAnsi="Times New Roman"/>
          <w:szCs w:val="22"/>
        </w:rPr>
      </w:pPr>
      <w:r>
        <w:rPr>
          <w:rFonts w:ascii="Times New Roman" w:hAnsi="Times New Roman"/>
          <w:szCs w:val="22"/>
        </w:rPr>
        <w:t>21.2</w:t>
      </w:r>
      <w:r>
        <w:rPr>
          <w:rFonts w:ascii="Times New Roman" w:hAnsi="Times New Roman"/>
          <w:szCs w:val="22"/>
        </w:rPr>
        <w:tab/>
        <w:t xml:space="preserve">La Garantía de Mantenimiento de la Oferta será por la suma </w:t>
      </w:r>
      <w:r>
        <w:rPr>
          <w:rFonts w:ascii="Times New Roman" w:hAnsi="Times New Roman"/>
          <w:b/>
          <w:bCs/>
          <w:szCs w:val="22"/>
        </w:rPr>
        <w:t>estipulada en los DDL</w:t>
      </w:r>
      <w:r>
        <w:rPr>
          <w:rFonts w:ascii="Times New Roman" w:hAnsi="Times New Roman"/>
          <w:szCs w:val="22"/>
        </w:rPr>
        <w:t xml:space="preserve"> y denominada en la moneda del país del Contratante, o en la moneda de la Oferta, o en cualquier otra moneda de libre convertibilidad, y deberá:</w:t>
      </w:r>
    </w:p>
    <w:p w:rsidR="00B13FD2" w:rsidRDefault="006478D1">
      <w:pPr>
        <w:spacing w:after="120"/>
        <w:ind w:left="1152" w:hanging="576"/>
        <w:jc w:val="both"/>
        <w:rPr>
          <w:rFonts w:ascii="Times New Roman" w:hAnsi="Times New Roman"/>
          <w:szCs w:val="22"/>
        </w:rPr>
      </w:pPr>
      <w:r>
        <w:rPr>
          <w:rFonts w:ascii="Times New Roman" w:hAnsi="Times New Roman"/>
          <w:szCs w:val="22"/>
        </w:rPr>
        <w:t xml:space="preserve">(a) </w:t>
      </w:r>
      <w:r>
        <w:rPr>
          <w:rFonts w:ascii="Times New Roman" w:hAnsi="Times New Roman"/>
          <w:szCs w:val="22"/>
        </w:rPr>
        <w:tab/>
        <w:t>a opción del Oferente, adoptar la forma de una carta de crédito, o una garantía bancaria emitida por una institución bancaria, o una fianza emitida por una aseguradora;</w:t>
      </w:r>
    </w:p>
    <w:p w:rsidR="00B13FD2" w:rsidRDefault="006478D1">
      <w:pPr>
        <w:spacing w:after="120"/>
        <w:ind w:left="1152" w:hanging="576"/>
        <w:jc w:val="both"/>
        <w:rPr>
          <w:rFonts w:ascii="Times New Roman" w:hAnsi="Times New Roman"/>
          <w:szCs w:val="22"/>
        </w:rPr>
      </w:pPr>
      <w:r>
        <w:rPr>
          <w:rFonts w:ascii="Times New Roman" w:hAnsi="Times New Roman"/>
          <w:szCs w:val="22"/>
        </w:rPr>
        <w:t>(b)</w:t>
      </w:r>
      <w:r>
        <w:rPr>
          <w:rFonts w:ascii="Times New Roman" w:hAnsi="Times New Roman"/>
          <w:szCs w:val="22"/>
        </w:rPr>
        <w:tab/>
        <w:t>ser emitida por una institución de prestigio seleccionada por el Oferente y ubicada en un país elegible. Si la institución que emite la garantía está localizada fuera del país del Contratante, deberá tener una sucursal financiera en el país del Contratante que permita hacer efectiva la garantía;</w:t>
      </w:r>
    </w:p>
    <w:p w:rsidR="00B13FD2" w:rsidRDefault="006478D1">
      <w:pPr>
        <w:spacing w:after="120"/>
        <w:ind w:left="1152" w:hanging="576"/>
        <w:jc w:val="both"/>
        <w:rPr>
          <w:rFonts w:ascii="Times New Roman" w:hAnsi="Times New Roman"/>
          <w:szCs w:val="22"/>
        </w:rPr>
      </w:pPr>
      <w:r>
        <w:rPr>
          <w:rFonts w:ascii="Times New Roman" w:hAnsi="Times New Roman"/>
          <w:szCs w:val="22"/>
        </w:rPr>
        <w:t>(c)</w:t>
      </w:r>
      <w:r>
        <w:rPr>
          <w:rFonts w:ascii="Times New Roman" w:hAnsi="Times New Roman"/>
          <w:szCs w:val="22"/>
        </w:rPr>
        <w:tab/>
        <w:t xml:space="preserve">estar sustancialmente de acuerdo con alguno de los formularios de la Garantía de Mantenimiento de Oferta incluidos en la Sección IV, Formularios de la Oferta, u otro formulario aprobado por el Contratante con anterioridad a la presentación de la oferta; </w:t>
      </w:r>
    </w:p>
    <w:p w:rsidR="00B13FD2" w:rsidRDefault="006478D1">
      <w:pPr>
        <w:spacing w:after="120"/>
        <w:ind w:left="1152" w:hanging="576"/>
        <w:jc w:val="both"/>
        <w:rPr>
          <w:rFonts w:ascii="Times New Roman" w:hAnsi="Times New Roman"/>
          <w:szCs w:val="22"/>
        </w:rPr>
      </w:pPr>
      <w:r>
        <w:rPr>
          <w:rFonts w:ascii="Times New Roman" w:hAnsi="Times New Roman"/>
          <w:szCs w:val="22"/>
        </w:rPr>
        <w:t>(d)</w:t>
      </w:r>
      <w:r>
        <w:rPr>
          <w:rFonts w:ascii="Times New Roman" w:hAnsi="Times New Roman"/>
          <w:szCs w:val="22"/>
        </w:rPr>
        <w:tab/>
        <w:t xml:space="preserve">ser pagadera a la vista ante solicitud escrita del Contratante en caso de tener que invocar las condiciones detalladas en la Cláusula 21.5 de las IAO. </w:t>
      </w:r>
    </w:p>
    <w:p w:rsidR="00B13FD2" w:rsidRDefault="006478D1">
      <w:pPr>
        <w:spacing w:after="120"/>
        <w:ind w:left="1152" w:hanging="576"/>
        <w:jc w:val="both"/>
        <w:rPr>
          <w:rFonts w:ascii="Times New Roman" w:hAnsi="Times New Roman"/>
          <w:szCs w:val="22"/>
        </w:rPr>
      </w:pPr>
      <w:r>
        <w:rPr>
          <w:rFonts w:ascii="Times New Roman" w:hAnsi="Times New Roman"/>
          <w:szCs w:val="22"/>
        </w:rPr>
        <w:t>(e)</w:t>
      </w:r>
      <w:r>
        <w:rPr>
          <w:rFonts w:ascii="Times New Roman" w:hAnsi="Times New Roman"/>
          <w:szCs w:val="22"/>
        </w:rPr>
        <w:tab/>
        <w:t>ser presentada en original; no se aceptarán copias;</w:t>
      </w:r>
    </w:p>
    <w:p w:rsidR="00B13FD2" w:rsidRDefault="006478D1">
      <w:pPr>
        <w:spacing w:after="120"/>
        <w:ind w:left="1170" w:hanging="603"/>
        <w:jc w:val="both"/>
        <w:rPr>
          <w:rFonts w:ascii="Times New Roman" w:hAnsi="Times New Roman"/>
          <w:szCs w:val="22"/>
        </w:rPr>
      </w:pPr>
      <w:r>
        <w:rPr>
          <w:rFonts w:ascii="Times New Roman" w:hAnsi="Times New Roman"/>
          <w:szCs w:val="22"/>
        </w:rPr>
        <w:t>(f)</w:t>
      </w:r>
      <w:r>
        <w:rPr>
          <w:rFonts w:ascii="Times New Roman" w:hAnsi="Times New Roman"/>
          <w:szCs w:val="22"/>
        </w:rPr>
        <w:tab/>
        <w:t>permanecer válida por un período de 28 días posteriores a la fecha límite de la validez de las ofertas, o del período prorrogado, si corresponde, de conformidad con la Cláusula 20.2 de las IAO; (a)</w:t>
      </w:r>
    </w:p>
    <w:p w:rsidR="00B13FD2" w:rsidRDefault="006478D1">
      <w:pPr>
        <w:spacing w:after="120"/>
        <w:ind w:left="576" w:hanging="576"/>
        <w:jc w:val="both"/>
        <w:rPr>
          <w:rFonts w:ascii="Times New Roman" w:hAnsi="Times New Roman"/>
          <w:szCs w:val="22"/>
        </w:rPr>
      </w:pPr>
      <w:r>
        <w:rPr>
          <w:rFonts w:ascii="Times New Roman" w:hAnsi="Times New Roman"/>
          <w:szCs w:val="22"/>
        </w:rPr>
        <w:t>21.3</w:t>
      </w:r>
      <w:r>
        <w:rPr>
          <w:rFonts w:ascii="Times New Roman" w:hAnsi="Times New Roman"/>
          <w:szCs w:val="22"/>
        </w:rPr>
        <w:tab/>
        <w:t xml:space="preserve">Si la Subcláusula 21.1 de las IAO exige una Garantía de Mantenimiento de la Oferta o una Declaración de Mantenimiento de la Oferta, todas las ofertas que no estén acompañadas por una Garantía que sustancialmente responda a lo requerido en la cláusula mencionada, serán rechazadas por el Contratante por incumplimiento.  </w:t>
      </w:r>
    </w:p>
    <w:p w:rsidR="00B13FD2" w:rsidRDefault="006478D1">
      <w:pPr>
        <w:spacing w:after="120"/>
        <w:ind w:left="576" w:hanging="576"/>
        <w:jc w:val="both"/>
        <w:rPr>
          <w:rFonts w:ascii="Times New Roman" w:hAnsi="Times New Roman"/>
          <w:szCs w:val="22"/>
        </w:rPr>
      </w:pPr>
      <w:r>
        <w:rPr>
          <w:rFonts w:ascii="Times New Roman" w:hAnsi="Times New Roman"/>
          <w:szCs w:val="22"/>
        </w:rPr>
        <w:lastRenderedPageBreak/>
        <w:t>21.4</w:t>
      </w:r>
      <w:r>
        <w:rPr>
          <w:rFonts w:ascii="Times New Roman" w:hAnsi="Times New Roman"/>
          <w:szCs w:val="22"/>
        </w:rPr>
        <w:tab/>
        <w:t xml:space="preserve">La Garantía de Mantenimiento de la Oferta de los Oferentes cuyas ofertas no fueron seleccionadas serán devueltas tan pronto como sea posible una vez que el Oferente adjudicado haya suministrado su Garantía de Cumplimiento, de conformidad con la Cláusula 44 de las IAO. </w:t>
      </w:r>
    </w:p>
    <w:p w:rsidR="00B13FD2" w:rsidRDefault="006478D1">
      <w:pPr>
        <w:spacing w:after="120"/>
        <w:ind w:left="576" w:hanging="576"/>
        <w:jc w:val="both"/>
        <w:rPr>
          <w:rFonts w:ascii="Times New Roman" w:hAnsi="Times New Roman"/>
          <w:szCs w:val="22"/>
        </w:rPr>
      </w:pPr>
      <w:r>
        <w:rPr>
          <w:rFonts w:ascii="Times New Roman" w:hAnsi="Times New Roman"/>
          <w:szCs w:val="22"/>
        </w:rPr>
        <w:t>21.5</w:t>
      </w:r>
      <w:r>
        <w:rPr>
          <w:rFonts w:ascii="Times New Roman" w:hAnsi="Times New Roman"/>
          <w:szCs w:val="22"/>
        </w:rPr>
        <w:tab/>
        <w:t>La Garantía de Mantenimiento de la Oferta se podrá hacer efectiva o la Declaración de Mantenimiento de la Oferta se podrá ejecutar si:</w:t>
      </w:r>
    </w:p>
    <w:p w:rsidR="00B13FD2" w:rsidRDefault="006478D1">
      <w:pPr>
        <w:spacing w:after="120"/>
        <w:ind w:left="1152" w:hanging="576"/>
        <w:jc w:val="both"/>
        <w:rPr>
          <w:rFonts w:ascii="Times New Roman" w:hAnsi="Times New Roman"/>
          <w:szCs w:val="22"/>
        </w:rPr>
      </w:pPr>
      <w:r>
        <w:rPr>
          <w:rFonts w:ascii="Times New Roman" w:hAnsi="Times New Roman"/>
          <w:szCs w:val="22"/>
        </w:rPr>
        <w:t xml:space="preserve">(a) </w:t>
      </w:r>
      <w:r>
        <w:rPr>
          <w:rFonts w:ascii="Times New Roman" w:hAnsi="Times New Roman"/>
          <w:szCs w:val="22"/>
        </w:rPr>
        <w:tab/>
        <w:t>un Oferente retira su oferta durante el período de validez de la oferta especificado por el Oferente en el Formulario de Oferta, salvo a lo estipulado en la Subcláusula 20.2 de las IAO; o</w:t>
      </w:r>
    </w:p>
    <w:p w:rsidR="00B13FD2" w:rsidRDefault="006478D1">
      <w:pPr>
        <w:spacing w:after="120"/>
        <w:ind w:left="1152" w:hanging="576"/>
        <w:jc w:val="both"/>
        <w:rPr>
          <w:rFonts w:ascii="Times New Roman" w:hAnsi="Times New Roman"/>
          <w:szCs w:val="22"/>
        </w:rPr>
      </w:pPr>
      <w:r>
        <w:rPr>
          <w:rFonts w:ascii="Times New Roman" w:hAnsi="Times New Roman"/>
          <w:szCs w:val="22"/>
        </w:rPr>
        <w:t>(b)</w:t>
      </w:r>
      <w:r>
        <w:rPr>
          <w:rFonts w:ascii="Times New Roman" w:hAnsi="Times New Roman"/>
          <w:szCs w:val="22"/>
        </w:rPr>
        <w:tab/>
        <w:t>si el Oferente seleccionado no:</w:t>
      </w:r>
    </w:p>
    <w:p w:rsidR="00B13FD2" w:rsidRDefault="006478D1">
      <w:pPr>
        <w:spacing w:after="120"/>
        <w:ind w:left="1728" w:hanging="576"/>
        <w:jc w:val="both"/>
        <w:rPr>
          <w:rFonts w:ascii="Times New Roman" w:hAnsi="Times New Roman"/>
          <w:szCs w:val="22"/>
        </w:rPr>
      </w:pPr>
      <w:r>
        <w:rPr>
          <w:rFonts w:ascii="Times New Roman" w:hAnsi="Times New Roman"/>
          <w:szCs w:val="22"/>
        </w:rPr>
        <w:t>(i)</w:t>
      </w:r>
      <w:r>
        <w:rPr>
          <w:rFonts w:ascii="Times New Roman" w:hAnsi="Times New Roman"/>
          <w:szCs w:val="22"/>
        </w:rPr>
        <w:tab/>
        <w:t>firma el Contrato de conformidad con la Cláusula 43 de las IAO;</w:t>
      </w:r>
    </w:p>
    <w:p w:rsidR="00B13FD2" w:rsidRDefault="006478D1">
      <w:pPr>
        <w:spacing w:after="120"/>
        <w:ind w:left="1728" w:hanging="576"/>
        <w:jc w:val="both"/>
        <w:rPr>
          <w:rFonts w:ascii="Times New Roman" w:hAnsi="Times New Roman"/>
          <w:szCs w:val="22"/>
        </w:rPr>
      </w:pPr>
      <w:r>
        <w:rPr>
          <w:rFonts w:ascii="Times New Roman" w:hAnsi="Times New Roman"/>
          <w:szCs w:val="22"/>
        </w:rPr>
        <w:t>(ii)</w:t>
      </w:r>
      <w:r>
        <w:rPr>
          <w:rFonts w:ascii="Times New Roman" w:hAnsi="Times New Roman"/>
          <w:szCs w:val="22"/>
        </w:rPr>
        <w:tab/>
        <w:t>suministra la Garantía de Cumplimiento de conformidad con la Cláusula 44 de las IAO;</w:t>
      </w:r>
    </w:p>
    <w:p w:rsidR="00B13FD2" w:rsidRDefault="006478D1">
      <w:pPr>
        <w:spacing w:after="120"/>
        <w:ind w:left="576" w:hanging="576"/>
        <w:jc w:val="both"/>
        <w:rPr>
          <w:rFonts w:ascii="Times New Roman" w:hAnsi="Times New Roman"/>
          <w:szCs w:val="22"/>
        </w:rPr>
      </w:pPr>
      <w:r>
        <w:rPr>
          <w:rFonts w:ascii="Times New Roman" w:hAnsi="Times New Roman"/>
          <w:szCs w:val="22"/>
        </w:rPr>
        <w:t>21.6</w:t>
      </w:r>
      <w:r>
        <w:rPr>
          <w:rFonts w:ascii="Times New Roman" w:hAnsi="Times New Roman"/>
          <w:szCs w:val="22"/>
        </w:rPr>
        <w:tab/>
        <w:t xml:space="preserve">La Garantía de Mantenimiento de la Oferta o la Declaración de Mantenimiento de la Oferta de una Asociación en Participación o Consorcio deberá ser emitida en nombre de la Asociación en Participación o Consorcio que presenta la oferta.  Si dicha Asociación o Consorcio no ha sido legalmente constituido en el momento de presentar la oferta, la Garantía de Mantenimiento de la Oferta o la Declaración de Mantenimiento de la Oferta deberá ser emitida en nombre de todos los futuros socios de la Asociación o Consorcio tal como se denominan en la carta de intención mencionada en el subpárrafo 7 del Formulario de Información sobre el Oferente, incluido en la Sección IV, Formularios de la Oferta. </w:t>
      </w:r>
    </w:p>
    <w:p w:rsidR="00B13FD2" w:rsidRDefault="006478D1">
      <w:pPr>
        <w:tabs>
          <w:tab w:val="num" w:pos="612"/>
        </w:tabs>
        <w:spacing w:after="120"/>
        <w:jc w:val="both"/>
        <w:rPr>
          <w:rFonts w:ascii="Times New Roman" w:hAnsi="Times New Roman"/>
          <w:szCs w:val="22"/>
        </w:rPr>
      </w:pPr>
      <w:r>
        <w:rPr>
          <w:rFonts w:ascii="Times New Roman" w:hAnsi="Times New Roman"/>
          <w:szCs w:val="22"/>
        </w:rPr>
        <w:t xml:space="preserve">21.7. Si </w:t>
      </w:r>
      <w:r>
        <w:rPr>
          <w:rFonts w:ascii="Times New Roman" w:hAnsi="Times New Roman"/>
          <w:b/>
          <w:bCs/>
          <w:szCs w:val="22"/>
        </w:rPr>
        <w:t>en los DDL</w:t>
      </w:r>
      <w:r>
        <w:rPr>
          <w:rFonts w:ascii="Times New Roman" w:hAnsi="Times New Roman"/>
          <w:szCs w:val="22"/>
        </w:rPr>
        <w:t xml:space="preserve"> no se exige una Garantía de Mantenimiento de Oferta, y</w:t>
      </w:r>
    </w:p>
    <w:p w:rsidR="00B13FD2" w:rsidRDefault="006478D1">
      <w:pPr>
        <w:pStyle w:val="P3Header1-Clauses"/>
        <w:tabs>
          <w:tab w:val="left" w:pos="1260"/>
        </w:tabs>
        <w:spacing w:before="0"/>
        <w:ind w:left="1260" w:hanging="558"/>
        <w:jc w:val="both"/>
        <w:rPr>
          <w:sz w:val="22"/>
          <w:szCs w:val="22"/>
          <w:lang w:val="es-EC" w:eastAsia="es-ES"/>
        </w:rPr>
      </w:pPr>
      <w:r>
        <w:rPr>
          <w:sz w:val="22"/>
          <w:szCs w:val="22"/>
          <w:lang w:val="es-EC" w:eastAsia="es-ES"/>
        </w:rPr>
        <w:t>(a)</w:t>
      </w:r>
      <w:r>
        <w:rPr>
          <w:sz w:val="22"/>
          <w:szCs w:val="22"/>
          <w:lang w:val="es-EC" w:eastAsia="es-ES"/>
        </w:rPr>
        <w:tab/>
        <w:t>un Oferente retira su Oferta durante el período de tiempo de validez señalado por él en la Carta de la Oferta, con excepción de lo dispuesto en la Subcláusula 20.2 de las IAO o</w:t>
      </w:r>
    </w:p>
    <w:p w:rsidR="00B13FD2" w:rsidRDefault="006478D1">
      <w:pPr>
        <w:pStyle w:val="P3Header1-Clauses"/>
        <w:tabs>
          <w:tab w:val="left" w:pos="1260"/>
        </w:tabs>
        <w:spacing w:before="0"/>
        <w:ind w:left="1260" w:hanging="558"/>
        <w:jc w:val="both"/>
        <w:rPr>
          <w:sz w:val="22"/>
          <w:szCs w:val="22"/>
          <w:lang w:val="es-EC" w:eastAsia="es-ES"/>
        </w:rPr>
      </w:pPr>
      <w:r>
        <w:rPr>
          <w:sz w:val="22"/>
          <w:szCs w:val="22"/>
          <w:lang w:val="es-EC" w:eastAsia="es-ES"/>
        </w:rPr>
        <w:t xml:space="preserve"> (b)</w:t>
      </w:r>
      <w:r>
        <w:rPr>
          <w:sz w:val="22"/>
          <w:szCs w:val="22"/>
          <w:lang w:val="es-EC" w:eastAsia="es-ES"/>
        </w:rPr>
        <w:tab/>
        <w:t>el Oferente seleccionado no firma el Contrato de conformidad con la Cláusula 43 de las IAO, o no suministra la Garantía de Cumplimiento de conformidad con la Cláusula 44 de las IAO;</w:t>
      </w:r>
    </w:p>
    <w:p w:rsidR="00B13FD2" w:rsidRDefault="006478D1">
      <w:pPr>
        <w:spacing w:after="120"/>
        <w:jc w:val="both"/>
        <w:rPr>
          <w:rFonts w:ascii="Times New Roman" w:hAnsi="Times New Roman"/>
          <w:szCs w:val="22"/>
        </w:rPr>
      </w:pPr>
      <w:r>
        <w:rPr>
          <w:rFonts w:ascii="Times New Roman" w:hAnsi="Times New Roman"/>
          <w:szCs w:val="22"/>
        </w:rPr>
        <w:t xml:space="preserve">El Prestatario podrá, </w:t>
      </w:r>
      <w:r>
        <w:rPr>
          <w:rFonts w:ascii="Times New Roman" w:hAnsi="Times New Roman"/>
          <w:b/>
          <w:bCs/>
          <w:szCs w:val="22"/>
        </w:rPr>
        <w:t>si así se dispone en los DDL</w:t>
      </w:r>
      <w:r>
        <w:rPr>
          <w:rFonts w:ascii="Times New Roman" w:hAnsi="Times New Roman"/>
          <w:szCs w:val="22"/>
        </w:rPr>
        <w:t xml:space="preserve">, declarar al Oferente no elegible para la adjudicación de un contrato por parte del Contratante durante el período que se </w:t>
      </w:r>
      <w:r>
        <w:rPr>
          <w:rFonts w:ascii="Times New Roman" w:hAnsi="Times New Roman"/>
          <w:b/>
          <w:bCs/>
          <w:szCs w:val="22"/>
        </w:rPr>
        <w:t>estipule en los DDL</w:t>
      </w:r>
      <w:r>
        <w:rPr>
          <w:rFonts w:ascii="Times New Roman" w:hAnsi="Times New Roman"/>
          <w:szCs w:val="22"/>
        </w:rPr>
        <w:t>.</w:t>
      </w:r>
    </w:p>
    <w:p w:rsidR="00B13FD2" w:rsidRDefault="00B13FD2">
      <w:pPr>
        <w:spacing w:after="120"/>
        <w:jc w:val="both"/>
        <w:rPr>
          <w:rFonts w:ascii="Times New Roman" w:hAnsi="Times New Roman"/>
          <w:szCs w:val="22"/>
        </w:rPr>
      </w:pPr>
    </w:p>
    <w:p w:rsidR="00B13FD2" w:rsidRDefault="006478D1">
      <w:pPr>
        <w:pStyle w:val="P1Numerales"/>
        <w:rPr>
          <w:rFonts w:ascii="Times New Roman" w:hAnsi="Times New Roman" w:cs="Times New Roman"/>
          <w:sz w:val="22"/>
          <w:szCs w:val="22"/>
          <w:lang w:val="es-EC"/>
        </w:rPr>
      </w:pPr>
      <w:bookmarkStart w:id="53" w:name="_Toc106187689"/>
      <w:bookmarkStart w:id="54" w:name="_Toc49348573"/>
      <w:r>
        <w:rPr>
          <w:rFonts w:ascii="Times New Roman" w:hAnsi="Times New Roman" w:cs="Times New Roman"/>
          <w:sz w:val="22"/>
          <w:szCs w:val="22"/>
          <w:lang w:val="es-EC"/>
        </w:rPr>
        <w:t>22.</w:t>
      </w:r>
      <w:r>
        <w:rPr>
          <w:rFonts w:ascii="Times New Roman" w:hAnsi="Times New Roman" w:cs="Times New Roman"/>
          <w:sz w:val="22"/>
          <w:szCs w:val="22"/>
          <w:lang w:val="es-EC"/>
        </w:rPr>
        <w:tab/>
        <w:t>Formato y firma de la Oferta</w:t>
      </w:r>
      <w:bookmarkEnd w:id="53"/>
      <w:bookmarkEnd w:id="54"/>
    </w:p>
    <w:p w:rsidR="00B13FD2" w:rsidRDefault="006478D1">
      <w:pPr>
        <w:numPr>
          <w:ilvl w:val="1"/>
          <w:numId w:val="13"/>
        </w:numPr>
        <w:tabs>
          <w:tab w:val="clear" w:pos="420"/>
        </w:tabs>
        <w:spacing w:after="120"/>
        <w:ind w:left="576" w:hanging="576"/>
        <w:jc w:val="both"/>
        <w:rPr>
          <w:rFonts w:ascii="Times New Roman" w:hAnsi="Times New Roman"/>
          <w:szCs w:val="22"/>
        </w:rPr>
      </w:pPr>
      <w:r>
        <w:rPr>
          <w:rFonts w:ascii="Times New Roman" w:hAnsi="Times New Roman"/>
          <w:szCs w:val="22"/>
        </w:rPr>
        <w:t xml:space="preserve">El Oferente preparará un original de los documentos comprenden la Oferta, según se describe y especifica en las Subcláusula 11.1 de las IAO, así como la </w:t>
      </w:r>
      <w:r>
        <w:rPr>
          <w:rFonts w:ascii="Times New Roman" w:hAnsi="Times New Roman"/>
          <w:b/>
          <w:bCs/>
          <w:szCs w:val="22"/>
        </w:rPr>
        <w:t>IAO 11.1</w:t>
      </w:r>
      <w:r>
        <w:rPr>
          <w:rFonts w:ascii="Times New Roman" w:hAnsi="Times New Roman"/>
          <w:szCs w:val="22"/>
        </w:rPr>
        <w:t xml:space="preserve"> </w:t>
      </w:r>
      <w:r>
        <w:rPr>
          <w:rFonts w:ascii="Times New Roman" w:hAnsi="Times New Roman"/>
          <w:b/>
          <w:bCs/>
          <w:szCs w:val="22"/>
        </w:rPr>
        <w:t>de los DDL</w:t>
      </w:r>
      <w:r>
        <w:rPr>
          <w:rFonts w:ascii="Times New Roman" w:hAnsi="Times New Roman"/>
          <w:szCs w:val="22"/>
        </w:rPr>
        <w:t xml:space="preserve">, y lo marcará claramente como “ORIGINAL”. Además, el Oferente deberá presentar el número de copias de la Oferta que se </w:t>
      </w:r>
      <w:r>
        <w:rPr>
          <w:rFonts w:ascii="Times New Roman" w:hAnsi="Times New Roman"/>
          <w:b/>
          <w:bCs/>
          <w:szCs w:val="22"/>
        </w:rPr>
        <w:t>indica en los DDL</w:t>
      </w:r>
      <w:r>
        <w:rPr>
          <w:rFonts w:ascii="Times New Roman" w:hAnsi="Times New Roman"/>
          <w:szCs w:val="22"/>
        </w:rPr>
        <w:t xml:space="preserve"> y marcar claramente cada ejemplar como “COPIA”. En caso de discrepancia, el texto del original prevalecerá sobre el texto de copias.</w:t>
      </w:r>
    </w:p>
    <w:p w:rsidR="00B13FD2" w:rsidRDefault="006478D1">
      <w:pPr>
        <w:numPr>
          <w:ilvl w:val="1"/>
          <w:numId w:val="13"/>
        </w:numPr>
        <w:tabs>
          <w:tab w:val="clear" w:pos="420"/>
        </w:tabs>
        <w:spacing w:after="120"/>
        <w:ind w:left="578" w:hanging="578"/>
        <w:jc w:val="both"/>
        <w:rPr>
          <w:rFonts w:ascii="Times New Roman" w:hAnsi="Times New Roman"/>
          <w:szCs w:val="22"/>
        </w:rPr>
      </w:pPr>
      <w:r>
        <w:rPr>
          <w:rFonts w:ascii="Times New Roman" w:hAnsi="Times New Roman"/>
          <w:szCs w:val="22"/>
        </w:rPr>
        <w:t>El original y todas las copias de la Oferta deberán ser mecanografiadas o escritas con tinta indeleble y estar firmadas por la persona autorizada para firmar en nombre del Oferente.</w:t>
      </w:r>
    </w:p>
    <w:p w:rsidR="00B13FD2" w:rsidRDefault="006478D1">
      <w:pPr>
        <w:numPr>
          <w:ilvl w:val="1"/>
          <w:numId w:val="13"/>
        </w:numPr>
        <w:tabs>
          <w:tab w:val="clear" w:pos="420"/>
        </w:tabs>
        <w:spacing w:after="120"/>
        <w:ind w:left="578" w:hanging="578"/>
        <w:jc w:val="both"/>
        <w:rPr>
          <w:rFonts w:ascii="Times New Roman" w:hAnsi="Times New Roman"/>
          <w:szCs w:val="22"/>
        </w:rPr>
      </w:pPr>
      <w:r>
        <w:rPr>
          <w:rFonts w:ascii="Times New Roman" w:hAnsi="Times New Roman"/>
          <w:szCs w:val="22"/>
        </w:rPr>
        <w:t>Los textos entre líneas, tachaduras o palabras superpuestas serán válidos solamente si llevan la firma o las iniciales de la persona que firma la Oferta.</w:t>
      </w:r>
    </w:p>
    <w:p w:rsidR="00B13FD2" w:rsidRDefault="006478D1">
      <w:pPr>
        <w:pStyle w:val="P1Literales"/>
        <w:rPr>
          <w:rFonts w:ascii="Times New Roman" w:hAnsi="Times New Roman" w:cs="Times New Roman"/>
          <w:sz w:val="22"/>
          <w:szCs w:val="22"/>
          <w:lang w:val="es-EC"/>
        </w:rPr>
      </w:pPr>
      <w:bookmarkStart w:id="55" w:name="_Toc106187690"/>
      <w:bookmarkStart w:id="56" w:name="_Toc49348574"/>
      <w:r>
        <w:rPr>
          <w:rFonts w:ascii="Times New Roman" w:hAnsi="Times New Roman" w:cs="Times New Roman"/>
          <w:sz w:val="22"/>
          <w:szCs w:val="22"/>
          <w:lang w:val="es-EC"/>
        </w:rPr>
        <w:t>D.</w:t>
      </w:r>
      <w:r>
        <w:rPr>
          <w:rFonts w:ascii="Times New Roman" w:hAnsi="Times New Roman" w:cs="Times New Roman"/>
          <w:sz w:val="22"/>
          <w:szCs w:val="22"/>
          <w:lang w:val="es-EC"/>
        </w:rPr>
        <w:tab/>
        <w:t>PRESENTACIÓN Y APERTURA PÚBLICA DE LAS OFERTAS</w:t>
      </w:r>
      <w:bookmarkEnd w:id="55"/>
      <w:bookmarkEnd w:id="56"/>
    </w:p>
    <w:p w:rsidR="00B13FD2" w:rsidRDefault="006478D1">
      <w:pPr>
        <w:pStyle w:val="P1Numerales"/>
        <w:rPr>
          <w:rFonts w:ascii="Times New Roman" w:hAnsi="Times New Roman" w:cs="Times New Roman"/>
          <w:sz w:val="22"/>
          <w:szCs w:val="22"/>
          <w:lang w:val="es-EC"/>
        </w:rPr>
      </w:pPr>
      <w:bookmarkStart w:id="57" w:name="_Toc106187691"/>
      <w:bookmarkStart w:id="58" w:name="_Toc49348575"/>
      <w:r>
        <w:rPr>
          <w:rFonts w:ascii="Times New Roman" w:hAnsi="Times New Roman" w:cs="Times New Roman"/>
          <w:sz w:val="22"/>
          <w:szCs w:val="22"/>
          <w:lang w:val="es-EC"/>
        </w:rPr>
        <w:t>23.</w:t>
      </w:r>
      <w:r>
        <w:rPr>
          <w:rFonts w:ascii="Times New Roman" w:hAnsi="Times New Roman" w:cs="Times New Roman"/>
          <w:sz w:val="22"/>
          <w:szCs w:val="22"/>
          <w:lang w:val="es-EC"/>
        </w:rPr>
        <w:tab/>
        <w:t>Presentación, Sello e Identificación de las Ofertas</w:t>
      </w:r>
      <w:bookmarkEnd w:id="57"/>
      <w:bookmarkEnd w:id="58"/>
    </w:p>
    <w:p w:rsidR="00B13FD2" w:rsidRDefault="006478D1">
      <w:pPr>
        <w:pStyle w:val="Outline"/>
        <w:spacing w:before="0" w:after="120"/>
        <w:ind w:left="578" w:hanging="578"/>
        <w:jc w:val="both"/>
        <w:rPr>
          <w:kern w:val="0"/>
          <w:sz w:val="22"/>
          <w:szCs w:val="22"/>
          <w:lang w:val="es-EC"/>
        </w:rPr>
      </w:pPr>
      <w:r>
        <w:rPr>
          <w:kern w:val="0"/>
          <w:sz w:val="22"/>
          <w:szCs w:val="22"/>
          <w:lang w:val="es-EC"/>
        </w:rPr>
        <w:lastRenderedPageBreak/>
        <w:t>23.1</w:t>
      </w:r>
      <w:r>
        <w:rPr>
          <w:kern w:val="0"/>
          <w:sz w:val="22"/>
          <w:szCs w:val="22"/>
          <w:lang w:val="es-EC"/>
        </w:rPr>
        <w:tab/>
        <w:t>Los Oferentes siempre podrán enviar sus ofertas por correo</w:t>
      </w:r>
      <w:r>
        <w:rPr>
          <w:rStyle w:val="Refdenotaalpie"/>
          <w:kern w:val="0"/>
          <w:sz w:val="22"/>
          <w:szCs w:val="22"/>
          <w:lang w:val="es-EC"/>
        </w:rPr>
        <w:footnoteReference w:id="8"/>
      </w:r>
      <w:r>
        <w:rPr>
          <w:kern w:val="0"/>
          <w:sz w:val="22"/>
          <w:szCs w:val="22"/>
          <w:lang w:val="es-EC"/>
        </w:rPr>
        <w:t xml:space="preserve"> o entregarlas personalmente y tendrán la opción de presentar sus ofertas electrónicamente, </w:t>
      </w:r>
      <w:r>
        <w:rPr>
          <w:b/>
          <w:bCs/>
          <w:kern w:val="0"/>
          <w:sz w:val="22"/>
          <w:szCs w:val="22"/>
          <w:lang w:val="es-EC"/>
        </w:rPr>
        <w:t>si así se indica en los DDL</w:t>
      </w:r>
      <w:r>
        <w:rPr>
          <w:kern w:val="0"/>
          <w:sz w:val="22"/>
          <w:szCs w:val="22"/>
          <w:lang w:val="es-EC"/>
        </w:rPr>
        <w:t>.</w:t>
      </w:r>
    </w:p>
    <w:p w:rsidR="00B13FD2" w:rsidRDefault="006478D1">
      <w:pPr>
        <w:pStyle w:val="Outline"/>
        <w:numPr>
          <w:ilvl w:val="2"/>
          <w:numId w:val="35"/>
        </w:numPr>
        <w:tabs>
          <w:tab w:val="clear" w:pos="2547"/>
        </w:tabs>
        <w:spacing w:before="0" w:after="120"/>
        <w:ind w:left="992" w:hanging="425"/>
        <w:jc w:val="both"/>
        <w:rPr>
          <w:kern w:val="0"/>
          <w:sz w:val="22"/>
          <w:szCs w:val="22"/>
          <w:lang w:val="es-EC"/>
        </w:rPr>
      </w:pPr>
      <w:r>
        <w:rPr>
          <w:kern w:val="0"/>
          <w:sz w:val="22"/>
          <w:szCs w:val="22"/>
          <w:lang w:val="es-EC"/>
        </w:rPr>
        <w:t>Los Oferentes que presenten sus Ofertas personalmente o por correo incluirán el original y cada copia de la Oferta, inclusive ofertas alternativas si fueran permitidas en virtud de la Cláusula 13 de las IAO, en sobres separados, cerrados en forma inviolable y debidamente identificados como “ORIGINAL” y “COPIA”. Los sobres que contengan el original y las copias serán incluidos a su vez en un sobre único. El resto del procedimiento será llevará a cabo de conformidad con lo estipulado en las Subcláusulas 23.2 y 23.3 de las IAO.</w:t>
      </w:r>
    </w:p>
    <w:p w:rsidR="00B13FD2" w:rsidRDefault="006478D1">
      <w:pPr>
        <w:pStyle w:val="Outline"/>
        <w:numPr>
          <w:ilvl w:val="2"/>
          <w:numId w:val="35"/>
        </w:numPr>
        <w:tabs>
          <w:tab w:val="clear" w:pos="2547"/>
        </w:tabs>
        <w:spacing w:before="0" w:after="120"/>
        <w:ind w:left="992" w:hanging="425"/>
        <w:jc w:val="both"/>
        <w:rPr>
          <w:kern w:val="0"/>
          <w:sz w:val="22"/>
          <w:szCs w:val="22"/>
          <w:lang w:val="es-EC"/>
        </w:rPr>
      </w:pPr>
      <w:r>
        <w:rPr>
          <w:kern w:val="0"/>
          <w:sz w:val="22"/>
          <w:szCs w:val="22"/>
          <w:lang w:val="es-EC"/>
        </w:rPr>
        <w:t xml:space="preserve">Los Oferentes que presenten sus ofertas electrónicamente seguirán los procedimientos </w:t>
      </w:r>
      <w:r>
        <w:rPr>
          <w:b/>
          <w:bCs/>
          <w:kern w:val="0"/>
          <w:sz w:val="22"/>
          <w:szCs w:val="22"/>
          <w:lang w:val="es-EC"/>
        </w:rPr>
        <w:t>indicados en los DDL</w:t>
      </w:r>
      <w:r>
        <w:rPr>
          <w:kern w:val="0"/>
          <w:sz w:val="22"/>
          <w:szCs w:val="22"/>
          <w:lang w:val="es-EC"/>
        </w:rPr>
        <w:t>, para la presentación de dichas Ofertas.</w:t>
      </w:r>
    </w:p>
    <w:p w:rsidR="00B13FD2" w:rsidRDefault="006478D1">
      <w:pPr>
        <w:spacing w:after="120"/>
        <w:ind w:left="576" w:hanging="578"/>
        <w:jc w:val="both"/>
        <w:rPr>
          <w:rFonts w:ascii="Times New Roman" w:hAnsi="Times New Roman"/>
          <w:szCs w:val="22"/>
        </w:rPr>
      </w:pPr>
      <w:r>
        <w:rPr>
          <w:rFonts w:ascii="Times New Roman" w:hAnsi="Times New Roman"/>
          <w:szCs w:val="22"/>
        </w:rPr>
        <w:t>23.2</w:t>
      </w:r>
      <w:r>
        <w:rPr>
          <w:rFonts w:ascii="Times New Roman" w:hAnsi="Times New Roman"/>
          <w:szCs w:val="22"/>
        </w:rPr>
        <w:tab/>
        <w:t>Los sobres interiores y el Sobre exterior que los contiene, deberán:</w:t>
      </w:r>
    </w:p>
    <w:p w:rsidR="00B13FD2" w:rsidRDefault="006478D1">
      <w:pPr>
        <w:spacing w:after="120"/>
        <w:ind w:left="992" w:hanging="425"/>
        <w:jc w:val="both"/>
        <w:rPr>
          <w:rFonts w:ascii="Times New Roman" w:hAnsi="Times New Roman"/>
          <w:szCs w:val="22"/>
        </w:rPr>
      </w:pPr>
      <w:r>
        <w:rPr>
          <w:rFonts w:ascii="Times New Roman" w:hAnsi="Times New Roman"/>
          <w:szCs w:val="22"/>
        </w:rPr>
        <w:t>(a)</w:t>
      </w:r>
      <w:r>
        <w:rPr>
          <w:rFonts w:ascii="Times New Roman" w:hAnsi="Times New Roman"/>
          <w:szCs w:val="22"/>
        </w:rPr>
        <w:tab/>
        <w:t>llevar el nombre y la dirección del Oferente;</w:t>
      </w:r>
    </w:p>
    <w:p w:rsidR="00B13FD2" w:rsidRDefault="006478D1">
      <w:pPr>
        <w:spacing w:after="120"/>
        <w:ind w:left="992" w:hanging="425"/>
        <w:jc w:val="both"/>
        <w:rPr>
          <w:rFonts w:ascii="Times New Roman" w:hAnsi="Times New Roman"/>
          <w:szCs w:val="22"/>
        </w:rPr>
      </w:pPr>
      <w:r>
        <w:rPr>
          <w:rFonts w:ascii="Times New Roman" w:hAnsi="Times New Roman"/>
          <w:szCs w:val="22"/>
        </w:rPr>
        <w:t>(b)</w:t>
      </w:r>
      <w:r>
        <w:rPr>
          <w:rFonts w:ascii="Times New Roman" w:hAnsi="Times New Roman"/>
          <w:szCs w:val="22"/>
        </w:rPr>
        <w:tab/>
        <w:t xml:space="preserve">estar dirigidos al Contratante y llevar la dirección indicada en la </w:t>
      </w:r>
      <w:r>
        <w:rPr>
          <w:rFonts w:ascii="Times New Roman" w:hAnsi="Times New Roman"/>
          <w:b/>
          <w:bCs/>
          <w:szCs w:val="22"/>
        </w:rPr>
        <w:t>IAO 24.1</w:t>
      </w:r>
      <w:r>
        <w:rPr>
          <w:rFonts w:ascii="Times New Roman" w:hAnsi="Times New Roman"/>
          <w:szCs w:val="22"/>
        </w:rPr>
        <w:t xml:space="preserve"> </w:t>
      </w:r>
      <w:r>
        <w:rPr>
          <w:rFonts w:ascii="Times New Roman" w:hAnsi="Times New Roman"/>
          <w:b/>
          <w:bCs/>
          <w:szCs w:val="22"/>
        </w:rPr>
        <w:t>de los DDL</w:t>
      </w:r>
      <w:r>
        <w:rPr>
          <w:rFonts w:ascii="Times New Roman" w:hAnsi="Times New Roman"/>
          <w:szCs w:val="22"/>
        </w:rPr>
        <w:t>;</w:t>
      </w:r>
    </w:p>
    <w:p w:rsidR="00B13FD2" w:rsidRDefault="006478D1">
      <w:pPr>
        <w:spacing w:after="120"/>
        <w:ind w:left="992" w:hanging="425"/>
        <w:jc w:val="both"/>
        <w:rPr>
          <w:rFonts w:ascii="Times New Roman" w:hAnsi="Times New Roman"/>
          <w:szCs w:val="22"/>
        </w:rPr>
      </w:pPr>
      <w:r>
        <w:rPr>
          <w:rFonts w:ascii="Times New Roman" w:hAnsi="Times New Roman"/>
          <w:szCs w:val="22"/>
        </w:rPr>
        <w:t>(c)</w:t>
      </w:r>
      <w:r>
        <w:rPr>
          <w:rFonts w:ascii="Times New Roman" w:hAnsi="Times New Roman"/>
          <w:szCs w:val="22"/>
        </w:rPr>
        <w:tab/>
        <w:t>llevar la identificación específica del proceso de Licitación Pública indicado en la Subcláusula 1.1 d) de las IAO</w:t>
      </w:r>
      <w:r>
        <w:rPr>
          <w:rFonts w:ascii="Times New Roman" w:hAnsi="Times New Roman"/>
          <w:b/>
          <w:bCs/>
          <w:szCs w:val="22"/>
        </w:rPr>
        <w:t xml:space="preserve"> y cualquier otra identificación indicada en los DDL</w:t>
      </w:r>
      <w:r>
        <w:rPr>
          <w:rFonts w:ascii="Times New Roman" w:hAnsi="Times New Roman"/>
          <w:szCs w:val="22"/>
        </w:rPr>
        <w:t>, y</w:t>
      </w:r>
    </w:p>
    <w:p w:rsidR="00B13FD2" w:rsidRDefault="006478D1">
      <w:pPr>
        <w:spacing w:after="120"/>
        <w:ind w:left="992" w:hanging="425"/>
        <w:jc w:val="both"/>
        <w:rPr>
          <w:rFonts w:ascii="Times New Roman" w:hAnsi="Times New Roman"/>
          <w:szCs w:val="22"/>
        </w:rPr>
      </w:pPr>
      <w:r>
        <w:rPr>
          <w:rFonts w:ascii="Times New Roman" w:hAnsi="Times New Roman"/>
          <w:szCs w:val="22"/>
        </w:rPr>
        <w:t>(d)</w:t>
      </w:r>
      <w:r>
        <w:rPr>
          <w:rFonts w:ascii="Times New Roman" w:hAnsi="Times New Roman"/>
          <w:szCs w:val="22"/>
        </w:rPr>
        <w:tab/>
        <w:t xml:space="preserve">llevar una advertencia de no abrir antes de la fecha y hora de Apertura de las Ofertas especificadas de conformidad con la Subcláusula 27.1 de las IAO. </w:t>
      </w:r>
    </w:p>
    <w:p w:rsidR="00B13FD2" w:rsidRDefault="006478D1">
      <w:pPr>
        <w:spacing w:after="120"/>
        <w:ind w:left="567" w:hanging="567"/>
        <w:jc w:val="both"/>
        <w:rPr>
          <w:rFonts w:ascii="Times New Roman" w:hAnsi="Times New Roman"/>
          <w:szCs w:val="22"/>
        </w:rPr>
      </w:pPr>
      <w:r>
        <w:rPr>
          <w:rFonts w:ascii="Times New Roman" w:hAnsi="Times New Roman"/>
          <w:szCs w:val="22"/>
        </w:rPr>
        <w:t>23.3</w:t>
      </w:r>
      <w:r>
        <w:rPr>
          <w:rFonts w:ascii="Times New Roman" w:hAnsi="Times New Roman"/>
          <w:szCs w:val="22"/>
        </w:rPr>
        <w:tab/>
        <w:t>Si los Sobres exteriores no están sellados e identificados como se requiere, el Contratante no se responsabilizará si la Oferta se extravía o es abierta en forma prematura.</w:t>
      </w:r>
    </w:p>
    <w:p w:rsidR="00B13FD2" w:rsidRDefault="006478D1">
      <w:pPr>
        <w:pStyle w:val="P1Numerales"/>
        <w:rPr>
          <w:rFonts w:ascii="Times New Roman" w:hAnsi="Times New Roman" w:cs="Times New Roman"/>
          <w:sz w:val="22"/>
          <w:szCs w:val="22"/>
          <w:lang w:val="es-EC"/>
        </w:rPr>
      </w:pPr>
      <w:bookmarkStart w:id="59" w:name="_Toc106187692"/>
      <w:bookmarkStart w:id="60" w:name="_Toc49348576"/>
      <w:r>
        <w:rPr>
          <w:rFonts w:ascii="Times New Roman" w:hAnsi="Times New Roman" w:cs="Times New Roman"/>
          <w:sz w:val="22"/>
          <w:szCs w:val="22"/>
          <w:lang w:val="es-EC"/>
        </w:rPr>
        <w:t>24.</w:t>
      </w:r>
      <w:r>
        <w:rPr>
          <w:rFonts w:ascii="Times New Roman" w:hAnsi="Times New Roman" w:cs="Times New Roman"/>
          <w:sz w:val="22"/>
          <w:szCs w:val="22"/>
          <w:lang w:val="es-EC"/>
        </w:rPr>
        <w:tab/>
        <w:t>Plazo para presentar las Ofertas</w:t>
      </w:r>
      <w:bookmarkEnd w:id="59"/>
      <w:bookmarkEnd w:id="60"/>
    </w:p>
    <w:p w:rsidR="00B13FD2" w:rsidRDefault="006478D1">
      <w:pPr>
        <w:suppressAutoHyphens/>
        <w:spacing w:after="120"/>
        <w:ind w:left="578" w:hanging="578"/>
        <w:jc w:val="both"/>
        <w:rPr>
          <w:rFonts w:ascii="Times New Roman" w:hAnsi="Times New Roman"/>
          <w:b/>
          <w:szCs w:val="22"/>
        </w:rPr>
      </w:pPr>
      <w:r>
        <w:rPr>
          <w:rFonts w:ascii="Times New Roman" w:hAnsi="Times New Roman"/>
          <w:szCs w:val="22"/>
        </w:rPr>
        <w:t>24.1</w:t>
      </w:r>
      <w:r>
        <w:rPr>
          <w:rFonts w:ascii="Times New Roman" w:hAnsi="Times New Roman"/>
          <w:szCs w:val="22"/>
        </w:rPr>
        <w:tab/>
        <w:t xml:space="preserve">La dirección y fecha y hora límite fijadas por el Contratante para la recepción de las Ofertas, </w:t>
      </w:r>
      <w:r>
        <w:rPr>
          <w:rFonts w:ascii="Times New Roman" w:hAnsi="Times New Roman"/>
          <w:b/>
          <w:bCs/>
          <w:szCs w:val="22"/>
        </w:rPr>
        <w:t>se indican en los DDL</w:t>
      </w:r>
      <w:r>
        <w:rPr>
          <w:rFonts w:ascii="Times New Roman" w:hAnsi="Times New Roman"/>
          <w:szCs w:val="22"/>
        </w:rPr>
        <w:t>.</w:t>
      </w:r>
    </w:p>
    <w:p w:rsidR="00B13FD2" w:rsidRDefault="006478D1">
      <w:pPr>
        <w:numPr>
          <w:ilvl w:val="1"/>
          <w:numId w:val="14"/>
        </w:numPr>
        <w:tabs>
          <w:tab w:val="clear" w:pos="360"/>
        </w:tabs>
        <w:suppressAutoHyphens/>
        <w:spacing w:after="120"/>
        <w:ind w:left="578" w:hanging="578"/>
        <w:jc w:val="both"/>
        <w:rPr>
          <w:rFonts w:ascii="Times New Roman" w:hAnsi="Times New Roman"/>
          <w:szCs w:val="22"/>
        </w:rPr>
      </w:pPr>
      <w:r>
        <w:rPr>
          <w:rFonts w:ascii="Times New Roman" w:hAnsi="Times New Roman"/>
          <w:szCs w:val="22"/>
        </w:rPr>
        <w:t>El Contratante podrá extender, a su discreción, el plazo para la presentación de las Ofertas mediante una enmienda al Pliego de Bases y Condiciones de la Licitación, de conformidad con la Cláusula 8 de las IAO y en este caso, quedarán sujetos a la nueva fecha prorrogada todos los derechos y obligaciones del Contratante y los Oferentes, sujetos previamente a la fecha límite original para presentar las Ofertas.</w:t>
      </w:r>
    </w:p>
    <w:p w:rsidR="00B13FD2" w:rsidRDefault="006478D1">
      <w:pPr>
        <w:pStyle w:val="P1Numerales"/>
        <w:rPr>
          <w:rFonts w:ascii="Times New Roman" w:hAnsi="Times New Roman" w:cs="Times New Roman"/>
          <w:sz w:val="22"/>
          <w:szCs w:val="22"/>
          <w:lang w:val="es-EC"/>
        </w:rPr>
      </w:pPr>
      <w:bookmarkStart w:id="61" w:name="_Toc106187693"/>
      <w:bookmarkStart w:id="62" w:name="_Toc49348577"/>
      <w:r>
        <w:rPr>
          <w:rFonts w:ascii="Times New Roman" w:hAnsi="Times New Roman" w:cs="Times New Roman"/>
          <w:sz w:val="22"/>
          <w:szCs w:val="22"/>
          <w:lang w:val="es-EC"/>
        </w:rPr>
        <w:t>25.</w:t>
      </w:r>
      <w:r>
        <w:rPr>
          <w:rFonts w:ascii="Times New Roman" w:hAnsi="Times New Roman" w:cs="Times New Roman"/>
          <w:sz w:val="22"/>
          <w:szCs w:val="22"/>
          <w:lang w:val="es-EC"/>
        </w:rPr>
        <w:tab/>
        <w:t>Ofertas tardías</w:t>
      </w:r>
      <w:bookmarkEnd w:id="61"/>
      <w:bookmarkEnd w:id="62"/>
    </w:p>
    <w:p w:rsidR="00B13FD2" w:rsidRDefault="006478D1">
      <w:pPr>
        <w:suppressAutoHyphens/>
        <w:spacing w:after="120"/>
        <w:ind w:left="578" w:hanging="578"/>
        <w:jc w:val="both"/>
        <w:rPr>
          <w:rFonts w:ascii="Times New Roman" w:hAnsi="Times New Roman"/>
          <w:szCs w:val="22"/>
        </w:rPr>
      </w:pPr>
      <w:r>
        <w:rPr>
          <w:rFonts w:ascii="Times New Roman" w:hAnsi="Times New Roman"/>
          <w:szCs w:val="22"/>
        </w:rPr>
        <w:t>25.1</w:t>
      </w:r>
      <w:r>
        <w:rPr>
          <w:rFonts w:ascii="Times New Roman" w:hAnsi="Times New Roman"/>
          <w:szCs w:val="22"/>
        </w:rPr>
        <w:tab/>
        <w:t xml:space="preserve">El Contratante no considerará ninguna Oferta que llegue con posterioridad a la fecha y hora límite fijada en la </w:t>
      </w:r>
      <w:r>
        <w:rPr>
          <w:rFonts w:ascii="Times New Roman" w:hAnsi="Times New Roman"/>
          <w:b/>
          <w:bCs/>
          <w:szCs w:val="22"/>
        </w:rPr>
        <w:t>IAO 24.1</w:t>
      </w:r>
      <w:r>
        <w:rPr>
          <w:rFonts w:ascii="Times New Roman" w:hAnsi="Times New Roman"/>
          <w:szCs w:val="22"/>
        </w:rPr>
        <w:t xml:space="preserve"> </w:t>
      </w:r>
      <w:r>
        <w:rPr>
          <w:rFonts w:ascii="Times New Roman" w:hAnsi="Times New Roman"/>
          <w:b/>
          <w:bCs/>
          <w:szCs w:val="22"/>
        </w:rPr>
        <w:t>de los DDL</w:t>
      </w:r>
      <w:r>
        <w:rPr>
          <w:rFonts w:ascii="Times New Roman" w:hAnsi="Times New Roman"/>
          <w:szCs w:val="22"/>
        </w:rPr>
        <w:t xml:space="preserve"> para la presentación de las Ofertas. Toda Oferta que reciba el Contratante después del plazo límite para la presentación de las Ofertas, será declarada tardía y rechazada y devuelta al Oferente remitente sin abrir.</w:t>
      </w:r>
    </w:p>
    <w:p w:rsidR="00B13FD2" w:rsidRDefault="006478D1">
      <w:pPr>
        <w:pStyle w:val="P1Numerales"/>
        <w:rPr>
          <w:rFonts w:ascii="Times New Roman" w:hAnsi="Times New Roman" w:cs="Times New Roman"/>
          <w:sz w:val="22"/>
          <w:szCs w:val="22"/>
          <w:lang w:val="es-EC"/>
        </w:rPr>
      </w:pPr>
      <w:bookmarkStart w:id="63" w:name="_Toc106187694"/>
      <w:bookmarkStart w:id="64" w:name="_Toc49348578"/>
      <w:r>
        <w:rPr>
          <w:rFonts w:ascii="Times New Roman" w:hAnsi="Times New Roman" w:cs="Times New Roman"/>
          <w:sz w:val="22"/>
          <w:szCs w:val="22"/>
          <w:lang w:val="es-EC"/>
        </w:rPr>
        <w:t>26.</w:t>
      </w:r>
      <w:r>
        <w:rPr>
          <w:rFonts w:ascii="Times New Roman" w:hAnsi="Times New Roman" w:cs="Times New Roman"/>
          <w:sz w:val="22"/>
          <w:szCs w:val="22"/>
          <w:lang w:val="es-EC"/>
        </w:rPr>
        <w:tab/>
        <w:t>Retiro, sustitución y modificación de las Ofertas</w:t>
      </w:r>
      <w:bookmarkEnd w:id="63"/>
      <w:bookmarkEnd w:id="64"/>
    </w:p>
    <w:p w:rsidR="00B13FD2" w:rsidRDefault="006478D1">
      <w:pPr>
        <w:suppressAutoHyphens/>
        <w:spacing w:after="120"/>
        <w:ind w:left="576" w:hanging="576"/>
        <w:jc w:val="both"/>
        <w:rPr>
          <w:rFonts w:ascii="Times New Roman" w:hAnsi="Times New Roman"/>
          <w:szCs w:val="22"/>
        </w:rPr>
      </w:pPr>
      <w:r>
        <w:rPr>
          <w:rFonts w:ascii="Times New Roman" w:hAnsi="Times New Roman"/>
          <w:szCs w:val="22"/>
        </w:rPr>
        <w:t>26.1</w:t>
      </w:r>
      <w:r>
        <w:rPr>
          <w:rFonts w:ascii="Times New Roman" w:hAnsi="Times New Roman"/>
          <w:szCs w:val="22"/>
        </w:rPr>
        <w:tab/>
        <w:t>Un Oferente podrá retirar, sustituir o modificar su oferta después de presentada mediante el envío de comunicación por escrito, de conformidad con la Cláusula 26 de las IAO, debidamente firmada por un representante autorizado y deberá incluir una copia de dicha autorización de conformidad con lo estipulado en la Subcláusula 22.2, con excepción de la comunicación de retiro que no requiere copias. La sustitución o modificación correspondiente de la oferta deberá acompañar dicha comunicación por escrito. Todas las comunicaciones referidas a este proceso deberán ser:</w:t>
      </w:r>
    </w:p>
    <w:p w:rsidR="00B13FD2" w:rsidRDefault="006478D1">
      <w:pPr>
        <w:suppressAutoHyphens/>
        <w:spacing w:after="120"/>
        <w:ind w:left="993" w:hanging="417"/>
        <w:jc w:val="both"/>
        <w:rPr>
          <w:rFonts w:ascii="Times New Roman" w:hAnsi="Times New Roman"/>
          <w:szCs w:val="22"/>
        </w:rPr>
      </w:pPr>
      <w:r>
        <w:rPr>
          <w:rFonts w:ascii="Times New Roman" w:hAnsi="Times New Roman"/>
          <w:szCs w:val="22"/>
        </w:rPr>
        <w:t>(a)</w:t>
      </w:r>
      <w:r>
        <w:rPr>
          <w:rFonts w:ascii="Times New Roman" w:hAnsi="Times New Roman"/>
          <w:szCs w:val="22"/>
        </w:rPr>
        <w:tab/>
        <w:t>presentadas de conformidad con las Cláusulas 22 y 23 de las IAO, con excepción de la comunicación de retiro que no requiere copias y los respectivos sobres deberán estar claramente marcados “Retiro”</w:t>
      </w:r>
      <w:r>
        <w:rPr>
          <w:rFonts w:ascii="Times New Roman" w:hAnsi="Times New Roman"/>
          <w:smallCaps/>
          <w:szCs w:val="22"/>
        </w:rPr>
        <w:t xml:space="preserve">, </w:t>
      </w:r>
      <w:r>
        <w:rPr>
          <w:rFonts w:ascii="Times New Roman" w:hAnsi="Times New Roman"/>
          <w:szCs w:val="22"/>
        </w:rPr>
        <w:t>“Sustitución” o</w:t>
      </w:r>
      <w:r>
        <w:rPr>
          <w:rFonts w:ascii="Times New Roman" w:hAnsi="Times New Roman"/>
          <w:smallCaps/>
          <w:szCs w:val="22"/>
        </w:rPr>
        <w:t xml:space="preserve"> </w:t>
      </w:r>
      <w:r>
        <w:rPr>
          <w:rFonts w:ascii="Times New Roman" w:hAnsi="Times New Roman"/>
          <w:szCs w:val="22"/>
        </w:rPr>
        <w:t>“Modificación”, y</w:t>
      </w:r>
    </w:p>
    <w:p w:rsidR="00B13FD2" w:rsidRDefault="006478D1">
      <w:pPr>
        <w:suppressAutoHyphens/>
        <w:spacing w:after="120"/>
        <w:ind w:left="993" w:hanging="417"/>
        <w:jc w:val="both"/>
        <w:rPr>
          <w:rFonts w:ascii="Times New Roman" w:hAnsi="Times New Roman"/>
          <w:szCs w:val="22"/>
        </w:rPr>
      </w:pPr>
      <w:r>
        <w:rPr>
          <w:rFonts w:ascii="Times New Roman" w:hAnsi="Times New Roman"/>
          <w:szCs w:val="22"/>
        </w:rPr>
        <w:lastRenderedPageBreak/>
        <w:t>(b)</w:t>
      </w:r>
      <w:r>
        <w:rPr>
          <w:rFonts w:ascii="Times New Roman" w:hAnsi="Times New Roman"/>
          <w:szCs w:val="22"/>
        </w:rPr>
        <w:tab/>
        <w:t>recibidas por el Contratante antes de la fecha y hora límite fijadas para la presentación de las ofertas, de conformidad con la Cláusula 24 de las IAO.</w:t>
      </w:r>
    </w:p>
    <w:p w:rsidR="00B13FD2" w:rsidRDefault="006478D1">
      <w:pPr>
        <w:suppressAutoHyphens/>
        <w:spacing w:after="120"/>
        <w:ind w:left="578" w:hanging="578"/>
        <w:jc w:val="both"/>
        <w:rPr>
          <w:rFonts w:ascii="Times New Roman" w:hAnsi="Times New Roman"/>
          <w:szCs w:val="22"/>
        </w:rPr>
      </w:pPr>
      <w:r>
        <w:rPr>
          <w:rFonts w:ascii="Times New Roman" w:hAnsi="Times New Roman"/>
          <w:szCs w:val="22"/>
        </w:rPr>
        <w:t>26.2</w:t>
      </w:r>
      <w:r>
        <w:rPr>
          <w:rFonts w:ascii="Times New Roman" w:hAnsi="Times New Roman"/>
          <w:szCs w:val="22"/>
        </w:rPr>
        <w:tab/>
        <w:t>Las Ofertas cuyo retiro fue solicitado de conformidad con la Subcláusula 26.1 de las IAO, serán devueltas sin abrir a los Oferentes remitentes.</w:t>
      </w:r>
    </w:p>
    <w:p w:rsidR="00B13FD2" w:rsidRDefault="006478D1">
      <w:pPr>
        <w:suppressAutoHyphens/>
        <w:spacing w:after="120"/>
        <w:ind w:left="578" w:hanging="578"/>
        <w:jc w:val="both"/>
        <w:rPr>
          <w:rFonts w:ascii="Times New Roman" w:hAnsi="Times New Roman"/>
          <w:szCs w:val="22"/>
        </w:rPr>
      </w:pPr>
      <w:r>
        <w:rPr>
          <w:rFonts w:ascii="Times New Roman" w:hAnsi="Times New Roman"/>
          <w:szCs w:val="22"/>
        </w:rPr>
        <w:t>26.3</w:t>
      </w:r>
      <w:r>
        <w:rPr>
          <w:rFonts w:ascii="Times New Roman" w:hAnsi="Times New Roman"/>
          <w:szCs w:val="22"/>
        </w:rPr>
        <w:tab/>
        <w:t>Ninguna Oferta podrá ser retirada, sustituida o modificada durante el intervalo comprendido entre la fecha límite para la presentación de Ofertas y la expiración del período de Validez de las Ofertas indicado por el Oferente en el Formulario de la Oferta o cualquier extensión, si la hubiese.</w:t>
      </w:r>
    </w:p>
    <w:p w:rsidR="00B13FD2" w:rsidRDefault="006478D1">
      <w:pPr>
        <w:pStyle w:val="P1Numerales"/>
        <w:rPr>
          <w:rFonts w:ascii="Times New Roman" w:hAnsi="Times New Roman" w:cs="Times New Roman"/>
          <w:sz w:val="22"/>
          <w:szCs w:val="22"/>
          <w:lang w:val="es-EC"/>
        </w:rPr>
      </w:pPr>
      <w:bookmarkStart w:id="65" w:name="_Toc106187695"/>
      <w:bookmarkStart w:id="66" w:name="_Toc49348579"/>
      <w:r>
        <w:rPr>
          <w:rFonts w:ascii="Times New Roman" w:hAnsi="Times New Roman" w:cs="Times New Roman"/>
          <w:sz w:val="22"/>
          <w:szCs w:val="22"/>
          <w:lang w:val="es-EC"/>
        </w:rPr>
        <w:t>27.</w:t>
      </w:r>
      <w:r>
        <w:rPr>
          <w:rFonts w:ascii="Times New Roman" w:hAnsi="Times New Roman" w:cs="Times New Roman"/>
          <w:sz w:val="22"/>
          <w:szCs w:val="22"/>
          <w:lang w:val="es-EC"/>
        </w:rPr>
        <w:tab/>
        <w:t>Apertura Pública de las Ofertas</w:t>
      </w:r>
      <w:bookmarkEnd w:id="65"/>
      <w:bookmarkEnd w:id="66"/>
    </w:p>
    <w:p w:rsidR="00B13FD2" w:rsidRDefault="006478D1">
      <w:pPr>
        <w:suppressAutoHyphens/>
        <w:spacing w:after="120"/>
        <w:ind w:left="567" w:hanging="567"/>
        <w:jc w:val="both"/>
        <w:rPr>
          <w:rFonts w:ascii="Times New Roman" w:hAnsi="Times New Roman"/>
          <w:b/>
          <w:szCs w:val="22"/>
        </w:rPr>
      </w:pPr>
      <w:r>
        <w:rPr>
          <w:rFonts w:ascii="Times New Roman" w:hAnsi="Times New Roman"/>
          <w:szCs w:val="22"/>
        </w:rPr>
        <w:t>27.1</w:t>
      </w:r>
      <w:r>
        <w:rPr>
          <w:rFonts w:ascii="Times New Roman" w:hAnsi="Times New Roman"/>
          <w:szCs w:val="22"/>
        </w:rPr>
        <w:tab/>
        <w:t xml:space="preserve">El Contratante llevará a cabo el Acto público de Apertura de Ofertas en la dirección, fecha y hora </w:t>
      </w:r>
      <w:r>
        <w:rPr>
          <w:rFonts w:ascii="Times New Roman" w:hAnsi="Times New Roman"/>
          <w:b/>
          <w:bCs/>
          <w:szCs w:val="22"/>
        </w:rPr>
        <w:t>establecidas en los DDL</w:t>
      </w:r>
      <w:r>
        <w:rPr>
          <w:rFonts w:ascii="Times New Roman" w:hAnsi="Times New Roman"/>
          <w:szCs w:val="22"/>
        </w:rPr>
        <w:t xml:space="preserve">. El procedimiento para la Apertura de Ofertas presentadas electrónicamente, si fueron permitidas, de conformidad con la Subcláusula 23.1 inciso b) de las IAO, </w:t>
      </w:r>
      <w:r>
        <w:rPr>
          <w:rFonts w:ascii="Times New Roman" w:hAnsi="Times New Roman"/>
          <w:b/>
          <w:bCs/>
          <w:szCs w:val="22"/>
        </w:rPr>
        <w:t>estará indicado en los DDL</w:t>
      </w:r>
      <w:r>
        <w:rPr>
          <w:rFonts w:ascii="Times New Roman" w:hAnsi="Times New Roman"/>
          <w:szCs w:val="22"/>
        </w:rPr>
        <w:t>.</w:t>
      </w:r>
    </w:p>
    <w:p w:rsidR="00B13FD2" w:rsidRDefault="006478D1">
      <w:pPr>
        <w:numPr>
          <w:ilvl w:val="1"/>
          <w:numId w:val="15"/>
        </w:numPr>
        <w:tabs>
          <w:tab w:val="clear" w:pos="360"/>
        </w:tabs>
        <w:suppressAutoHyphens/>
        <w:spacing w:after="120"/>
        <w:ind w:left="567" w:hanging="567"/>
        <w:jc w:val="both"/>
        <w:rPr>
          <w:rFonts w:ascii="Times New Roman" w:hAnsi="Times New Roman"/>
          <w:szCs w:val="22"/>
        </w:rPr>
      </w:pPr>
      <w:r>
        <w:rPr>
          <w:rFonts w:ascii="Times New Roman" w:hAnsi="Times New Roman"/>
          <w:szCs w:val="22"/>
        </w:rPr>
        <w:t>Primero se abrirán los sobres marcados como “RETIRO” y se leerán en voz alta y el sobre con la Oferta correspondiente no será abierto sino devuelto al Oferente remitente. No se permitirá el retiro de ninguna Oferta a menos que la comunicación de retiro pertinente contenga la autorización válida para solicitar el retiro y sea leída en voz alta en el Acto de Apertura de Ofertas. Seguidamente, se abrirán los sobres marcados como “SUSTITUCION” se leerán en voz alta y se intercambiará con la Oferta correspondiente que está siendo sustituida; la Oferta sustituida no se abrirá y se devolverá al Oferente remitente. No se permitirá ninguna sustitución de Oferta a menos que la comunicación de sustitución correspondiente contenga una autorización válida para solicitar la sustitución y sea leída en voz alta en el Acto de Apertura de Ofertas.</w:t>
      </w:r>
    </w:p>
    <w:p w:rsidR="00B13FD2" w:rsidRDefault="006478D1">
      <w:pPr>
        <w:suppressAutoHyphens/>
        <w:spacing w:after="120"/>
        <w:ind w:left="573"/>
        <w:jc w:val="both"/>
        <w:rPr>
          <w:rFonts w:ascii="Times New Roman" w:hAnsi="Times New Roman"/>
          <w:szCs w:val="22"/>
        </w:rPr>
      </w:pPr>
      <w:r>
        <w:rPr>
          <w:rFonts w:ascii="Times New Roman" w:hAnsi="Times New Roman"/>
          <w:szCs w:val="22"/>
        </w:rPr>
        <w:t>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Ofertas. Solamente se considerarán en la evaluación los sobres que se abren y leen en voz alta durante el Acto de Apertura de Ofertas.</w:t>
      </w:r>
    </w:p>
    <w:p w:rsidR="00B13FD2" w:rsidRDefault="006478D1">
      <w:pPr>
        <w:numPr>
          <w:ilvl w:val="1"/>
          <w:numId w:val="15"/>
        </w:numPr>
        <w:tabs>
          <w:tab w:val="clear" w:pos="360"/>
        </w:tabs>
        <w:suppressAutoHyphens/>
        <w:spacing w:after="120"/>
        <w:ind w:left="567" w:hanging="567"/>
        <w:jc w:val="both"/>
        <w:rPr>
          <w:rFonts w:ascii="Times New Roman" w:hAnsi="Times New Roman"/>
          <w:szCs w:val="22"/>
        </w:rPr>
      </w:pPr>
      <w:r>
        <w:rPr>
          <w:rFonts w:ascii="Times New Roman" w:hAnsi="Times New Roman"/>
          <w:szCs w:val="22"/>
        </w:rPr>
        <w:t>Todos los demás sobres se abrirán de uno en uno, leyendo en voz alta: el nombre del Oferente y si contiene modificaciones; los Precios de la Oferta, incluyendo cualquier descuento u Ofertas alternativas; la existencia de la Garantía de Mantenimiento de la Oferta o Declaración de Mantenimiento de la Oferta de requerirse; y cualquier otro detalle que el Contratante considere pertinente. Solamente los descuentos y Ofertas alternativas leídas en voz alta se considerarán en la evaluación. Ninguna Oferta será rechazada durante el Acto de Apertura, excepto las ofertas tardías, de conformidad con la Subcláusula 25.1 de las IAO.</w:t>
      </w:r>
    </w:p>
    <w:p w:rsidR="00B13FD2" w:rsidRDefault="006478D1">
      <w:pPr>
        <w:numPr>
          <w:ilvl w:val="1"/>
          <w:numId w:val="15"/>
        </w:numPr>
        <w:tabs>
          <w:tab w:val="clear" w:pos="360"/>
        </w:tabs>
        <w:suppressAutoHyphens/>
        <w:spacing w:after="120"/>
        <w:ind w:left="567" w:hanging="567"/>
        <w:jc w:val="both"/>
        <w:rPr>
          <w:rFonts w:ascii="Times New Roman" w:hAnsi="Times New Roman"/>
          <w:szCs w:val="22"/>
        </w:rPr>
      </w:pPr>
      <w:r>
        <w:rPr>
          <w:rFonts w:ascii="Times New Roman" w:hAnsi="Times New Roman"/>
          <w:szCs w:val="22"/>
        </w:rPr>
        <w:t>El Contratante preparará un Acta del acto de Apertura de Ofertas que incluirá como mínimo: el nombre del Oferente y si hay retiro, sustitución o modificación; el precio de la Oferta, por Lote si corresponde, incluyendo cualquier descuento y Ofertas alternativas si estaban permitidas; y la existencia o no de la Garantía de Mantenimiento de la Oferta o de la</w:t>
      </w:r>
      <w:r>
        <w:rPr>
          <w:rFonts w:ascii="Times New Roman" w:hAnsi="Times New Roman"/>
          <w:b/>
          <w:szCs w:val="22"/>
        </w:rPr>
        <w:t xml:space="preserve"> </w:t>
      </w:r>
      <w:r>
        <w:rPr>
          <w:rFonts w:ascii="Times New Roman" w:hAnsi="Times New Roman"/>
          <w:szCs w:val="22"/>
        </w:rPr>
        <w:t>Declaración de Mantenimiento de la Oferta, si se requería. Se solicitará a los representantes de los Oferentes presentes que firmen la hoja de asistencia. Una copia del Acta será distribuida a los Oferentes que presentaron sus ofertas a tiempo y será publicado en línea si fue permitido ofertar electrónicamente.</w:t>
      </w:r>
    </w:p>
    <w:p w:rsidR="00B13FD2" w:rsidRDefault="00B13FD2">
      <w:pPr>
        <w:suppressAutoHyphens/>
        <w:spacing w:after="120"/>
        <w:jc w:val="both"/>
        <w:rPr>
          <w:rFonts w:ascii="Times New Roman" w:hAnsi="Times New Roman"/>
          <w:szCs w:val="22"/>
        </w:rPr>
      </w:pPr>
      <w:bookmarkStart w:id="67" w:name="_Toc74998491"/>
    </w:p>
    <w:p w:rsidR="00903605" w:rsidRDefault="00903605">
      <w:pPr>
        <w:suppressAutoHyphens/>
        <w:spacing w:after="120"/>
        <w:jc w:val="both"/>
        <w:rPr>
          <w:rFonts w:ascii="Times New Roman" w:hAnsi="Times New Roman"/>
          <w:szCs w:val="22"/>
        </w:rPr>
      </w:pPr>
    </w:p>
    <w:p w:rsidR="00903605" w:rsidRDefault="00903605">
      <w:pPr>
        <w:suppressAutoHyphens/>
        <w:spacing w:after="120"/>
        <w:jc w:val="both"/>
        <w:rPr>
          <w:rFonts w:ascii="Times New Roman" w:hAnsi="Times New Roman"/>
          <w:szCs w:val="22"/>
        </w:rPr>
      </w:pPr>
    </w:p>
    <w:p w:rsidR="00903605" w:rsidRDefault="00903605">
      <w:pPr>
        <w:suppressAutoHyphens/>
        <w:spacing w:after="120"/>
        <w:jc w:val="both"/>
        <w:rPr>
          <w:rFonts w:ascii="Times New Roman" w:hAnsi="Times New Roman"/>
          <w:szCs w:val="22"/>
        </w:rPr>
      </w:pPr>
    </w:p>
    <w:p w:rsidR="00B13FD2" w:rsidRDefault="006478D1">
      <w:pPr>
        <w:pStyle w:val="P1Literales"/>
        <w:rPr>
          <w:rFonts w:ascii="Times New Roman" w:hAnsi="Times New Roman" w:cs="Times New Roman"/>
          <w:sz w:val="22"/>
          <w:szCs w:val="22"/>
          <w:lang w:val="es-EC"/>
        </w:rPr>
      </w:pPr>
      <w:bookmarkStart w:id="68" w:name="_Toc106187696"/>
      <w:bookmarkStart w:id="69" w:name="_Toc49348580"/>
      <w:bookmarkEnd w:id="67"/>
      <w:r>
        <w:rPr>
          <w:rFonts w:ascii="Times New Roman" w:hAnsi="Times New Roman" w:cs="Times New Roman"/>
          <w:sz w:val="22"/>
          <w:szCs w:val="22"/>
          <w:lang w:val="es-EC"/>
        </w:rPr>
        <w:lastRenderedPageBreak/>
        <w:t>E.</w:t>
      </w:r>
      <w:r>
        <w:rPr>
          <w:rFonts w:ascii="Times New Roman" w:hAnsi="Times New Roman" w:cs="Times New Roman"/>
          <w:sz w:val="22"/>
          <w:szCs w:val="22"/>
          <w:lang w:val="es-EC"/>
        </w:rPr>
        <w:tab/>
        <w:t>EVALUACIÓN Y COMPARACIÓN DE LAS OFERTAS</w:t>
      </w:r>
      <w:bookmarkEnd w:id="68"/>
      <w:bookmarkEnd w:id="69"/>
    </w:p>
    <w:p w:rsidR="00B13FD2" w:rsidRDefault="006478D1">
      <w:pPr>
        <w:pStyle w:val="P1Numerales"/>
        <w:rPr>
          <w:rFonts w:ascii="Times New Roman" w:hAnsi="Times New Roman" w:cs="Times New Roman"/>
          <w:sz w:val="22"/>
          <w:szCs w:val="22"/>
          <w:lang w:val="es-EC"/>
        </w:rPr>
      </w:pPr>
      <w:bookmarkStart w:id="70" w:name="_Toc106187697"/>
      <w:bookmarkStart w:id="71" w:name="_Toc49348581"/>
      <w:r>
        <w:rPr>
          <w:rFonts w:ascii="Times New Roman" w:hAnsi="Times New Roman" w:cs="Times New Roman"/>
          <w:sz w:val="22"/>
          <w:szCs w:val="22"/>
          <w:lang w:val="es-EC"/>
        </w:rPr>
        <w:t>28.</w:t>
      </w:r>
      <w:r>
        <w:rPr>
          <w:rFonts w:ascii="Times New Roman" w:hAnsi="Times New Roman" w:cs="Times New Roman"/>
          <w:sz w:val="22"/>
          <w:szCs w:val="22"/>
          <w:lang w:val="es-EC"/>
        </w:rPr>
        <w:tab/>
        <w:t>Confidencialidad</w:t>
      </w:r>
      <w:bookmarkEnd w:id="70"/>
      <w:bookmarkEnd w:id="71"/>
    </w:p>
    <w:p w:rsidR="00B13FD2" w:rsidRDefault="006478D1">
      <w:pPr>
        <w:numPr>
          <w:ilvl w:val="1"/>
          <w:numId w:val="38"/>
        </w:numPr>
        <w:tabs>
          <w:tab w:val="clear" w:pos="360"/>
        </w:tabs>
        <w:suppressAutoHyphens/>
        <w:spacing w:after="120"/>
        <w:ind w:left="567" w:hanging="567"/>
        <w:jc w:val="both"/>
        <w:rPr>
          <w:rFonts w:ascii="Times New Roman" w:hAnsi="Times New Roman"/>
          <w:szCs w:val="22"/>
        </w:rPr>
      </w:pPr>
      <w:r>
        <w:rPr>
          <w:rFonts w:ascii="Times New Roman" w:hAnsi="Times New Roman"/>
          <w:szCs w:val="22"/>
        </w:rPr>
        <w:t>No se divulgará información a los Oferentes ni a ninguna persona que no esté oficialmente involucrada en el proceso licitatorio, acerca de la verificación, análisis, evaluación, comparación de Ofertas y poscalificación de los oferentes, ni sobre el proceso relacionado con la aclaración de las Ofertas o sobre las recomendaciones relativas a la adjudicación.</w:t>
      </w:r>
    </w:p>
    <w:p w:rsidR="00B13FD2" w:rsidRDefault="006478D1">
      <w:pPr>
        <w:suppressAutoHyphens/>
        <w:spacing w:after="120"/>
        <w:ind w:left="567" w:hanging="567"/>
        <w:jc w:val="both"/>
        <w:rPr>
          <w:rFonts w:ascii="Times New Roman" w:hAnsi="Times New Roman"/>
          <w:szCs w:val="22"/>
        </w:rPr>
      </w:pPr>
      <w:r>
        <w:rPr>
          <w:rFonts w:ascii="Times New Roman" w:hAnsi="Times New Roman"/>
          <w:szCs w:val="22"/>
        </w:rPr>
        <w:t>28.2</w:t>
      </w:r>
      <w:r>
        <w:rPr>
          <w:rFonts w:ascii="Times New Roman" w:hAnsi="Times New Roman"/>
          <w:szCs w:val="22"/>
        </w:rPr>
        <w:tab/>
        <w:t>Cualquier intento por parte de un Oferente para influenciar al Contratante en la Evaluación de las Ofertas y Calificación de los Oferentes o en la Adjudicación del Contrato, podrá resultar en el rechazo de su Oferta.</w:t>
      </w:r>
    </w:p>
    <w:p w:rsidR="00B13FD2" w:rsidRDefault="006478D1">
      <w:pPr>
        <w:suppressAutoHyphens/>
        <w:spacing w:after="120"/>
        <w:ind w:left="567" w:hanging="567"/>
        <w:jc w:val="both"/>
        <w:rPr>
          <w:rFonts w:ascii="Times New Roman" w:hAnsi="Times New Roman"/>
          <w:szCs w:val="22"/>
        </w:rPr>
      </w:pPr>
      <w:r>
        <w:rPr>
          <w:rFonts w:ascii="Times New Roman" w:hAnsi="Times New Roman"/>
          <w:szCs w:val="22"/>
        </w:rPr>
        <w:t>28.3</w:t>
      </w:r>
      <w:r>
        <w:rPr>
          <w:rFonts w:ascii="Times New Roman" w:hAnsi="Times New Roman"/>
          <w:szCs w:val="22"/>
        </w:rPr>
        <w:tab/>
        <w:t>No obstante lo dispuesto en la Subcláusula 28.2 de las IAO, si durante el plazo transcurrido entre el acto de Apertura de las Ofertas y la fecha de Adjudicación del Contrato, un Oferente desea comunicarse con el Contratante sobre cualquier asunto relacionado con el proceso licitatorio, en todos los casos deberá hacerlo por escrito.</w:t>
      </w:r>
    </w:p>
    <w:p w:rsidR="00B13FD2" w:rsidRDefault="006478D1">
      <w:pPr>
        <w:pStyle w:val="P1Numerales"/>
        <w:rPr>
          <w:rFonts w:ascii="Times New Roman" w:hAnsi="Times New Roman" w:cs="Times New Roman"/>
          <w:sz w:val="22"/>
          <w:szCs w:val="22"/>
          <w:lang w:val="es-EC"/>
        </w:rPr>
      </w:pPr>
      <w:bookmarkStart w:id="72" w:name="_Toc106187698"/>
      <w:bookmarkStart w:id="73" w:name="_Toc49348582"/>
      <w:r>
        <w:rPr>
          <w:rFonts w:ascii="Times New Roman" w:hAnsi="Times New Roman" w:cs="Times New Roman"/>
          <w:sz w:val="22"/>
          <w:szCs w:val="22"/>
          <w:lang w:val="es-EC"/>
        </w:rPr>
        <w:t>29.</w:t>
      </w:r>
      <w:r>
        <w:rPr>
          <w:rFonts w:ascii="Times New Roman" w:hAnsi="Times New Roman" w:cs="Times New Roman"/>
          <w:sz w:val="22"/>
          <w:szCs w:val="22"/>
          <w:lang w:val="es-EC"/>
        </w:rPr>
        <w:tab/>
        <w:t>Aclaración de las Ofertas</w:t>
      </w:r>
      <w:bookmarkEnd w:id="72"/>
      <w:bookmarkEnd w:id="73"/>
    </w:p>
    <w:p w:rsidR="00B13FD2" w:rsidRDefault="006478D1">
      <w:pPr>
        <w:suppressAutoHyphens/>
        <w:spacing w:after="120"/>
        <w:ind w:left="567" w:hanging="567"/>
        <w:jc w:val="both"/>
        <w:rPr>
          <w:rFonts w:ascii="Times New Roman" w:hAnsi="Times New Roman"/>
          <w:szCs w:val="22"/>
        </w:rPr>
      </w:pPr>
      <w:r>
        <w:rPr>
          <w:rFonts w:ascii="Times New Roman" w:hAnsi="Times New Roman"/>
          <w:szCs w:val="22"/>
        </w:rPr>
        <w:t>29.1</w:t>
      </w:r>
      <w:r>
        <w:rPr>
          <w:rFonts w:ascii="Times New Roman" w:hAnsi="Times New Roman"/>
          <w:szCs w:val="22"/>
        </w:rPr>
        <w:tab/>
        <w:t>Para facilitar el proceso de revisión, evaluación y comparación de las Ofertas y poscalificación de los oferentes, el Contratante podrá solicitar, a su discreción, a cualquier Oferente aclaraciones sobre el contenido de su Oferta. No se considerarán aclaraciones presentadas por los Oferentes cuando éstas no sean en respuesta a una solicitud del Contratante. La solicitud de aclaración por el Contratante y la respuesta del Oferente deberán ser hechas por escrito. No se solicitará, ofrecerá o permitirá cambios en los precios o en la esencia de las Ofertas, excepto para confirmar correcciones de errores aritméticos descubiertos por el Contratante en la Evaluación de las Ofertas, de conformidad con la Cláusula 31 de las IAO.</w:t>
      </w:r>
    </w:p>
    <w:p w:rsidR="00B13FD2" w:rsidRDefault="006478D1">
      <w:pPr>
        <w:pStyle w:val="P1Numerales"/>
        <w:rPr>
          <w:rFonts w:ascii="Times New Roman" w:hAnsi="Times New Roman" w:cs="Times New Roman"/>
          <w:sz w:val="22"/>
          <w:szCs w:val="22"/>
          <w:lang w:val="es-EC"/>
        </w:rPr>
      </w:pPr>
      <w:bookmarkStart w:id="74" w:name="_Toc106187699"/>
      <w:bookmarkStart w:id="75" w:name="_Toc49348583"/>
      <w:r>
        <w:rPr>
          <w:rFonts w:ascii="Times New Roman" w:hAnsi="Times New Roman" w:cs="Times New Roman"/>
          <w:sz w:val="22"/>
          <w:szCs w:val="22"/>
          <w:lang w:val="es-EC"/>
        </w:rPr>
        <w:t>30.</w:t>
      </w:r>
      <w:r>
        <w:rPr>
          <w:rFonts w:ascii="Times New Roman" w:hAnsi="Times New Roman" w:cs="Times New Roman"/>
          <w:sz w:val="22"/>
          <w:szCs w:val="22"/>
          <w:lang w:val="es-EC"/>
        </w:rPr>
        <w:tab/>
        <w:t>Cumplimiento de las Ofertas</w:t>
      </w:r>
      <w:bookmarkEnd w:id="74"/>
      <w:bookmarkEnd w:id="75"/>
    </w:p>
    <w:p w:rsidR="00B13FD2" w:rsidRDefault="006478D1">
      <w:pPr>
        <w:suppressAutoHyphens/>
        <w:spacing w:after="120"/>
        <w:ind w:left="567" w:hanging="567"/>
        <w:jc w:val="both"/>
        <w:rPr>
          <w:rFonts w:ascii="Times New Roman" w:hAnsi="Times New Roman"/>
          <w:szCs w:val="22"/>
        </w:rPr>
      </w:pPr>
      <w:r>
        <w:rPr>
          <w:rFonts w:ascii="Times New Roman" w:hAnsi="Times New Roman"/>
          <w:szCs w:val="22"/>
        </w:rPr>
        <w:t>30.1</w:t>
      </w:r>
      <w:r>
        <w:rPr>
          <w:rFonts w:ascii="Times New Roman" w:hAnsi="Times New Roman"/>
          <w:szCs w:val="22"/>
        </w:rPr>
        <w:tab/>
        <w:t>Para determinar si la Oferta se ajusta sustancialmente a lo establecido en el Pliego de Bases y Condiciones de la Licitación, el Contratante se basará en el contenido de la propia Oferta.</w:t>
      </w:r>
    </w:p>
    <w:p w:rsidR="00B13FD2" w:rsidRDefault="006478D1">
      <w:pPr>
        <w:suppressAutoHyphens/>
        <w:spacing w:after="120"/>
        <w:ind w:left="567" w:hanging="567"/>
        <w:jc w:val="both"/>
        <w:rPr>
          <w:rFonts w:ascii="Times New Roman" w:hAnsi="Times New Roman"/>
          <w:szCs w:val="22"/>
        </w:rPr>
      </w:pPr>
      <w:r>
        <w:rPr>
          <w:rFonts w:ascii="Times New Roman" w:hAnsi="Times New Roman"/>
          <w:szCs w:val="22"/>
        </w:rPr>
        <w:t>30.2</w:t>
      </w:r>
      <w:r>
        <w:rPr>
          <w:rFonts w:ascii="Times New Roman" w:hAnsi="Times New Roman"/>
          <w:szCs w:val="22"/>
        </w:rPr>
        <w:tab/>
        <w:t xml:space="preserve">Una Oferta que se ajusta sustancialmente a los requisitos del Pliego de Bases y Condiciones de la Licitación es la Oferta que satisface la totalidad de los términos, condiciones y Especificaciones Técnicas/Términos de Referencia estipuladas en dicho documento sin desviaciones, reservas u omisiones significativas. </w:t>
      </w:r>
    </w:p>
    <w:p w:rsidR="00B13FD2" w:rsidRDefault="006478D1">
      <w:pPr>
        <w:suppressAutoHyphens/>
        <w:spacing w:after="120"/>
        <w:ind w:left="567"/>
        <w:jc w:val="both"/>
        <w:rPr>
          <w:rFonts w:ascii="Times New Roman" w:hAnsi="Times New Roman"/>
          <w:szCs w:val="22"/>
        </w:rPr>
      </w:pPr>
      <w:r>
        <w:rPr>
          <w:rFonts w:ascii="Times New Roman" w:hAnsi="Times New Roman"/>
          <w:szCs w:val="22"/>
        </w:rPr>
        <w:t>Una desviación, reserva u omisión significativa es aquella que:</w:t>
      </w:r>
    </w:p>
    <w:p w:rsidR="00B13FD2" w:rsidRDefault="006478D1">
      <w:pPr>
        <w:pStyle w:val="Textodebloque"/>
        <w:tabs>
          <w:tab w:val="clear" w:pos="612"/>
        </w:tabs>
        <w:spacing w:after="120"/>
        <w:ind w:left="992" w:right="0" w:hanging="425"/>
        <w:rPr>
          <w:sz w:val="22"/>
          <w:szCs w:val="22"/>
          <w:lang w:val="es-EC"/>
        </w:rPr>
      </w:pPr>
      <w:r>
        <w:rPr>
          <w:sz w:val="22"/>
          <w:szCs w:val="22"/>
          <w:lang w:val="es-EC"/>
        </w:rPr>
        <w:t>(a)</w:t>
      </w:r>
      <w:r>
        <w:rPr>
          <w:sz w:val="22"/>
          <w:szCs w:val="22"/>
          <w:lang w:val="es-EC"/>
        </w:rPr>
        <w:tab/>
        <w:t>afecta de una manera sustancial el alcance, la calidad o el funcionamiento de los bienes, servicios diferentes de consultoría y/o servicios conexos especificados en el Pliego de Bases y Condiciones de la Licitación; o</w:t>
      </w:r>
    </w:p>
    <w:p w:rsidR="00B13FD2" w:rsidRDefault="006478D1">
      <w:pPr>
        <w:suppressAutoHyphens/>
        <w:spacing w:after="120"/>
        <w:ind w:left="992" w:hanging="425"/>
        <w:jc w:val="both"/>
        <w:rPr>
          <w:rFonts w:ascii="Times New Roman" w:hAnsi="Times New Roman"/>
          <w:szCs w:val="22"/>
        </w:rPr>
      </w:pPr>
      <w:r>
        <w:rPr>
          <w:rFonts w:ascii="Times New Roman" w:hAnsi="Times New Roman"/>
          <w:szCs w:val="22"/>
        </w:rPr>
        <w:t>(b)</w:t>
      </w:r>
      <w:r>
        <w:rPr>
          <w:rFonts w:ascii="Times New Roman" w:hAnsi="Times New Roman"/>
          <w:szCs w:val="22"/>
        </w:rPr>
        <w:tab/>
        <w:t>limita de una manera sustancial, contraria a lo establecido en el Pliego de Bases y Condiciones de la Licitación, los derechos del Contratante u obligaciones del Oferente en virtud del Contrato, o</w:t>
      </w:r>
    </w:p>
    <w:p w:rsidR="00B13FD2" w:rsidRDefault="006478D1">
      <w:pPr>
        <w:pStyle w:val="Textodebloque"/>
        <w:tabs>
          <w:tab w:val="clear" w:pos="612"/>
        </w:tabs>
        <w:spacing w:after="120"/>
        <w:ind w:left="992" w:right="0" w:hanging="425"/>
        <w:rPr>
          <w:sz w:val="22"/>
          <w:szCs w:val="22"/>
          <w:lang w:val="es-EC"/>
        </w:rPr>
      </w:pPr>
      <w:r>
        <w:rPr>
          <w:sz w:val="22"/>
          <w:szCs w:val="22"/>
          <w:lang w:val="es-EC"/>
        </w:rPr>
        <w:t>(c)</w:t>
      </w:r>
      <w:r>
        <w:rPr>
          <w:sz w:val="22"/>
          <w:szCs w:val="22"/>
          <w:lang w:val="es-EC"/>
        </w:rPr>
        <w:tab/>
        <w:t>de rectificarse, afectaría injustamente la posición competitiva de los otros Oferentes que presentan Ofertas que se ajustan sustancialmente al Pliego de Bases y Condiciones de la Licitación.</w:t>
      </w:r>
    </w:p>
    <w:p w:rsidR="00B13FD2" w:rsidRDefault="006478D1">
      <w:pPr>
        <w:suppressAutoHyphens/>
        <w:spacing w:after="120"/>
        <w:ind w:left="567" w:hanging="567"/>
        <w:jc w:val="both"/>
        <w:rPr>
          <w:rFonts w:ascii="Times New Roman" w:hAnsi="Times New Roman"/>
          <w:szCs w:val="22"/>
        </w:rPr>
      </w:pPr>
      <w:r>
        <w:rPr>
          <w:rFonts w:ascii="Times New Roman" w:hAnsi="Times New Roman"/>
          <w:szCs w:val="22"/>
        </w:rPr>
        <w:t>30.3</w:t>
      </w:r>
      <w:r>
        <w:rPr>
          <w:rFonts w:ascii="Times New Roman" w:hAnsi="Times New Roman"/>
          <w:szCs w:val="22"/>
        </w:rPr>
        <w:tab/>
        <w:t>Si una Oferta no se ajusta sustancialmente al Pliego de Bases y Condiciones de la Licitación, deberá ser rechazada por el Contratante y el Oferente no podrá ajustarla posteriormente mediante correcciones de las desviaciones, reservas u omisiones significativas.</w:t>
      </w:r>
    </w:p>
    <w:p w:rsidR="00B13FD2" w:rsidRDefault="00B13FD2">
      <w:pPr>
        <w:suppressAutoHyphens/>
        <w:spacing w:after="120"/>
        <w:ind w:left="567" w:hanging="567"/>
        <w:jc w:val="both"/>
        <w:rPr>
          <w:rFonts w:ascii="Times New Roman" w:hAnsi="Times New Roman"/>
          <w:szCs w:val="22"/>
        </w:rPr>
      </w:pPr>
    </w:p>
    <w:p w:rsidR="00B13FD2" w:rsidRDefault="00B13FD2">
      <w:pPr>
        <w:suppressAutoHyphens/>
        <w:spacing w:after="120"/>
        <w:ind w:left="567" w:hanging="567"/>
        <w:jc w:val="both"/>
        <w:rPr>
          <w:rFonts w:ascii="Times New Roman" w:hAnsi="Times New Roman"/>
          <w:szCs w:val="22"/>
        </w:rPr>
      </w:pPr>
    </w:p>
    <w:p w:rsidR="00B13FD2" w:rsidRDefault="006478D1">
      <w:pPr>
        <w:pStyle w:val="P1Numerales"/>
        <w:rPr>
          <w:rFonts w:ascii="Times New Roman" w:hAnsi="Times New Roman" w:cs="Times New Roman"/>
          <w:sz w:val="22"/>
          <w:szCs w:val="22"/>
          <w:lang w:val="es-EC"/>
        </w:rPr>
      </w:pPr>
      <w:bookmarkStart w:id="76" w:name="_Toc106187700"/>
      <w:bookmarkStart w:id="77" w:name="_Toc49348584"/>
      <w:r>
        <w:rPr>
          <w:rFonts w:ascii="Times New Roman" w:hAnsi="Times New Roman" w:cs="Times New Roman"/>
          <w:sz w:val="22"/>
          <w:szCs w:val="22"/>
          <w:lang w:val="es-EC"/>
        </w:rPr>
        <w:lastRenderedPageBreak/>
        <w:t>31.</w:t>
      </w:r>
      <w:r>
        <w:rPr>
          <w:rFonts w:ascii="Times New Roman" w:hAnsi="Times New Roman" w:cs="Times New Roman"/>
          <w:sz w:val="22"/>
          <w:szCs w:val="22"/>
          <w:lang w:val="es-EC"/>
        </w:rPr>
        <w:tab/>
        <w:t>Diferencias, omisiones</w:t>
      </w:r>
      <w:bookmarkEnd w:id="76"/>
      <w:r>
        <w:rPr>
          <w:rFonts w:ascii="Times New Roman" w:hAnsi="Times New Roman" w:cs="Times New Roman"/>
          <w:sz w:val="22"/>
          <w:szCs w:val="22"/>
          <w:lang w:val="es-EC"/>
        </w:rPr>
        <w:t xml:space="preserve"> y errores</w:t>
      </w:r>
      <w:bookmarkEnd w:id="77"/>
      <w:r>
        <w:rPr>
          <w:rFonts w:ascii="Times New Roman" w:hAnsi="Times New Roman" w:cs="Times New Roman"/>
          <w:sz w:val="22"/>
          <w:szCs w:val="22"/>
          <w:lang w:val="es-EC"/>
        </w:rPr>
        <w:t xml:space="preserve"> </w:t>
      </w:r>
    </w:p>
    <w:p w:rsidR="00B13FD2" w:rsidRDefault="006478D1">
      <w:pPr>
        <w:suppressAutoHyphens/>
        <w:spacing w:after="120"/>
        <w:ind w:left="567" w:hanging="567"/>
        <w:jc w:val="both"/>
        <w:rPr>
          <w:rFonts w:ascii="Times New Roman" w:hAnsi="Times New Roman"/>
          <w:szCs w:val="22"/>
        </w:rPr>
      </w:pPr>
      <w:r>
        <w:rPr>
          <w:rFonts w:ascii="Times New Roman" w:hAnsi="Times New Roman"/>
          <w:szCs w:val="22"/>
        </w:rPr>
        <w:t>31.1</w:t>
      </w:r>
      <w:r>
        <w:rPr>
          <w:rFonts w:ascii="Times New Roman" w:hAnsi="Times New Roman"/>
          <w:szCs w:val="22"/>
        </w:rPr>
        <w:tab/>
        <w:t>Si una Oferta se ajusta sustancialmente al Pliego de Bases y Condiciones de la Licitación, el Contratante podrá dispensar alguna diferencia u omisión cuando ésta no constituya una desviación significativa.</w:t>
      </w:r>
    </w:p>
    <w:p w:rsidR="00B13FD2" w:rsidRDefault="006478D1">
      <w:pPr>
        <w:suppressAutoHyphens/>
        <w:spacing w:after="120"/>
        <w:ind w:left="567" w:hanging="567"/>
        <w:jc w:val="both"/>
        <w:rPr>
          <w:rFonts w:ascii="Times New Roman" w:hAnsi="Times New Roman"/>
          <w:szCs w:val="22"/>
        </w:rPr>
      </w:pPr>
      <w:r>
        <w:rPr>
          <w:rFonts w:ascii="Times New Roman" w:hAnsi="Times New Roman"/>
          <w:szCs w:val="22"/>
        </w:rPr>
        <w:t>31.2</w:t>
      </w:r>
      <w:r>
        <w:rPr>
          <w:rFonts w:ascii="Times New Roman" w:hAnsi="Times New Roman"/>
          <w:szCs w:val="22"/>
        </w:rPr>
        <w:tab/>
        <w:t>Cuando una Oferta se ajuste sustancialmente al Pliego de Bases y Condiciones de la Licitación, el Contratante podrá solicitarle al Oferente que presente dentro de un plazo razonable, información o documentación necesaria para rectificar diferencias u omisiones relacionadas con requisitos no significativos de documentación. Dichas omisiones no podrán estar relacionadas con ningún aspecto esencial del Precio de la Oferta o de los requisitos especificados para los bienes, servicios diferentes de consultoría y/o servicios conexos y la Calificación de los Oferentes. Si el Oferente no cumple con la petición, su oferta podrá ser rechazada.</w:t>
      </w:r>
    </w:p>
    <w:p w:rsidR="00B13FD2" w:rsidRDefault="006478D1">
      <w:pPr>
        <w:suppressAutoHyphens/>
        <w:spacing w:after="120"/>
        <w:ind w:left="567" w:hanging="567"/>
        <w:jc w:val="both"/>
        <w:rPr>
          <w:rFonts w:ascii="Times New Roman" w:hAnsi="Times New Roman"/>
          <w:szCs w:val="22"/>
        </w:rPr>
      </w:pPr>
      <w:r>
        <w:rPr>
          <w:rFonts w:ascii="Times New Roman" w:hAnsi="Times New Roman"/>
          <w:szCs w:val="22"/>
        </w:rPr>
        <w:t>31.3</w:t>
      </w:r>
      <w:r>
        <w:rPr>
          <w:rFonts w:ascii="Times New Roman" w:hAnsi="Times New Roman"/>
          <w:szCs w:val="22"/>
        </w:rPr>
        <w:tab/>
        <w:t>Para permitir que la Oferta cumpla sustancialmente con el Pliego de Bases y Condiciones de la Licitación, el Contratante corregirá errores aritméticos de la siguiente manera:</w:t>
      </w:r>
    </w:p>
    <w:p w:rsidR="00B13FD2" w:rsidRDefault="006478D1">
      <w:pPr>
        <w:numPr>
          <w:ilvl w:val="0"/>
          <w:numId w:val="39"/>
        </w:numPr>
        <w:tabs>
          <w:tab w:val="clear" w:pos="2547"/>
        </w:tabs>
        <w:suppressAutoHyphens/>
        <w:spacing w:after="120"/>
        <w:ind w:left="992" w:hanging="425"/>
        <w:jc w:val="both"/>
        <w:rPr>
          <w:rFonts w:ascii="Times New Roman" w:hAnsi="Times New Roman"/>
          <w:szCs w:val="22"/>
        </w:rPr>
      </w:pPr>
      <w:r>
        <w:rPr>
          <w:rFonts w:ascii="Times New Roman" w:hAnsi="Times New Roman"/>
          <w:szCs w:val="22"/>
        </w:rPr>
        <w:t>si hay una discrepancia entre un precio unitario y el precio total que se ha obtenido multiplicando el precio unitario por la cantidad correspondientes, prevalecerá el precio unitario y se corregirá el precio total, a menos que, a juicio del Contratante, hubiera un error evidente en la expresión del punto decimal en el precio unitario, en cuyo caso prevalecerá el total cotizado para ese rubro y se corregirá el precio unitario;</w:t>
      </w:r>
    </w:p>
    <w:p w:rsidR="00B13FD2" w:rsidRDefault="006478D1">
      <w:pPr>
        <w:numPr>
          <w:ilvl w:val="0"/>
          <w:numId w:val="39"/>
        </w:numPr>
        <w:tabs>
          <w:tab w:val="clear" w:pos="2547"/>
        </w:tabs>
        <w:suppressAutoHyphens/>
        <w:spacing w:after="120"/>
        <w:ind w:left="992" w:hanging="425"/>
        <w:jc w:val="both"/>
        <w:rPr>
          <w:rFonts w:ascii="Times New Roman" w:hAnsi="Times New Roman"/>
          <w:szCs w:val="22"/>
        </w:rPr>
      </w:pPr>
      <w:r>
        <w:rPr>
          <w:rFonts w:ascii="Times New Roman" w:hAnsi="Times New Roman"/>
          <w:szCs w:val="22"/>
        </w:rPr>
        <w:t>si hay un error en un total que corresponde a la suma o resta de subtotales, los subtotales prevalecerán sobre el total y este último deberá ajustarse;</w:t>
      </w:r>
    </w:p>
    <w:p w:rsidR="00B13FD2" w:rsidRDefault="006478D1">
      <w:pPr>
        <w:numPr>
          <w:ilvl w:val="0"/>
          <w:numId w:val="39"/>
        </w:numPr>
        <w:tabs>
          <w:tab w:val="clear" w:pos="2547"/>
        </w:tabs>
        <w:suppressAutoHyphens/>
        <w:spacing w:after="120"/>
        <w:ind w:left="992" w:hanging="425"/>
        <w:jc w:val="both"/>
        <w:rPr>
          <w:rFonts w:ascii="Times New Roman" w:hAnsi="Times New Roman"/>
          <w:szCs w:val="22"/>
        </w:rPr>
      </w:pPr>
      <w:r>
        <w:rPr>
          <w:rFonts w:ascii="Times New Roman" w:hAnsi="Times New Roman"/>
          <w:szCs w:val="22"/>
        </w:rPr>
        <w:t>si hay una discrepancia entre palabras y cifras, prevalecerá el monto expresado en palabras, a menos que este último corresponda a un error aritmético, en cuyo caso prevalecerán las cantidades en cifras, de conformidad con los párrafos (a) y (b) precedentes.</w:t>
      </w:r>
    </w:p>
    <w:p w:rsidR="00B13FD2" w:rsidRDefault="006478D1">
      <w:pPr>
        <w:suppressAutoHyphens/>
        <w:spacing w:after="120"/>
        <w:ind w:left="578" w:hanging="578"/>
        <w:jc w:val="both"/>
        <w:rPr>
          <w:rFonts w:ascii="Times New Roman" w:hAnsi="Times New Roman"/>
          <w:szCs w:val="22"/>
        </w:rPr>
      </w:pPr>
      <w:r>
        <w:rPr>
          <w:rFonts w:ascii="Times New Roman" w:hAnsi="Times New Roman"/>
          <w:szCs w:val="22"/>
        </w:rPr>
        <w:t>31.4</w:t>
      </w:r>
      <w:r>
        <w:rPr>
          <w:rFonts w:ascii="Times New Roman" w:hAnsi="Times New Roman"/>
          <w:szCs w:val="22"/>
        </w:rPr>
        <w:tab/>
        <w:t xml:space="preserve">Si el Oferente que presentó la </w:t>
      </w:r>
      <w:r>
        <w:rPr>
          <w:rFonts w:ascii="Times New Roman" w:hAnsi="Times New Roman"/>
          <w:b/>
          <w:szCs w:val="22"/>
        </w:rPr>
        <w:t>[oferta evaluada como la más baja</w:t>
      </w:r>
      <w:r>
        <w:rPr>
          <w:rStyle w:val="Refdenotaalpie"/>
          <w:rFonts w:ascii="Times New Roman" w:hAnsi="Times New Roman"/>
          <w:b/>
          <w:szCs w:val="22"/>
        </w:rPr>
        <w:footnoteReference w:id="9"/>
      </w:r>
      <w:r>
        <w:rPr>
          <w:rFonts w:ascii="Times New Roman" w:hAnsi="Times New Roman"/>
          <w:b/>
          <w:szCs w:val="22"/>
        </w:rPr>
        <w:t>/oferta considerada como la más ventajosa</w:t>
      </w:r>
      <w:r>
        <w:rPr>
          <w:rStyle w:val="Refdenotaalpie"/>
          <w:rFonts w:ascii="Times New Roman" w:hAnsi="Times New Roman"/>
          <w:b/>
          <w:szCs w:val="22"/>
        </w:rPr>
        <w:footnoteReference w:id="10"/>
      </w:r>
      <w:r>
        <w:rPr>
          <w:rFonts w:ascii="Times New Roman" w:hAnsi="Times New Roman"/>
          <w:b/>
          <w:szCs w:val="22"/>
        </w:rPr>
        <w:t xml:space="preserve">] </w:t>
      </w:r>
      <w:r>
        <w:rPr>
          <w:rFonts w:ascii="Times New Roman" w:hAnsi="Times New Roman"/>
          <w:szCs w:val="22"/>
        </w:rPr>
        <w:t>no acepta la corrección de los errores subsanables, su Oferta será rechazada.</w:t>
      </w:r>
    </w:p>
    <w:p w:rsidR="00B13FD2" w:rsidRDefault="006478D1">
      <w:pPr>
        <w:pStyle w:val="P1Numerales"/>
        <w:rPr>
          <w:rFonts w:ascii="Times New Roman" w:hAnsi="Times New Roman" w:cs="Times New Roman"/>
          <w:sz w:val="22"/>
          <w:szCs w:val="22"/>
          <w:lang w:val="es-EC"/>
        </w:rPr>
      </w:pPr>
      <w:bookmarkStart w:id="78" w:name="_Toc49348585"/>
      <w:bookmarkStart w:id="79" w:name="_Toc106187703"/>
      <w:r>
        <w:rPr>
          <w:rFonts w:ascii="Times New Roman" w:hAnsi="Times New Roman" w:cs="Times New Roman"/>
          <w:sz w:val="22"/>
          <w:szCs w:val="22"/>
          <w:lang w:val="es-EC"/>
        </w:rPr>
        <w:t>32.</w:t>
      </w:r>
      <w:r>
        <w:rPr>
          <w:rFonts w:ascii="Times New Roman" w:hAnsi="Times New Roman" w:cs="Times New Roman"/>
          <w:sz w:val="22"/>
          <w:szCs w:val="22"/>
          <w:lang w:val="es-EC"/>
        </w:rPr>
        <w:tab/>
        <w:t>Examen preliminar de las Ofertas</w:t>
      </w:r>
      <w:bookmarkEnd w:id="78"/>
    </w:p>
    <w:p w:rsidR="00B13FD2" w:rsidRDefault="006478D1">
      <w:pPr>
        <w:suppressAutoHyphens/>
        <w:spacing w:after="120"/>
        <w:ind w:left="578" w:hanging="578"/>
        <w:jc w:val="both"/>
        <w:rPr>
          <w:rFonts w:ascii="Times New Roman" w:hAnsi="Times New Roman"/>
          <w:szCs w:val="22"/>
        </w:rPr>
      </w:pPr>
      <w:r>
        <w:rPr>
          <w:rFonts w:ascii="Times New Roman" w:hAnsi="Times New Roman"/>
          <w:szCs w:val="22"/>
        </w:rPr>
        <w:t>32.1</w:t>
      </w:r>
      <w:r>
        <w:rPr>
          <w:rFonts w:ascii="Times New Roman" w:hAnsi="Times New Roman"/>
          <w:szCs w:val="22"/>
        </w:rPr>
        <w:tab/>
        <w:t xml:space="preserve">El Contratante examinará todas las Ofertas para confirmar que todos los documentos y la documentación técnica solicitada en la Cláusula 11 de las IAO y la </w:t>
      </w:r>
      <w:r>
        <w:rPr>
          <w:rFonts w:ascii="Times New Roman" w:hAnsi="Times New Roman"/>
          <w:b/>
          <w:bCs/>
          <w:szCs w:val="22"/>
        </w:rPr>
        <w:t>IAO 11.1 de los DDL</w:t>
      </w:r>
      <w:r>
        <w:rPr>
          <w:rFonts w:ascii="Times New Roman" w:hAnsi="Times New Roman"/>
          <w:szCs w:val="22"/>
        </w:rPr>
        <w:t>, han sido suministrados y determinará si cada documento entregado está completo.</w:t>
      </w:r>
    </w:p>
    <w:p w:rsidR="00B13FD2" w:rsidRDefault="006478D1">
      <w:pPr>
        <w:suppressAutoHyphens/>
        <w:spacing w:after="120"/>
        <w:ind w:left="578" w:hanging="578"/>
        <w:jc w:val="both"/>
        <w:rPr>
          <w:rFonts w:ascii="Times New Roman" w:hAnsi="Times New Roman"/>
          <w:szCs w:val="22"/>
        </w:rPr>
      </w:pPr>
      <w:r>
        <w:rPr>
          <w:rFonts w:ascii="Times New Roman" w:hAnsi="Times New Roman"/>
          <w:szCs w:val="22"/>
        </w:rPr>
        <w:t>32.2</w:t>
      </w:r>
      <w:r>
        <w:rPr>
          <w:rFonts w:ascii="Times New Roman" w:hAnsi="Times New Roman"/>
          <w:szCs w:val="22"/>
        </w:rPr>
        <w:tab/>
        <w:t>El Contratante confirmará que los siguientes documentos e información han sido proporcionados con la Oferta. Si cualquiera de estos documentos o información faltaran, la Oferta será rechazada.</w:t>
      </w:r>
    </w:p>
    <w:p w:rsidR="00B13FD2" w:rsidRDefault="006478D1">
      <w:pPr>
        <w:suppressAutoHyphens/>
        <w:spacing w:after="120"/>
        <w:ind w:left="992" w:hanging="414"/>
        <w:jc w:val="both"/>
        <w:rPr>
          <w:rFonts w:ascii="Times New Roman" w:hAnsi="Times New Roman"/>
          <w:szCs w:val="22"/>
        </w:rPr>
      </w:pPr>
      <w:r>
        <w:rPr>
          <w:rFonts w:ascii="Times New Roman" w:hAnsi="Times New Roman"/>
          <w:szCs w:val="22"/>
        </w:rPr>
        <w:t>(a)</w:t>
      </w:r>
      <w:r>
        <w:rPr>
          <w:rFonts w:ascii="Times New Roman" w:hAnsi="Times New Roman"/>
          <w:szCs w:val="22"/>
        </w:rPr>
        <w:tab/>
        <w:t>Formulario de Oferta, de conformidad con la Subcláusula 12.1 de las IAO;</w:t>
      </w:r>
    </w:p>
    <w:p w:rsidR="00B13FD2" w:rsidRDefault="006478D1">
      <w:pPr>
        <w:suppressAutoHyphens/>
        <w:spacing w:after="120"/>
        <w:ind w:left="992" w:hanging="414"/>
        <w:jc w:val="both"/>
        <w:rPr>
          <w:rFonts w:ascii="Times New Roman" w:hAnsi="Times New Roman"/>
          <w:szCs w:val="22"/>
        </w:rPr>
      </w:pPr>
      <w:r>
        <w:rPr>
          <w:rFonts w:ascii="Times New Roman" w:hAnsi="Times New Roman"/>
          <w:szCs w:val="22"/>
        </w:rPr>
        <w:t>(b)</w:t>
      </w:r>
      <w:r>
        <w:rPr>
          <w:rFonts w:ascii="Times New Roman" w:hAnsi="Times New Roman"/>
          <w:szCs w:val="22"/>
        </w:rPr>
        <w:tab/>
        <w:t>Lista de Precios, de conformidad con la Subcláusula 12.2 de las IAO; y</w:t>
      </w:r>
    </w:p>
    <w:p w:rsidR="00B13FD2" w:rsidRDefault="006478D1">
      <w:pPr>
        <w:pStyle w:val="Heading1-Clausename"/>
        <w:tabs>
          <w:tab w:val="clear" w:pos="360"/>
          <w:tab w:val="clear" w:pos="720"/>
        </w:tabs>
        <w:spacing w:after="120"/>
        <w:ind w:left="992" w:hanging="414"/>
        <w:jc w:val="both"/>
        <w:rPr>
          <w:b w:val="0"/>
          <w:sz w:val="22"/>
          <w:szCs w:val="22"/>
          <w:lang w:val="es-EC"/>
        </w:rPr>
      </w:pPr>
      <w:r>
        <w:rPr>
          <w:b w:val="0"/>
          <w:sz w:val="22"/>
          <w:szCs w:val="22"/>
          <w:lang w:val="es-EC"/>
        </w:rPr>
        <w:t>(c)</w:t>
      </w:r>
      <w:r>
        <w:rPr>
          <w:b w:val="0"/>
          <w:sz w:val="22"/>
          <w:szCs w:val="22"/>
          <w:lang w:val="es-EC"/>
        </w:rPr>
        <w:tab/>
        <w:t>Garantía de Mantenimiento de la Oferta o Declaración de Mantenimiento de la Oferta, de conformidad con la Cláusula 21 de las IAO, si corresponde.</w:t>
      </w:r>
    </w:p>
    <w:p w:rsidR="00B13FD2" w:rsidRDefault="006478D1">
      <w:pPr>
        <w:pStyle w:val="P1Numerales"/>
        <w:rPr>
          <w:rFonts w:ascii="Times New Roman" w:hAnsi="Times New Roman" w:cs="Times New Roman"/>
          <w:sz w:val="22"/>
          <w:szCs w:val="22"/>
          <w:lang w:val="es-EC"/>
        </w:rPr>
      </w:pPr>
      <w:bookmarkStart w:id="80" w:name="_Toc49348586"/>
      <w:r>
        <w:rPr>
          <w:rFonts w:ascii="Times New Roman" w:hAnsi="Times New Roman" w:cs="Times New Roman"/>
          <w:sz w:val="22"/>
          <w:szCs w:val="22"/>
          <w:lang w:val="es-EC"/>
        </w:rPr>
        <w:t>33.</w:t>
      </w:r>
      <w:r>
        <w:rPr>
          <w:rFonts w:ascii="Times New Roman" w:hAnsi="Times New Roman" w:cs="Times New Roman"/>
          <w:sz w:val="22"/>
          <w:szCs w:val="22"/>
          <w:lang w:val="es-EC"/>
        </w:rPr>
        <w:tab/>
        <w:t>Examen de los Términos y Condiciones. Evaluación Técnica</w:t>
      </w:r>
      <w:bookmarkEnd w:id="80"/>
    </w:p>
    <w:p w:rsidR="00B13FD2" w:rsidRDefault="006478D1">
      <w:pPr>
        <w:suppressAutoHyphens/>
        <w:spacing w:after="120"/>
        <w:ind w:left="567" w:hanging="567"/>
        <w:jc w:val="both"/>
        <w:rPr>
          <w:rFonts w:ascii="Times New Roman" w:hAnsi="Times New Roman"/>
          <w:szCs w:val="22"/>
        </w:rPr>
      </w:pPr>
      <w:r>
        <w:rPr>
          <w:rFonts w:ascii="Times New Roman" w:hAnsi="Times New Roman"/>
          <w:szCs w:val="22"/>
        </w:rPr>
        <w:t>33.1</w:t>
      </w:r>
      <w:r>
        <w:rPr>
          <w:rFonts w:ascii="Times New Roman" w:hAnsi="Times New Roman"/>
          <w:szCs w:val="22"/>
        </w:rPr>
        <w:tab/>
        <w:t>El Contratante examinará todas las Ofertas para confirmar que todas las estipulaciones y condiciones de las CGC y de las CEC han sido aceptadas por el Oferente sin desviaciones, reservas u omisiones significativas.</w:t>
      </w:r>
    </w:p>
    <w:p w:rsidR="00B13FD2" w:rsidRDefault="006478D1">
      <w:pPr>
        <w:suppressAutoHyphens/>
        <w:spacing w:after="120"/>
        <w:ind w:left="567" w:hanging="567"/>
        <w:jc w:val="both"/>
        <w:rPr>
          <w:rFonts w:ascii="Times New Roman" w:hAnsi="Times New Roman"/>
          <w:szCs w:val="22"/>
        </w:rPr>
      </w:pPr>
      <w:r>
        <w:rPr>
          <w:rFonts w:ascii="Times New Roman" w:hAnsi="Times New Roman"/>
          <w:szCs w:val="22"/>
        </w:rPr>
        <w:lastRenderedPageBreak/>
        <w:t>33.2</w:t>
      </w:r>
      <w:r>
        <w:rPr>
          <w:rFonts w:ascii="Times New Roman" w:hAnsi="Times New Roman"/>
          <w:szCs w:val="22"/>
        </w:rPr>
        <w:tab/>
        <w:t>El Contratante evaluará los aspectos técnicos de la Oferta presentada en virtud de la Cláusula 18 de las IAO, para confirmar que todos los requisitos estipulados en la Sección VI, Lista de Requisitos, han sido cumplidos sin ninguna desviación o reserva significativa.</w:t>
      </w:r>
    </w:p>
    <w:p w:rsidR="00B13FD2" w:rsidRDefault="006478D1">
      <w:pPr>
        <w:pStyle w:val="Heading1-Clausename"/>
        <w:tabs>
          <w:tab w:val="clear" w:pos="360"/>
          <w:tab w:val="clear" w:pos="720"/>
        </w:tabs>
        <w:spacing w:after="120"/>
        <w:ind w:left="567" w:hanging="567"/>
        <w:jc w:val="both"/>
        <w:rPr>
          <w:b w:val="0"/>
          <w:sz w:val="22"/>
          <w:szCs w:val="22"/>
          <w:lang w:val="es-EC"/>
        </w:rPr>
      </w:pPr>
      <w:r>
        <w:rPr>
          <w:b w:val="0"/>
          <w:sz w:val="22"/>
          <w:szCs w:val="22"/>
          <w:lang w:val="es-EC"/>
        </w:rPr>
        <w:t>33.3</w:t>
      </w:r>
      <w:r>
        <w:rPr>
          <w:b w:val="0"/>
          <w:sz w:val="22"/>
          <w:szCs w:val="22"/>
          <w:lang w:val="es-EC"/>
        </w:rPr>
        <w:tab/>
        <w:t>Si después de haber examinado los términos y condiciones y efectuada la evaluación técnica, el Contratante establece que la Oferta no se ajusta sustancialmente a los Pliegos de Bases y Condiciones de la Licitación, de conformidad con la Cláusula 30 de las IAO, la Oferta será rechazada.</w:t>
      </w:r>
    </w:p>
    <w:p w:rsidR="00B13FD2" w:rsidRDefault="006478D1">
      <w:pPr>
        <w:pStyle w:val="P1Numerales"/>
        <w:rPr>
          <w:rFonts w:ascii="Times New Roman" w:hAnsi="Times New Roman" w:cs="Times New Roman"/>
          <w:sz w:val="22"/>
          <w:szCs w:val="22"/>
          <w:lang w:val="es-EC"/>
        </w:rPr>
      </w:pPr>
      <w:bookmarkStart w:id="81" w:name="_Toc49348587"/>
      <w:r>
        <w:rPr>
          <w:rFonts w:ascii="Times New Roman" w:hAnsi="Times New Roman" w:cs="Times New Roman"/>
          <w:sz w:val="22"/>
          <w:szCs w:val="22"/>
          <w:lang w:val="es-EC"/>
        </w:rPr>
        <w:t>34.</w:t>
      </w:r>
      <w:r>
        <w:rPr>
          <w:rFonts w:ascii="Times New Roman" w:hAnsi="Times New Roman" w:cs="Times New Roman"/>
          <w:sz w:val="22"/>
          <w:szCs w:val="22"/>
          <w:lang w:val="es-EC"/>
        </w:rPr>
        <w:tab/>
        <w:t>Conversión a una sola moneda</w:t>
      </w:r>
      <w:bookmarkEnd w:id="81"/>
    </w:p>
    <w:p w:rsidR="00B13FD2" w:rsidRDefault="006478D1">
      <w:pPr>
        <w:suppressAutoHyphens/>
        <w:spacing w:after="120"/>
        <w:ind w:left="567" w:hanging="567"/>
        <w:jc w:val="both"/>
        <w:rPr>
          <w:rFonts w:ascii="Times New Roman" w:hAnsi="Times New Roman"/>
          <w:b/>
          <w:szCs w:val="22"/>
        </w:rPr>
      </w:pPr>
      <w:r>
        <w:rPr>
          <w:rFonts w:ascii="Times New Roman" w:hAnsi="Times New Roman"/>
          <w:szCs w:val="22"/>
        </w:rPr>
        <w:t>34.1</w:t>
      </w:r>
      <w:r>
        <w:rPr>
          <w:rFonts w:ascii="Times New Roman" w:hAnsi="Times New Roman"/>
          <w:szCs w:val="22"/>
        </w:rPr>
        <w:tab/>
        <w:t xml:space="preserve">La evaluación de ofertas se realizará en la moneda </w:t>
      </w:r>
      <w:r>
        <w:rPr>
          <w:rFonts w:ascii="Times New Roman" w:hAnsi="Times New Roman"/>
          <w:b/>
          <w:bCs/>
          <w:szCs w:val="22"/>
        </w:rPr>
        <w:t>establecida en la IAO 10.1 de los DDL.</w:t>
      </w:r>
    </w:p>
    <w:p w:rsidR="00B13FD2" w:rsidRDefault="006478D1">
      <w:pPr>
        <w:pStyle w:val="P1Numerales"/>
        <w:rPr>
          <w:rFonts w:ascii="Times New Roman" w:hAnsi="Times New Roman" w:cs="Times New Roman"/>
          <w:sz w:val="22"/>
          <w:szCs w:val="22"/>
          <w:lang w:val="es-EC"/>
        </w:rPr>
      </w:pPr>
      <w:bookmarkStart w:id="82" w:name="_Toc106187704"/>
      <w:bookmarkStart w:id="83" w:name="_Toc49348588"/>
      <w:r>
        <w:rPr>
          <w:rFonts w:ascii="Times New Roman" w:hAnsi="Times New Roman" w:cs="Times New Roman"/>
          <w:sz w:val="22"/>
          <w:szCs w:val="22"/>
          <w:lang w:val="es-EC"/>
        </w:rPr>
        <w:t>35.</w:t>
      </w:r>
      <w:r>
        <w:rPr>
          <w:rFonts w:ascii="Times New Roman" w:hAnsi="Times New Roman" w:cs="Times New Roman"/>
          <w:sz w:val="22"/>
          <w:szCs w:val="22"/>
          <w:lang w:val="es-EC"/>
        </w:rPr>
        <w:tab/>
        <w:t>Preferencia Nacional</w:t>
      </w:r>
      <w:bookmarkEnd w:id="82"/>
      <w:bookmarkEnd w:id="83"/>
    </w:p>
    <w:p w:rsidR="00B13FD2" w:rsidRDefault="006478D1">
      <w:pPr>
        <w:pStyle w:val="Heading1-Clausename"/>
        <w:tabs>
          <w:tab w:val="clear" w:pos="360"/>
          <w:tab w:val="clear" w:pos="720"/>
        </w:tabs>
        <w:spacing w:after="120"/>
        <w:ind w:left="567" w:hanging="567"/>
        <w:jc w:val="both"/>
        <w:rPr>
          <w:b w:val="0"/>
          <w:sz w:val="22"/>
          <w:szCs w:val="22"/>
          <w:lang w:val="es-EC"/>
        </w:rPr>
      </w:pPr>
      <w:r>
        <w:rPr>
          <w:b w:val="0"/>
          <w:sz w:val="22"/>
          <w:szCs w:val="22"/>
          <w:lang w:val="es-EC"/>
        </w:rPr>
        <w:t>35.1</w:t>
      </w:r>
      <w:r>
        <w:rPr>
          <w:b w:val="0"/>
          <w:sz w:val="22"/>
          <w:szCs w:val="22"/>
          <w:lang w:val="es-EC"/>
        </w:rPr>
        <w:tab/>
        <w:t>La Preferencia Nacional no será un factor de evaluación.</w:t>
      </w:r>
    </w:p>
    <w:p w:rsidR="00B13FD2" w:rsidRDefault="006478D1">
      <w:pPr>
        <w:pStyle w:val="P1Numerales"/>
        <w:rPr>
          <w:rFonts w:ascii="Times New Roman" w:hAnsi="Times New Roman" w:cs="Times New Roman"/>
          <w:sz w:val="22"/>
          <w:szCs w:val="22"/>
          <w:lang w:val="es-EC"/>
        </w:rPr>
      </w:pPr>
      <w:bookmarkStart w:id="84" w:name="_Toc106187705"/>
      <w:bookmarkStart w:id="85" w:name="_Toc49348589"/>
      <w:r>
        <w:rPr>
          <w:rFonts w:ascii="Times New Roman" w:hAnsi="Times New Roman" w:cs="Times New Roman"/>
          <w:sz w:val="22"/>
          <w:szCs w:val="22"/>
          <w:lang w:val="es-EC"/>
        </w:rPr>
        <w:t>36.</w:t>
      </w:r>
      <w:r>
        <w:rPr>
          <w:rFonts w:ascii="Times New Roman" w:hAnsi="Times New Roman" w:cs="Times New Roman"/>
          <w:sz w:val="22"/>
          <w:szCs w:val="22"/>
          <w:lang w:val="es-EC"/>
        </w:rPr>
        <w:tab/>
      </w:r>
      <w:bookmarkEnd w:id="84"/>
      <w:r>
        <w:rPr>
          <w:rFonts w:ascii="Times New Roman" w:hAnsi="Times New Roman" w:cs="Times New Roman"/>
          <w:sz w:val="22"/>
          <w:szCs w:val="22"/>
          <w:lang w:val="es-EC"/>
        </w:rPr>
        <w:t>Evaluación de las Ofertas</w:t>
      </w:r>
      <w:bookmarkEnd w:id="85"/>
    </w:p>
    <w:p w:rsidR="00B13FD2" w:rsidRDefault="006478D1">
      <w:pPr>
        <w:suppressAutoHyphens/>
        <w:spacing w:after="120"/>
        <w:ind w:left="567" w:hanging="567"/>
        <w:jc w:val="both"/>
        <w:rPr>
          <w:rFonts w:ascii="Times New Roman" w:hAnsi="Times New Roman"/>
          <w:szCs w:val="22"/>
        </w:rPr>
      </w:pPr>
      <w:r>
        <w:rPr>
          <w:rFonts w:ascii="Times New Roman" w:hAnsi="Times New Roman"/>
          <w:szCs w:val="22"/>
        </w:rPr>
        <w:t>36.1</w:t>
      </w:r>
      <w:r>
        <w:rPr>
          <w:rFonts w:ascii="Times New Roman" w:hAnsi="Times New Roman"/>
          <w:szCs w:val="22"/>
        </w:rPr>
        <w:tab/>
        <w:t>El Contratante evaluará todas las ofertas que se determine que hasta esta etapa de la evaluación se ajustan sustancialmente al Pliego de Bases y Condiciones de la Licitación.</w:t>
      </w:r>
    </w:p>
    <w:p w:rsidR="00B13FD2" w:rsidRDefault="006478D1">
      <w:pPr>
        <w:suppressAutoHyphens/>
        <w:spacing w:after="120"/>
        <w:ind w:left="567" w:hanging="567"/>
        <w:jc w:val="both"/>
        <w:rPr>
          <w:rFonts w:ascii="Times New Roman" w:hAnsi="Times New Roman"/>
          <w:szCs w:val="22"/>
        </w:rPr>
      </w:pPr>
      <w:r>
        <w:rPr>
          <w:rFonts w:ascii="Times New Roman" w:hAnsi="Times New Roman"/>
          <w:szCs w:val="22"/>
        </w:rPr>
        <w:t>36.2</w:t>
      </w:r>
      <w:r>
        <w:rPr>
          <w:rFonts w:ascii="Times New Roman" w:hAnsi="Times New Roman"/>
          <w:szCs w:val="22"/>
        </w:rPr>
        <w:tab/>
        <w:t>Para evaluar las ofertas el Contratante utilizará únicamente los factores, metodologías y criterios definidos en la Cláusula 36 de las IAO. No se permitirá la aplicación de ningún otro factor, metodología o criterio.</w:t>
      </w:r>
    </w:p>
    <w:p w:rsidR="00B13FD2" w:rsidRDefault="006478D1">
      <w:pPr>
        <w:suppressAutoHyphens/>
        <w:spacing w:after="120"/>
        <w:ind w:left="567" w:hanging="567"/>
        <w:jc w:val="both"/>
        <w:rPr>
          <w:rFonts w:ascii="Times New Roman" w:hAnsi="Times New Roman"/>
          <w:szCs w:val="22"/>
        </w:rPr>
      </w:pPr>
      <w:r>
        <w:rPr>
          <w:rFonts w:ascii="Times New Roman" w:hAnsi="Times New Roman"/>
          <w:szCs w:val="22"/>
        </w:rPr>
        <w:t>36.3</w:t>
      </w:r>
      <w:r>
        <w:rPr>
          <w:rFonts w:ascii="Times New Roman" w:hAnsi="Times New Roman"/>
          <w:szCs w:val="22"/>
        </w:rPr>
        <w:tab/>
        <w:t>Al evaluar las Ofertas, el Contratante considerará lo siguiente:</w:t>
      </w:r>
    </w:p>
    <w:p w:rsidR="00B13FD2" w:rsidRDefault="006478D1">
      <w:pPr>
        <w:numPr>
          <w:ilvl w:val="0"/>
          <w:numId w:val="16"/>
        </w:numPr>
        <w:tabs>
          <w:tab w:val="clear" w:pos="900"/>
        </w:tabs>
        <w:suppressAutoHyphens/>
        <w:spacing w:after="120"/>
        <w:ind w:left="992" w:hanging="414"/>
        <w:jc w:val="both"/>
        <w:rPr>
          <w:rFonts w:ascii="Times New Roman" w:hAnsi="Times New Roman"/>
          <w:szCs w:val="22"/>
        </w:rPr>
      </w:pPr>
      <w:r>
        <w:rPr>
          <w:rFonts w:ascii="Times New Roman" w:hAnsi="Times New Roman"/>
          <w:szCs w:val="22"/>
        </w:rPr>
        <w:t xml:space="preserve">la evaluación se hará por artículos (bienes, servicios diferentes de consultoría y/o servicios conexos) o Lotes de la manera como </w:t>
      </w:r>
      <w:r>
        <w:rPr>
          <w:rFonts w:ascii="Times New Roman" w:hAnsi="Times New Roman"/>
          <w:b/>
          <w:szCs w:val="22"/>
        </w:rPr>
        <w:t>se especifique en los DDL</w:t>
      </w:r>
      <w:r>
        <w:rPr>
          <w:rFonts w:ascii="Times New Roman" w:hAnsi="Times New Roman"/>
          <w:szCs w:val="22"/>
        </w:rPr>
        <w:t>;</w:t>
      </w:r>
      <w:r>
        <w:rPr>
          <w:rFonts w:ascii="Times New Roman" w:hAnsi="Times New Roman"/>
          <w:b/>
          <w:szCs w:val="22"/>
        </w:rPr>
        <w:t xml:space="preserve"> </w:t>
      </w:r>
      <w:r>
        <w:rPr>
          <w:rFonts w:ascii="Times New Roman" w:hAnsi="Times New Roman"/>
          <w:szCs w:val="22"/>
        </w:rPr>
        <w:t>el Precio cotizado, de conformidad con la Cláusula 14 de las IAO;</w:t>
      </w:r>
    </w:p>
    <w:p w:rsidR="00B13FD2" w:rsidRDefault="006478D1">
      <w:pPr>
        <w:numPr>
          <w:ilvl w:val="0"/>
          <w:numId w:val="16"/>
        </w:numPr>
        <w:tabs>
          <w:tab w:val="clear" w:pos="900"/>
        </w:tabs>
        <w:suppressAutoHyphens/>
        <w:spacing w:after="120"/>
        <w:ind w:left="992" w:hanging="414"/>
        <w:jc w:val="both"/>
        <w:rPr>
          <w:rFonts w:ascii="Times New Roman" w:hAnsi="Times New Roman"/>
          <w:szCs w:val="22"/>
        </w:rPr>
      </w:pPr>
      <w:r>
        <w:rPr>
          <w:rFonts w:ascii="Times New Roman" w:hAnsi="Times New Roman"/>
          <w:szCs w:val="22"/>
        </w:rPr>
        <w:t>el ajuste del Precio por correcciones de errores aritméticos, de conformidad con la Subcláusula 31.3 de las IAO;</w:t>
      </w:r>
    </w:p>
    <w:p w:rsidR="00B13FD2" w:rsidRDefault="006478D1">
      <w:pPr>
        <w:numPr>
          <w:ilvl w:val="0"/>
          <w:numId w:val="16"/>
        </w:numPr>
        <w:tabs>
          <w:tab w:val="clear" w:pos="900"/>
        </w:tabs>
        <w:suppressAutoHyphens/>
        <w:spacing w:after="120"/>
        <w:ind w:left="992" w:hanging="414"/>
        <w:jc w:val="both"/>
        <w:rPr>
          <w:rFonts w:ascii="Times New Roman" w:hAnsi="Times New Roman"/>
          <w:szCs w:val="22"/>
        </w:rPr>
      </w:pPr>
      <w:r>
        <w:rPr>
          <w:rFonts w:ascii="Times New Roman" w:hAnsi="Times New Roman"/>
          <w:szCs w:val="22"/>
        </w:rPr>
        <w:t>el ajuste del Precio debido a descuentos ofrecidos, de conformidad con la Subcláusula 14.4 de las IAO;</w:t>
      </w:r>
    </w:p>
    <w:p w:rsidR="00B13FD2" w:rsidRDefault="006478D1">
      <w:pPr>
        <w:numPr>
          <w:ilvl w:val="0"/>
          <w:numId w:val="16"/>
        </w:numPr>
        <w:tabs>
          <w:tab w:val="clear" w:pos="900"/>
        </w:tabs>
        <w:suppressAutoHyphens/>
        <w:spacing w:after="120"/>
        <w:ind w:left="992" w:hanging="414"/>
        <w:jc w:val="both"/>
        <w:rPr>
          <w:rFonts w:ascii="Times New Roman" w:hAnsi="Times New Roman"/>
          <w:szCs w:val="22"/>
        </w:rPr>
      </w:pPr>
      <w:r>
        <w:rPr>
          <w:rFonts w:ascii="Times New Roman" w:hAnsi="Times New Roman"/>
          <w:szCs w:val="22"/>
        </w:rPr>
        <w:t xml:space="preserve">ajustes debidos a la aplicación de los criterios de evaluación </w:t>
      </w:r>
      <w:r>
        <w:rPr>
          <w:rFonts w:ascii="Times New Roman" w:hAnsi="Times New Roman"/>
          <w:b/>
          <w:bCs/>
          <w:szCs w:val="22"/>
        </w:rPr>
        <w:t>especificados en los DDL</w:t>
      </w:r>
      <w:r>
        <w:rPr>
          <w:rFonts w:ascii="Times New Roman" w:hAnsi="Times New Roman"/>
          <w:szCs w:val="22"/>
        </w:rPr>
        <w:t>, de entre los indicados en la Sección III, Criterios de Evaluación y Calificación;</w:t>
      </w:r>
    </w:p>
    <w:p w:rsidR="00B13FD2" w:rsidRDefault="006478D1">
      <w:pPr>
        <w:numPr>
          <w:ilvl w:val="0"/>
          <w:numId w:val="16"/>
        </w:numPr>
        <w:tabs>
          <w:tab w:val="clear" w:pos="900"/>
        </w:tabs>
        <w:suppressAutoHyphens/>
        <w:spacing w:after="120"/>
        <w:ind w:left="992" w:hanging="414"/>
        <w:jc w:val="both"/>
        <w:rPr>
          <w:rFonts w:ascii="Times New Roman" w:hAnsi="Times New Roman"/>
          <w:szCs w:val="22"/>
        </w:rPr>
      </w:pPr>
      <w:r>
        <w:rPr>
          <w:rFonts w:ascii="Times New Roman" w:hAnsi="Times New Roman"/>
          <w:szCs w:val="22"/>
        </w:rPr>
        <w:t>ajustes debidos a la aplicación de un Margen de Preferencia, si corresponde, de conformidad con la Cláusula 35 de las IAO.</w:t>
      </w:r>
    </w:p>
    <w:p w:rsidR="00B13FD2" w:rsidRDefault="006478D1">
      <w:pPr>
        <w:suppressAutoHyphens/>
        <w:spacing w:after="120"/>
        <w:ind w:left="578" w:hanging="578"/>
        <w:jc w:val="both"/>
        <w:rPr>
          <w:rFonts w:ascii="Times New Roman" w:hAnsi="Times New Roman"/>
          <w:szCs w:val="22"/>
        </w:rPr>
      </w:pPr>
      <w:r>
        <w:rPr>
          <w:rFonts w:ascii="Times New Roman" w:hAnsi="Times New Roman"/>
          <w:szCs w:val="22"/>
        </w:rPr>
        <w:t>36.4</w:t>
      </w:r>
      <w:r>
        <w:rPr>
          <w:rFonts w:ascii="Times New Roman" w:hAnsi="Times New Roman"/>
          <w:szCs w:val="22"/>
        </w:rPr>
        <w:tab/>
        <w:t>La evaluación de una Oferta requerirá que el Contratante considere otros factores, además del Precio cotizado, de conformidad con la Cláusula 14 de las IAO. Estos factores estarán relacionados con las características, rendimiento, términos y condiciones de la compra de los bienes, servicios diferentes de consultoría y/o servicios conexos. El efecto de los factores seleccionados, si los hubiere, se expresarán en términos monetarios para facilitar la Comparación de las Ofertas, a menos que se indique lo contrario en la Sección III, Criterios de Evaluación y Calificación. Los factores, metodologías y criterios que se apliquen serán los especificados en la Subcláusula 36.3 (d) de las IAO.</w:t>
      </w:r>
    </w:p>
    <w:p w:rsidR="00B13FD2" w:rsidRDefault="006478D1">
      <w:pPr>
        <w:suppressAutoHyphens/>
        <w:spacing w:after="120"/>
        <w:ind w:left="578" w:hanging="578"/>
        <w:jc w:val="both"/>
        <w:rPr>
          <w:rFonts w:ascii="Times New Roman" w:hAnsi="Times New Roman"/>
          <w:szCs w:val="22"/>
        </w:rPr>
      </w:pPr>
      <w:r>
        <w:rPr>
          <w:rFonts w:ascii="Times New Roman" w:hAnsi="Times New Roman"/>
          <w:szCs w:val="22"/>
        </w:rPr>
        <w:t>36.5</w:t>
      </w:r>
      <w:r>
        <w:rPr>
          <w:rFonts w:ascii="Times New Roman" w:hAnsi="Times New Roman"/>
          <w:szCs w:val="22"/>
        </w:rPr>
        <w:tab/>
        <w:t xml:space="preserve">Si así se </w:t>
      </w:r>
      <w:r>
        <w:rPr>
          <w:rFonts w:ascii="Times New Roman" w:hAnsi="Times New Roman"/>
          <w:b/>
          <w:bCs/>
          <w:szCs w:val="22"/>
        </w:rPr>
        <w:t>indica en los DDL</w:t>
      </w:r>
      <w:r>
        <w:rPr>
          <w:rFonts w:ascii="Times New Roman" w:hAnsi="Times New Roman"/>
          <w:szCs w:val="22"/>
        </w:rPr>
        <w:t>,</w:t>
      </w:r>
      <w:r>
        <w:rPr>
          <w:rFonts w:ascii="Times New Roman" w:hAnsi="Times New Roman"/>
          <w:b/>
          <w:szCs w:val="22"/>
        </w:rPr>
        <w:t xml:space="preserve"> </w:t>
      </w:r>
      <w:r>
        <w:rPr>
          <w:rFonts w:ascii="Times New Roman" w:hAnsi="Times New Roman"/>
          <w:szCs w:val="22"/>
        </w:rPr>
        <w:t>estos Pliegos de Bases y Condiciones de la Licitación permitirán que los Oferentes coticen Precios separados por uno o más Lotes y permitirán que el Contratante adjudique uno o varios Lotes a más de un Oferente. La metodología de evaluación para determinar la combinación de Lotes evaluada como la más baja, está detallada en la Sección III, Criterios de Evaluación de las Ofertas y Calificación de los Oferentes.</w:t>
      </w:r>
    </w:p>
    <w:p w:rsidR="00B13FD2" w:rsidRDefault="00B13FD2">
      <w:pPr>
        <w:suppressAutoHyphens/>
        <w:spacing w:after="120"/>
        <w:ind w:left="578" w:hanging="578"/>
        <w:jc w:val="both"/>
        <w:rPr>
          <w:rFonts w:ascii="Times New Roman" w:hAnsi="Times New Roman"/>
          <w:szCs w:val="22"/>
        </w:rPr>
      </w:pPr>
    </w:p>
    <w:p w:rsidR="00B13FD2" w:rsidRDefault="00B13FD2">
      <w:pPr>
        <w:suppressAutoHyphens/>
        <w:spacing w:after="120"/>
        <w:ind w:left="578" w:hanging="578"/>
        <w:jc w:val="both"/>
        <w:rPr>
          <w:rFonts w:ascii="Times New Roman" w:hAnsi="Times New Roman"/>
          <w:szCs w:val="22"/>
        </w:rPr>
      </w:pPr>
    </w:p>
    <w:p w:rsidR="00B13FD2" w:rsidRDefault="006478D1">
      <w:pPr>
        <w:pStyle w:val="P1Numerales"/>
        <w:rPr>
          <w:rFonts w:ascii="Times New Roman" w:hAnsi="Times New Roman" w:cs="Times New Roman"/>
          <w:sz w:val="22"/>
          <w:szCs w:val="22"/>
          <w:lang w:val="es-EC"/>
        </w:rPr>
      </w:pPr>
      <w:bookmarkStart w:id="86" w:name="_Toc106187706"/>
      <w:bookmarkStart w:id="87" w:name="_Toc49348590"/>
      <w:bookmarkEnd w:id="79"/>
      <w:r>
        <w:rPr>
          <w:rFonts w:ascii="Times New Roman" w:hAnsi="Times New Roman" w:cs="Times New Roman"/>
          <w:sz w:val="22"/>
          <w:szCs w:val="22"/>
          <w:lang w:val="es-EC"/>
        </w:rPr>
        <w:lastRenderedPageBreak/>
        <w:t>37.</w:t>
      </w:r>
      <w:r>
        <w:rPr>
          <w:rFonts w:ascii="Times New Roman" w:hAnsi="Times New Roman" w:cs="Times New Roman"/>
          <w:sz w:val="22"/>
          <w:szCs w:val="22"/>
          <w:lang w:val="es-EC"/>
        </w:rPr>
        <w:tab/>
        <w:t>Comparación de las Ofertas</w:t>
      </w:r>
      <w:bookmarkEnd w:id="86"/>
      <w:bookmarkEnd w:id="87"/>
    </w:p>
    <w:p w:rsidR="00B13FD2" w:rsidRDefault="006478D1">
      <w:pPr>
        <w:suppressAutoHyphens/>
        <w:spacing w:after="120"/>
        <w:ind w:left="567" w:hanging="567"/>
        <w:jc w:val="both"/>
        <w:rPr>
          <w:rFonts w:ascii="Times New Roman" w:hAnsi="Times New Roman"/>
          <w:szCs w:val="22"/>
        </w:rPr>
      </w:pPr>
      <w:r>
        <w:rPr>
          <w:rFonts w:ascii="Times New Roman" w:hAnsi="Times New Roman"/>
          <w:szCs w:val="22"/>
        </w:rPr>
        <w:t>37.1</w:t>
      </w:r>
      <w:r>
        <w:rPr>
          <w:rFonts w:ascii="Times New Roman" w:hAnsi="Times New Roman"/>
          <w:szCs w:val="22"/>
        </w:rPr>
        <w:tab/>
        <w:t xml:space="preserve">El Contratante comparará todas las Ofertas que cumplen sustancialmente con los requisitos establecidos en el Pliego de Bases y Condiciones de la Licitación, para determinar la </w:t>
      </w:r>
      <w:r>
        <w:rPr>
          <w:rFonts w:ascii="Times New Roman" w:hAnsi="Times New Roman"/>
          <w:b/>
          <w:szCs w:val="22"/>
        </w:rPr>
        <w:t>oferta considerada como la más ventajosa</w:t>
      </w:r>
      <w:r>
        <w:rPr>
          <w:rStyle w:val="Refdenotaalpie"/>
          <w:rFonts w:ascii="Times New Roman" w:hAnsi="Times New Roman"/>
          <w:b/>
          <w:szCs w:val="22"/>
        </w:rPr>
        <w:footnoteReference w:id="11"/>
      </w:r>
      <w:r>
        <w:rPr>
          <w:rFonts w:ascii="Times New Roman" w:hAnsi="Times New Roman"/>
          <w:szCs w:val="22"/>
        </w:rPr>
        <w:t>, de conformidad con la Cláusula 36 de las IAO.</w:t>
      </w:r>
    </w:p>
    <w:p w:rsidR="00B13FD2" w:rsidRDefault="006478D1">
      <w:pPr>
        <w:pStyle w:val="P1Numerales"/>
        <w:rPr>
          <w:rFonts w:ascii="Times New Roman" w:hAnsi="Times New Roman" w:cs="Times New Roman"/>
          <w:sz w:val="22"/>
          <w:szCs w:val="22"/>
          <w:lang w:val="es-EC"/>
        </w:rPr>
      </w:pPr>
      <w:bookmarkStart w:id="88" w:name="_Toc49348591"/>
      <w:bookmarkStart w:id="89" w:name="_Toc106187707"/>
      <w:r>
        <w:rPr>
          <w:rFonts w:ascii="Times New Roman" w:hAnsi="Times New Roman" w:cs="Times New Roman"/>
          <w:sz w:val="22"/>
          <w:szCs w:val="22"/>
          <w:lang w:val="es-EC"/>
        </w:rPr>
        <w:t>38.</w:t>
      </w:r>
      <w:r>
        <w:rPr>
          <w:rFonts w:ascii="Times New Roman" w:hAnsi="Times New Roman" w:cs="Times New Roman"/>
          <w:sz w:val="22"/>
          <w:szCs w:val="22"/>
          <w:lang w:val="es-EC"/>
        </w:rPr>
        <w:tab/>
        <w:t>Poscalificación del Oferente</w:t>
      </w:r>
      <w:bookmarkEnd w:id="88"/>
    </w:p>
    <w:p w:rsidR="00B13FD2" w:rsidRDefault="006478D1">
      <w:pPr>
        <w:suppressAutoHyphens/>
        <w:spacing w:after="120"/>
        <w:ind w:left="578" w:hanging="578"/>
        <w:jc w:val="both"/>
        <w:rPr>
          <w:rFonts w:ascii="Times New Roman" w:hAnsi="Times New Roman"/>
          <w:szCs w:val="22"/>
        </w:rPr>
      </w:pPr>
      <w:r>
        <w:rPr>
          <w:rFonts w:ascii="Times New Roman" w:hAnsi="Times New Roman"/>
          <w:szCs w:val="22"/>
        </w:rPr>
        <w:t>38.1</w:t>
      </w:r>
      <w:r>
        <w:rPr>
          <w:rFonts w:ascii="Times New Roman" w:hAnsi="Times New Roman"/>
          <w:szCs w:val="22"/>
        </w:rPr>
        <w:tab/>
        <w:t xml:space="preserve">El Contratante determinará, a su entera satisfacción, si el Oferente que ha presentado la </w:t>
      </w:r>
      <w:r>
        <w:rPr>
          <w:rFonts w:ascii="Times New Roman" w:hAnsi="Times New Roman"/>
          <w:b/>
          <w:szCs w:val="22"/>
        </w:rPr>
        <w:t>oferta considerada como la más ventajosa</w:t>
      </w:r>
      <w:r>
        <w:rPr>
          <w:rStyle w:val="Refdenotaalpie"/>
          <w:rFonts w:ascii="Times New Roman" w:hAnsi="Times New Roman"/>
          <w:b/>
          <w:szCs w:val="22"/>
        </w:rPr>
        <w:footnoteReference w:id="12"/>
      </w:r>
      <w:r>
        <w:rPr>
          <w:rFonts w:ascii="Times New Roman" w:hAnsi="Times New Roman"/>
          <w:b/>
          <w:szCs w:val="22"/>
        </w:rPr>
        <w:t xml:space="preserve"> </w:t>
      </w:r>
      <w:r>
        <w:rPr>
          <w:rFonts w:ascii="Times New Roman" w:hAnsi="Times New Roman"/>
          <w:szCs w:val="22"/>
        </w:rPr>
        <w:t>y cumplido sustancialmente con los requisitos establecidos en el Pliego de Bases y Condiciones de la Licitación, está calificado para ejecutar el Contrato satisfactoriamente.</w:t>
      </w:r>
    </w:p>
    <w:p w:rsidR="00B13FD2" w:rsidRDefault="006478D1">
      <w:pPr>
        <w:suppressAutoHyphens/>
        <w:spacing w:after="120"/>
        <w:ind w:left="567" w:hanging="567"/>
        <w:jc w:val="both"/>
        <w:rPr>
          <w:rFonts w:ascii="Times New Roman" w:hAnsi="Times New Roman"/>
          <w:szCs w:val="22"/>
        </w:rPr>
      </w:pPr>
      <w:r>
        <w:rPr>
          <w:rFonts w:ascii="Times New Roman" w:hAnsi="Times New Roman"/>
          <w:szCs w:val="22"/>
        </w:rPr>
        <w:t>38.2</w:t>
      </w:r>
      <w:r>
        <w:rPr>
          <w:rFonts w:ascii="Times New Roman" w:hAnsi="Times New Roman"/>
          <w:szCs w:val="22"/>
        </w:rPr>
        <w:tab/>
        <w:t>Dicha determinación se basará en el examen de la evidencia documentada de las calificaciones del Oferente que éste ha presentado, de conformidad con la Cláusula 19 de las IAO.</w:t>
      </w:r>
    </w:p>
    <w:p w:rsidR="00B13FD2" w:rsidRDefault="006478D1">
      <w:pPr>
        <w:spacing w:after="120"/>
        <w:ind w:left="567" w:hanging="567"/>
        <w:jc w:val="both"/>
        <w:rPr>
          <w:rFonts w:ascii="Times New Roman" w:hAnsi="Times New Roman"/>
          <w:szCs w:val="22"/>
        </w:rPr>
      </w:pPr>
      <w:r>
        <w:rPr>
          <w:rFonts w:ascii="Times New Roman" w:hAnsi="Times New Roman"/>
          <w:szCs w:val="22"/>
        </w:rPr>
        <w:t>38.3</w:t>
      </w:r>
      <w:r>
        <w:rPr>
          <w:rFonts w:ascii="Times New Roman" w:hAnsi="Times New Roman"/>
          <w:szCs w:val="22"/>
        </w:rPr>
        <w:tab/>
        <w:t xml:space="preserve">Una determinación afirmativa será un requisito previo para la adjudicación del Contrato al Oferente. Una determinación negativa resultará en el rechazo de la Oferta del Oferente, en cuyo caso el Contratante procederá a determinar si el Oferente que presentó la siguiente </w:t>
      </w:r>
      <w:r>
        <w:rPr>
          <w:rFonts w:ascii="Times New Roman" w:hAnsi="Times New Roman"/>
          <w:b/>
          <w:szCs w:val="22"/>
        </w:rPr>
        <w:t>oferta considerada como la más ventajosa</w:t>
      </w:r>
      <w:r>
        <w:rPr>
          <w:rStyle w:val="Refdenotaalpie"/>
          <w:rFonts w:ascii="Times New Roman" w:hAnsi="Times New Roman"/>
          <w:b/>
          <w:szCs w:val="22"/>
        </w:rPr>
        <w:footnoteReference w:id="13"/>
      </w:r>
      <w:r>
        <w:rPr>
          <w:rFonts w:ascii="Times New Roman" w:hAnsi="Times New Roman"/>
          <w:szCs w:val="22"/>
        </w:rPr>
        <w:t xml:space="preserve"> y cumplido sustancialmente con los requisitos establecidos en el Pliego de Bases y Condiciones de la Licitación, está calificado para ejecutar el Contrato en forma satisfactoria.</w:t>
      </w:r>
    </w:p>
    <w:p w:rsidR="00B13FD2" w:rsidRDefault="006478D1">
      <w:pPr>
        <w:pStyle w:val="P1Numerales"/>
        <w:rPr>
          <w:rFonts w:ascii="Times New Roman" w:hAnsi="Times New Roman" w:cs="Times New Roman"/>
          <w:sz w:val="22"/>
          <w:szCs w:val="22"/>
          <w:lang w:val="es-EC"/>
        </w:rPr>
      </w:pPr>
      <w:bookmarkStart w:id="90" w:name="_Toc49348592"/>
      <w:r>
        <w:rPr>
          <w:rFonts w:ascii="Times New Roman" w:hAnsi="Times New Roman" w:cs="Times New Roman"/>
          <w:sz w:val="22"/>
          <w:szCs w:val="22"/>
          <w:lang w:val="es-EC"/>
        </w:rPr>
        <w:t>39.</w:t>
      </w:r>
      <w:r>
        <w:rPr>
          <w:rFonts w:ascii="Times New Roman" w:hAnsi="Times New Roman" w:cs="Times New Roman"/>
          <w:sz w:val="22"/>
          <w:szCs w:val="22"/>
          <w:lang w:val="es-EC"/>
        </w:rPr>
        <w:tab/>
      </w:r>
      <w:bookmarkEnd w:id="89"/>
      <w:r>
        <w:rPr>
          <w:rFonts w:ascii="Times New Roman" w:hAnsi="Times New Roman" w:cs="Times New Roman"/>
          <w:sz w:val="22"/>
          <w:szCs w:val="22"/>
          <w:lang w:val="es-EC"/>
        </w:rPr>
        <w:t>Derecho del Contratante a aceptar y rechazar cualquier Oferta o todas las Ofertas</w:t>
      </w:r>
      <w:bookmarkEnd w:id="90"/>
    </w:p>
    <w:p w:rsidR="00B13FD2" w:rsidRDefault="006478D1">
      <w:pPr>
        <w:pStyle w:val="Textodebloque"/>
        <w:tabs>
          <w:tab w:val="clear" w:pos="612"/>
        </w:tabs>
        <w:spacing w:after="120"/>
        <w:ind w:left="567" w:right="0" w:hanging="567"/>
        <w:rPr>
          <w:sz w:val="22"/>
          <w:szCs w:val="22"/>
          <w:lang w:val="es-EC"/>
        </w:rPr>
      </w:pPr>
      <w:r>
        <w:rPr>
          <w:sz w:val="22"/>
          <w:szCs w:val="22"/>
          <w:lang w:val="es-EC"/>
        </w:rPr>
        <w:t>39.1</w:t>
      </w:r>
      <w:r>
        <w:rPr>
          <w:sz w:val="22"/>
          <w:szCs w:val="22"/>
          <w:lang w:val="es-EC"/>
        </w:rPr>
        <w:tab/>
        <w:t>El Contratante se reserva el derecho a aceptar o rechazar cualquier Oferta, de anular el proceso licitatorio y rechazar todas las Ofertas en cualquier momento antes de adjudicar el Contrato, sin que por ello adquiera responsabilidad alguna ante los Oferentes.</w:t>
      </w:r>
    </w:p>
    <w:p w:rsidR="00B13FD2" w:rsidRDefault="00B13FD2">
      <w:pPr>
        <w:pStyle w:val="Textoindependiente2"/>
        <w:spacing w:after="120"/>
        <w:rPr>
          <w:rFonts w:ascii="Times New Roman" w:hAnsi="Times New Roman"/>
          <w:szCs w:val="22"/>
        </w:rPr>
      </w:pPr>
      <w:bookmarkStart w:id="91" w:name="_Toc106187709"/>
    </w:p>
    <w:p w:rsidR="00B13FD2" w:rsidRDefault="006478D1">
      <w:pPr>
        <w:pStyle w:val="P1Literales"/>
        <w:rPr>
          <w:rFonts w:ascii="Times New Roman" w:hAnsi="Times New Roman" w:cs="Times New Roman"/>
          <w:sz w:val="22"/>
          <w:szCs w:val="22"/>
          <w:lang w:val="es-EC"/>
        </w:rPr>
      </w:pPr>
      <w:bookmarkStart w:id="92" w:name="_Toc49348593"/>
      <w:r>
        <w:rPr>
          <w:rFonts w:ascii="Times New Roman" w:hAnsi="Times New Roman" w:cs="Times New Roman"/>
          <w:sz w:val="22"/>
          <w:szCs w:val="22"/>
          <w:lang w:val="es-EC"/>
        </w:rPr>
        <w:t>F.</w:t>
      </w:r>
      <w:r>
        <w:rPr>
          <w:rFonts w:ascii="Times New Roman" w:hAnsi="Times New Roman" w:cs="Times New Roman"/>
          <w:sz w:val="22"/>
          <w:szCs w:val="22"/>
          <w:lang w:val="es-EC"/>
        </w:rPr>
        <w:tab/>
        <w:t>ADJUDICACIÓN DEL CONTRATO</w:t>
      </w:r>
      <w:bookmarkEnd w:id="91"/>
      <w:bookmarkEnd w:id="92"/>
    </w:p>
    <w:p w:rsidR="00B13FD2" w:rsidRDefault="006478D1">
      <w:pPr>
        <w:pStyle w:val="P1Numerales"/>
        <w:rPr>
          <w:rFonts w:ascii="Times New Roman" w:hAnsi="Times New Roman" w:cs="Times New Roman"/>
          <w:sz w:val="22"/>
          <w:szCs w:val="22"/>
          <w:lang w:val="es-EC"/>
        </w:rPr>
      </w:pPr>
      <w:bookmarkStart w:id="93" w:name="_Toc106187710"/>
      <w:bookmarkStart w:id="94" w:name="_Toc49348594"/>
      <w:r>
        <w:rPr>
          <w:rFonts w:ascii="Times New Roman" w:hAnsi="Times New Roman" w:cs="Times New Roman"/>
          <w:sz w:val="22"/>
          <w:szCs w:val="22"/>
          <w:lang w:val="es-EC"/>
        </w:rPr>
        <w:t>40.</w:t>
      </w:r>
      <w:r>
        <w:rPr>
          <w:rFonts w:ascii="Times New Roman" w:hAnsi="Times New Roman" w:cs="Times New Roman"/>
          <w:sz w:val="22"/>
          <w:szCs w:val="22"/>
          <w:lang w:val="es-EC"/>
        </w:rPr>
        <w:tab/>
        <w:t>Criterios de Adjudicación</w:t>
      </w:r>
      <w:bookmarkEnd w:id="93"/>
      <w:bookmarkEnd w:id="94"/>
    </w:p>
    <w:p w:rsidR="00B13FD2" w:rsidRDefault="006478D1">
      <w:pPr>
        <w:pStyle w:val="Textodebloque"/>
        <w:tabs>
          <w:tab w:val="clear" w:pos="612"/>
        </w:tabs>
        <w:spacing w:after="120"/>
        <w:ind w:left="567" w:right="-74" w:hanging="567"/>
        <w:rPr>
          <w:sz w:val="22"/>
          <w:szCs w:val="22"/>
          <w:lang w:val="es-EC"/>
        </w:rPr>
      </w:pPr>
      <w:r>
        <w:rPr>
          <w:sz w:val="22"/>
          <w:szCs w:val="22"/>
          <w:lang w:val="es-EC"/>
        </w:rPr>
        <w:t>40.1</w:t>
      </w:r>
      <w:r>
        <w:rPr>
          <w:sz w:val="22"/>
          <w:szCs w:val="22"/>
          <w:lang w:val="es-EC"/>
        </w:rPr>
        <w:tab/>
        <w:t xml:space="preserve">El Contratante adjudicará el Contrato al Oferente cuya Oferta haya sido determinada la </w:t>
      </w:r>
      <w:r>
        <w:rPr>
          <w:b/>
          <w:sz w:val="22"/>
          <w:szCs w:val="22"/>
          <w:lang w:val="es-EC"/>
        </w:rPr>
        <w:t>oferta considerada como la más ventajosa</w:t>
      </w:r>
      <w:r>
        <w:rPr>
          <w:rStyle w:val="Refdenotaalpie"/>
          <w:b/>
          <w:sz w:val="22"/>
          <w:szCs w:val="22"/>
          <w:lang w:val="es-EC"/>
        </w:rPr>
        <w:footnoteReference w:id="14"/>
      </w:r>
      <w:r>
        <w:rPr>
          <w:b/>
          <w:sz w:val="22"/>
          <w:szCs w:val="22"/>
          <w:lang w:val="es-EC"/>
        </w:rPr>
        <w:t xml:space="preserve"> </w:t>
      </w:r>
      <w:r>
        <w:rPr>
          <w:sz w:val="22"/>
          <w:szCs w:val="22"/>
          <w:lang w:val="es-EC"/>
        </w:rPr>
        <w:t>y cumple sustancialmente con los requisitos del Pliego de Bases y Condiciones de la Licitación, siempre y cuando el Contratante determine que el Oferente está calificado para ejecutar el Contrato satisfactoriamente.</w:t>
      </w:r>
    </w:p>
    <w:p w:rsidR="00B13FD2" w:rsidRDefault="006478D1">
      <w:pPr>
        <w:pStyle w:val="P1Numerales"/>
        <w:rPr>
          <w:rFonts w:ascii="Times New Roman" w:hAnsi="Times New Roman" w:cs="Times New Roman"/>
          <w:sz w:val="22"/>
          <w:szCs w:val="22"/>
          <w:lang w:val="es-EC"/>
        </w:rPr>
      </w:pPr>
      <w:bookmarkStart w:id="95" w:name="_Toc106187711"/>
      <w:bookmarkStart w:id="96" w:name="_Toc49348595"/>
      <w:r>
        <w:rPr>
          <w:rFonts w:ascii="Times New Roman" w:hAnsi="Times New Roman" w:cs="Times New Roman"/>
          <w:sz w:val="22"/>
          <w:szCs w:val="22"/>
          <w:lang w:val="es-EC"/>
        </w:rPr>
        <w:t>41. Derecho del Contratante a variar las cantidades en el momento de la adjudicación</w:t>
      </w:r>
      <w:bookmarkEnd w:id="95"/>
      <w:bookmarkEnd w:id="96"/>
    </w:p>
    <w:p w:rsidR="00B13FD2" w:rsidRDefault="006478D1">
      <w:pPr>
        <w:pStyle w:val="Textodebloque"/>
        <w:tabs>
          <w:tab w:val="clear" w:pos="612"/>
        </w:tabs>
        <w:spacing w:after="120"/>
        <w:ind w:left="567" w:right="0" w:hanging="567"/>
        <w:rPr>
          <w:sz w:val="22"/>
          <w:szCs w:val="22"/>
          <w:lang w:val="es-EC"/>
        </w:rPr>
      </w:pPr>
      <w:r>
        <w:rPr>
          <w:sz w:val="22"/>
          <w:szCs w:val="22"/>
          <w:lang w:val="es-EC"/>
        </w:rPr>
        <w:t>41.1</w:t>
      </w:r>
      <w:r>
        <w:rPr>
          <w:sz w:val="22"/>
          <w:szCs w:val="22"/>
          <w:lang w:val="es-EC"/>
        </w:rPr>
        <w:tab/>
        <w:t xml:space="preserve">Al momento de adjudicar el Contrato, el Contratante se reserva el derecho a aumentar o disminuir la cantidad de los Bienes y/ o Servicios Conexos especificados originalmente en la Sección VI, Lista de Requerimientos, siempre y cuando esta variación no exceda las cantidades </w:t>
      </w:r>
      <w:r>
        <w:rPr>
          <w:b/>
          <w:bCs/>
          <w:sz w:val="22"/>
          <w:szCs w:val="22"/>
          <w:lang w:val="es-EC"/>
        </w:rPr>
        <w:t>indicadas en los DDL</w:t>
      </w:r>
      <w:r>
        <w:rPr>
          <w:sz w:val="22"/>
          <w:szCs w:val="22"/>
          <w:lang w:val="es-EC"/>
        </w:rPr>
        <w:t xml:space="preserve"> y no altere los Precios Unitarios u otros términos y condiciones de la Oferta y el Pliego de Bases y Condiciones de la Licitación.</w:t>
      </w:r>
    </w:p>
    <w:p w:rsidR="00B13FD2" w:rsidRDefault="006478D1">
      <w:pPr>
        <w:pStyle w:val="P1Numerales"/>
        <w:rPr>
          <w:rFonts w:ascii="Times New Roman" w:hAnsi="Times New Roman" w:cs="Times New Roman"/>
          <w:sz w:val="22"/>
          <w:szCs w:val="22"/>
          <w:lang w:val="es-EC"/>
        </w:rPr>
      </w:pPr>
      <w:bookmarkStart w:id="97" w:name="_Toc106187712"/>
      <w:bookmarkStart w:id="98" w:name="_Toc49348596"/>
      <w:r>
        <w:rPr>
          <w:rFonts w:ascii="Times New Roman" w:hAnsi="Times New Roman" w:cs="Times New Roman"/>
          <w:sz w:val="22"/>
          <w:szCs w:val="22"/>
          <w:lang w:val="es-EC"/>
        </w:rPr>
        <w:t>42.</w:t>
      </w:r>
      <w:r>
        <w:rPr>
          <w:rFonts w:ascii="Times New Roman" w:hAnsi="Times New Roman" w:cs="Times New Roman"/>
          <w:sz w:val="22"/>
          <w:szCs w:val="22"/>
          <w:lang w:val="es-EC"/>
        </w:rPr>
        <w:tab/>
        <w:t>Notificación de Adjudicación del Contrato</w:t>
      </w:r>
      <w:bookmarkEnd w:id="97"/>
      <w:bookmarkEnd w:id="98"/>
    </w:p>
    <w:p w:rsidR="00B13FD2" w:rsidRDefault="006478D1">
      <w:pPr>
        <w:pStyle w:val="Textodebloque"/>
        <w:tabs>
          <w:tab w:val="clear" w:pos="612"/>
        </w:tabs>
        <w:spacing w:after="120"/>
        <w:ind w:left="567" w:right="0" w:hanging="567"/>
        <w:rPr>
          <w:sz w:val="22"/>
          <w:szCs w:val="22"/>
          <w:lang w:val="es-EC"/>
        </w:rPr>
      </w:pPr>
      <w:r>
        <w:rPr>
          <w:sz w:val="22"/>
          <w:szCs w:val="22"/>
          <w:lang w:val="es-EC"/>
        </w:rPr>
        <w:t>42.1</w:t>
      </w:r>
      <w:r>
        <w:rPr>
          <w:sz w:val="22"/>
          <w:szCs w:val="22"/>
          <w:lang w:val="es-EC"/>
        </w:rPr>
        <w:tab/>
        <w:t>Antes de la expiración del período de Validez de las Ofertas, el Contratante notificará por escrito al Oferente seleccionado que su Oferta ha sido aceptada.</w:t>
      </w:r>
    </w:p>
    <w:p w:rsidR="00B13FD2" w:rsidRDefault="006478D1">
      <w:pPr>
        <w:pStyle w:val="Textodebloque"/>
        <w:numPr>
          <w:ilvl w:val="1"/>
          <w:numId w:val="44"/>
        </w:numPr>
        <w:tabs>
          <w:tab w:val="clear" w:pos="612"/>
        </w:tabs>
        <w:spacing w:after="120"/>
        <w:ind w:left="540" w:right="0" w:hanging="540"/>
        <w:rPr>
          <w:sz w:val="22"/>
          <w:szCs w:val="22"/>
          <w:lang w:val="es-EC"/>
        </w:rPr>
      </w:pPr>
      <w:r>
        <w:rPr>
          <w:sz w:val="22"/>
          <w:szCs w:val="22"/>
          <w:lang w:val="es-EC"/>
        </w:rPr>
        <w:t>El Contratante notificará por escrito a los oferentes los resultados de la evaluación y adjudicación del contrato y publicará los resultados de la licitación en los mismos medios en donde se publicó el Llamado a Licitación</w:t>
      </w:r>
      <w:r>
        <w:rPr>
          <w:rStyle w:val="Refdenotaalpie"/>
          <w:sz w:val="22"/>
          <w:szCs w:val="22"/>
          <w:lang w:val="es-EC"/>
        </w:rPr>
        <w:footnoteReference w:id="15"/>
      </w:r>
      <w:r>
        <w:rPr>
          <w:sz w:val="22"/>
          <w:szCs w:val="22"/>
          <w:lang w:val="es-EC"/>
        </w:rPr>
        <w:t xml:space="preserve">, identificando la oferta y número de lotes y </w:t>
      </w:r>
      <w:r>
        <w:rPr>
          <w:sz w:val="22"/>
          <w:szCs w:val="22"/>
          <w:lang w:val="es-EC"/>
        </w:rPr>
        <w:lastRenderedPageBreak/>
        <w:t>la siguiente información: (i) nombre de todos los  Oferentes que presentaron ofertas; (ii) los precios que se leyeron en voz alta en el acto de apertura de las ofertas; (iii) nombre de los Oferentes cuyas ofertas fueron evaluadas y precios evaluados de cada oferta; (iv) nombre de los Oferentes cuyas ofertas fueron rechazadas y las razones de su rechazo; y (v) nombre del Oferente seleccionado y el precio cotizado, así como la duración y un resumen del alcance del Contrato adjudicado. Después de la publicación de la adjudicación del Contrato, los Oferentes no favorecidos podrán solicitar por escrito al Contratante explicaciones de las razones por las cuales sus ofertas no fueron seleccionadas. El Contratante, después de la adjudicación del Contrato, responderá prontamente y por escrito a cualquier Oferente no favorecido que solicite dichas explicaciones.</w:t>
      </w:r>
    </w:p>
    <w:p w:rsidR="00B13FD2" w:rsidRDefault="006478D1">
      <w:pPr>
        <w:pStyle w:val="Textodebloque"/>
        <w:numPr>
          <w:ilvl w:val="1"/>
          <w:numId w:val="44"/>
        </w:numPr>
        <w:tabs>
          <w:tab w:val="clear" w:pos="612"/>
        </w:tabs>
        <w:spacing w:after="120"/>
        <w:ind w:left="540" w:right="0" w:hanging="540"/>
        <w:rPr>
          <w:sz w:val="22"/>
          <w:szCs w:val="22"/>
          <w:lang w:val="es-EC"/>
        </w:rPr>
      </w:pPr>
      <w:r>
        <w:rPr>
          <w:sz w:val="22"/>
          <w:szCs w:val="22"/>
          <w:lang w:val="es-EC"/>
        </w:rPr>
        <w:t>Cuando el Oferente seleccionado suministre el formulario del Contrato suscripto y la garantía de cumplimiento de conformidad con la Cláusula 44 de las IAO, el Contratante informará inmediatamente a cada uno de los Oferentes no seleccionados y les devolverá su garantía de oferta, de conformidad con la Cláusula 21.4 de las IAO.</w:t>
      </w:r>
    </w:p>
    <w:p w:rsidR="00B13FD2" w:rsidRDefault="006478D1">
      <w:pPr>
        <w:pStyle w:val="P1Numerales"/>
        <w:rPr>
          <w:rFonts w:ascii="Times New Roman" w:hAnsi="Times New Roman" w:cs="Times New Roman"/>
          <w:sz w:val="22"/>
          <w:szCs w:val="22"/>
          <w:lang w:val="es-EC"/>
        </w:rPr>
      </w:pPr>
      <w:bookmarkStart w:id="99" w:name="_Toc106187713"/>
      <w:bookmarkStart w:id="100" w:name="_Toc49348597"/>
      <w:r>
        <w:rPr>
          <w:rFonts w:ascii="Times New Roman" w:hAnsi="Times New Roman" w:cs="Times New Roman"/>
          <w:sz w:val="22"/>
          <w:szCs w:val="22"/>
          <w:lang w:val="es-EC"/>
        </w:rPr>
        <w:t>43.</w:t>
      </w:r>
      <w:r>
        <w:rPr>
          <w:rFonts w:ascii="Times New Roman" w:hAnsi="Times New Roman" w:cs="Times New Roman"/>
          <w:sz w:val="22"/>
          <w:szCs w:val="22"/>
          <w:lang w:val="es-EC"/>
        </w:rPr>
        <w:tab/>
        <w:t>Firma del Contrato</w:t>
      </w:r>
      <w:bookmarkEnd w:id="99"/>
      <w:bookmarkEnd w:id="100"/>
    </w:p>
    <w:p w:rsidR="00B13FD2" w:rsidRDefault="006478D1">
      <w:pPr>
        <w:pStyle w:val="Textodebloque"/>
        <w:tabs>
          <w:tab w:val="clear" w:pos="612"/>
        </w:tabs>
        <w:spacing w:after="120"/>
        <w:ind w:left="567" w:right="0" w:hanging="567"/>
        <w:rPr>
          <w:sz w:val="22"/>
          <w:szCs w:val="22"/>
          <w:lang w:val="es-EC"/>
        </w:rPr>
      </w:pPr>
      <w:r>
        <w:rPr>
          <w:sz w:val="22"/>
          <w:szCs w:val="22"/>
          <w:lang w:val="es-EC"/>
        </w:rPr>
        <w:t>43.1</w:t>
      </w:r>
      <w:r>
        <w:rPr>
          <w:sz w:val="22"/>
          <w:szCs w:val="22"/>
          <w:lang w:val="es-EC"/>
        </w:rPr>
        <w:tab/>
        <w:t>Inmediatamente después de la notificación de adjudicación, el Contratante enviará al Oferente seleccionado el Contrato y las Condiciones Especiales del Contrato.</w:t>
      </w:r>
    </w:p>
    <w:p w:rsidR="00B13FD2" w:rsidRDefault="006478D1">
      <w:pPr>
        <w:pStyle w:val="Textodebloque"/>
        <w:tabs>
          <w:tab w:val="clear" w:pos="612"/>
        </w:tabs>
        <w:spacing w:after="120"/>
        <w:ind w:left="567" w:right="0" w:hanging="567"/>
        <w:rPr>
          <w:sz w:val="22"/>
          <w:szCs w:val="22"/>
          <w:lang w:val="es-EC"/>
        </w:rPr>
      </w:pPr>
      <w:r>
        <w:rPr>
          <w:sz w:val="22"/>
          <w:szCs w:val="22"/>
          <w:lang w:val="es-EC"/>
        </w:rPr>
        <w:t xml:space="preserve">43.2. </w:t>
      </w:r>
      <w:r>
        <w:rPr>
          <w:b/>
          <w:bCs/>
          <w:sz w:val="22"/>
          <w:szCs w:val="22"/>
          <w:lang w:val="es-EC"/>
        </w:rPr>
        <w:t>Salvo otra disposición en los DDL</w:t>
      </w:r>
      <w:r>
        <w:rPr>
          <w:sz w:val="22"/>
          <w:szCs w:val="22"/>
          <w:lang w:val="es-EC"/>
        </w:rPr>
        <w:t xml:space="preserve">, el Oferente seleccionado tendrá un plazo de 10 días después de la fecha de recibo del formulario del Contrato para firmarlo, fecharlo y devolverlo al Contratante. Para dicho efecto, dentro del término de los 8 días siguientes a la fecha de la notificación de adjudicación, entregará al Contratante todos los documentos requeridos previamente a la suscripción del contrato, tal como se </w:t>
      </w:r>
      <w:r>
        <w:rPr>
          <w:b/>
          <w:bCs/>
          <w:sz w:val="22"/>
          <w:szCs w:val="22"/>
          <w:lang w:val="es-EC"/>
        </w:rPr>
        <w:t>detallan en los</w:t>
      </w:r>
      <w:r>
        <w:rPr>
          <w:sz w:val="22"/>
          <w:szCs w:val="22"/>
          <w:lang w:val="es-EC"/>
        </w:rPr>
        <w:t xml:space="preserve"> </w:t>
      </w:r>
      <w:r>
        <w:rPr>
          <w:b/>
          <w:sz w:val="22"/>
          <w:szCs w:val="22"/>
          <w:lang w:val="es-EC"/>
        </w:rPr>
        <w:t>DDL</w:t>
      </w:r>
      <w:r>
        <w:rPr>
          <w:sz w:val="22"/>
          <w:szCs w:val="22"/>
          <w:lang w:val="es-EC"/>
        </w:rPr>
        <w:t>.</w:t>
      </w:r>
    </w:p>
    <w:p w:rsidR="00B13FD2" w:rsidRDefault="006478D1">
      <w:pPr>
        <w:pStyle w:val="Textodebloque"/>
        <w:tabs>
          <w:tab w:val="clear" w:pos="612"/>
        </w:tabs>
        <w:spacing w:after="120"/>
        <w:ind w:left="567" w:right="0" w:hanging="567"/>
        <w:rPr>
          <w:sz w:val="22"/>
          <w:szCs w:val="22"/>
          <w:lang w:val="es-EC"/>
        </w:rPr>
      </w:pPr>
      <w:r>
        <w:rPr>
          <w:sz w:val="22"/>
          <w:szCs w:val="22"/>
          <w:lang w:val="es-EC"/>
        </w:rPr>
        <w:t>43.3. Cuando el Oferente seleccionado suministre el Contrato firmado y la garantía de cumplimiento de conformidad con la Cláusula 44 de las IAO, el Contratante informará inmediatamente a cada uno de los Oferentes no seleccionados y les devolverá su garantía de Mantenimiento de la oferta, de conformidad con la Cláusula 21.4 de las IAO.</w:t>
      </w:r>
    </w:p>
    <w:p w:rsidR="00B13FD2" w:rsidRDefault="006478D1">
      <w:pPr>
        <w:pStyle w:val="P1Numerales"/>
        <w:rPr>
          <w:rFonts w:ascii="Times New Roman" w:hAnsi="Times New Roman" w:cs="Times New Roman"/>
          <w:sz w:val="22"/>
          <w:szCs w:val="22"/>
          <w:lang w:val="es-EC"/>
        </w:rPr>
      </w:pPr>
      <w:bookmarkStart w:id="101" w:name="_Toc49348598"/>
      <w:r>
        <w:rPr>
          <w:rFonts w:ascii="Times New Roman" w:hAnsi="Times New Roman" w:cs="Times New Roman"/>
          <w:sz w:val="22"/>
          <w:szCs w:val="22"/>
          <w:lang w:val="es-EC"/>
        </w:rPr>
        <w:t>44.</w:t>
      </w:r>
      <w:r>
        <w:rPr>
          <w:rFonts w:ascii="Times New Roman" w:hAnsi="Times New Roman" w:cs="Times New Roman"/>
          <w:sz w:val="22"/>
          <w:szCs w:val="22"/>
          <w:lang w:val="es-EC"/>
        </w:rPr>
        <w:tab/>
        <w:t>Garantía de Cumplimiento del Contrato</w:t>
      </w:r>
      <w:bookmarkEnd w:id="101"/>
    </w:p>
    <w:p w:rsidR="00B13FD2" w:rsidRDefault="006478D1">
      <w:pPr>
        <w:pStyle w:val="Textodebloque"/>
        <w:tabs>
          <w:tab w:val="clear" w:pos="612"/>
        </w:tabs>
        <w:spacing w:after="120"/>
        <w:ind w:left="567" w:right="0" w:hanging="567"/>
        <w:rPr>
          <w:sz w:val="22"/>
          <w:szCs w:val="22"/>
          <w:lang w:val="es-EC"/>
        </w:rPr>
      </w:pPr>
      <w:r>
        <w:rPr>
          <w:sz w:val="22"/>
          <w:szCs w:val="22"/>
          <w:lang w:val="es-EC"/>
        </w:rPr>
        <w:t>44.1</w:t>
      </w:r>
      <w:r>
        <w:rPr>
          <w:sz w:val="22"/>
          <w:szCs w:val="22"/>
          <w:lang w:val="es-EC"/>
        </w:rPr>
        <w:tab/>
        <w:t>Dentro de los ocho (8) días siguientes al recibo de la notificación de adjudicación de parte del Contratante, el Oferente seleccionado deberá presentar la Garantía de Cumplimiento del Contrato, de conformidad con las CGC, utilizando para dicho propósito el formulario de Garantía de Cumplimiento de Contrato incluido en la Sección IX, Formularios del Contrato u otro formulario aceptable para el Contratante.</w:t>
      </w:r>
    </w:p>
    <w:p w:rsidR="00B13FD2" w:rsidRDefault="006478D1">
      <w:pPr>
        <w:pStyle w:val="Textodebloque"/>
        <w:tabs>
          <w:tab w:val="clear" w:pos="612"/>
        </w:tabs>
        <w:spacing w:after="120"/>
        <w:ind w:left="567" w:right="0" w:hanging="567"/>
        <w:rPr>
          <w:sz w:val="22"/>
          <w:szCs w:val="22"/>
          <w:lang w:val="es-EC"/>
        </w:rPr>
      </w:pPr>
      <w:r>
        <w:rPr>
          <w:sz w:val="22"/>
          <w:szCs w:val="22"/>
          <w:lang w:val="es-EC"/>
        </w:rPr>
        <w:t>44.2</w:t>
      </w:r>
      <w:r>
        <w:rPr>
          <w:sz w:val="22"/>
          <w:szCs w:val="22"/>
          <w:lang w:val="es-EC"/>
        </w:rPr>
        <w:tab/>
        <w:t xml:space="preserve">Si el Oferente seleccionado no cumple con la presentación de la Garantía de Cumplimiento mencionada anteriormente o no firma el Contrato, esto constituirá bases suficientes para anular la adjudicación del contrato y hacer efectiva la Garantía de Mantenimiento de la Oferta o ejecutar la </w:t>
      </w:r>
      <w:r>
        <w:rPr>
          <w:bCs/>
          <w:sz w:val="22"/>
          <w:szCs w:val="22"/>
          <w:lang w:val="es-EC"/>
        </w:rPr>
        <w:t>Declaración</w:t>
      </w:r>
      <w:r>
        <w:rPr>
          <w:sz w:val="22"/>
          <w:szCs w:val="22"/>
          <w:lang w:val="es-EC"/>
        </w:rPr>
        <w:t xml:space="preserve"> de Mantenimiento de la Oferta. En tal caso, el Contratante podrá adjudicar el Contrato al Oferente calificado para ejecutar el Contrato satisfactoriamente cuya oferta sea evaluada como la siguiente más baja y se ajuste sustancialmente a los requisitos establecidos en el Pliego de Bases y Condiciones de la Licitación y que el Contratante determine que está calificado para ejecutar el Contrato satisfactoriamente.</w:t>
      </w:r>
    </w:p>
    <w:p w:rsidR="00B13FD2" w:rsidRDefault="00B13FD2">
      <w:pPr>
        <w:pStyle w:val="Textodebloque"/>
        <w:tabs>
          <w:tab w:val="clear" w:pos="612"/>
        </w:tabs>
        <w:spacing w:after="120"/>
        <w:ind w:left="567" w:right="0" w:hanging="567"/>
        <w:rPr>
          <w:sz w:val="22"/>
          <w:szCs w:val="22"/>
          <w:lang w:val="es-EC"/>
        </w:rPr>
        <w:sectPr w:rsidR="00B13FD2">
          <w:headerReference w:type="default" r:id="rId12"/>
          <w:pgSz w:w="11907" w:h="16839" w:code="9"/>
          <w:pgMar w:top="1526" w:right="1699" w:bottom="1411" w:left="1699" w:header="706" w:footer="432" w:gutter="0"/>
          <w:cols w:space="720"/>
          <w:noEndnote/>
          <w:docGrid w:linePitch="299"/>
        </w:sectPr>
      </w:pPr>
    </w:p>
    <w:p w:rsidR="00B13FD2" w:rsidRDefault="006478D1">
      <w:pPr>
        <w:pStyle w:val="Subttulo"/>
        <w:spacing w:after="120"/>
        <w:rPr>
          <w:rFonts w:ascii="Times New Roman" w:hAnsi="Times New Roman"/>
          <w:sz w:val="22"/>
          <w:szCs w:val="22"/>
          <w:lang w:val="es-EC"/>
        </w:rPr>
      </w:pPr>
      <w:bookmarkStart w:id="102" w:name="_Toc106187654"/>
      <w:r>
        <w:rPr>
          <w:rFonts w:ascii="Times New Roman" w:hAnsi="Times New Roman"/>
          <w:sz w:val="22"/>
          <w:szCs w:val="22"/>
          <w:lang w:val="es-EC"/>
        </w:rPr>
        <w:lastRenderedPageBreak/>
        <w:t>SECCIÓN II</w:t>
      </w:r>
    </w:p>
    <w:p w:rsidR="00B13FD2" w:rsidRDefault="006478D1">
      <w:pPr>
        <w:pStyle w:val="Subttulo"/>
        <w:spacing w:after="120"/>
        <w:rPr>
          <w:rFonts w:ascii="Times New Roman" w:hAnsi="Times New Roman"/>
          <w:sz w:val="22"/>
          <w:szCs w:val="22"/>
          <w:lang w:val="es-EC"/>
        </w:rPr>
      </w:pPr>
      <w:r>
        <w:rPr>
          <w:rFonts w:ascii="Times New Roman" w:hAnsi="Times New Roman"/>
          <w:sz w:val="22"/>
          <w:szCs w:val="22"/>
          <w:lang w:val="es-EC"/>
        </w:rPr>
        <w:t>DATOS DE LA LICITACIÓN (DDL)</w:t>
      </w:r>
      <w:bookmarkEnd w:id="102"/>
    </w:p>
    <w:p w:rsidR="00B13FD2" w:rsidRDefault="00B13FD2">
      <w:pPr>
        <w:suppressAutoHyphens/>
        <w:spacing w:after="120"/>
        <w:ind w:right="-91" w:firstLine="567"/>
        <w:jc w:val="both"/>
        <w:rPr>
          <w:rFonts w:ascii="Times New Roman" w:hAnsi="Times New Roman"/>
          <w:i/>
          <w:szCs w:val="22"/>
        </w:rPr>
      </w:pPr>
    </w:p>
    <w:tbl>
      <w:tblPr>
        <w:tblW w:w="918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91"/>
        <w:gridCol w:w="7389"/>
      </w:tblGrid>
      <w:tr w:rsidR="00B13FD2">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3FD2" w:rsidRDefault="006478D1">
            <w:pPr>
              <w:pStyle w:val="TDC1"/>
              <w:spacing w:before="0" w:after="120"/>
              <w:jc w:val="center"/>
              <w:rPr>
                <w:rFonts w:ascii="Times New Roman" w:hAnsi="Times New Roman"/>
                <w:sz w:val="22"/>
                <w:szCs w:val="22"/>
              </w:rPr>
            </w:pPr>
            <w:r>
              <w:rPr>
                <w:rFonts w:ascii="Times New Roman" w:hAnsi="Times New Roman"/>
                <w:sz w:val="22"/>
                <w:szCs w:val="22"/>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3FD2" w:rsidRDefault="006478D1">
            <w:pPr>
              <w:spacing w:after="120"/>
              <w:jc w:val="center"/>
              <w:rPr>
                <w:rFonts w:ascii="Times New Roman" w:hAnsi="Times New Roman"/>
                <w:b/>
                <w:szCs w:val="22"/>
              </w:rPr>
            </w:pPr>
            <w:bookmarkStart w:id="103" w:name="_Toc505659529"/>
            <w:bookmarkStart w:id="104" w:name="_Toc506185677"/>
            <w:r>
              <w:rPr>
                <w:rFonts w:ascii="Times New Roman" w:hAnsi="Times New Roman"/>
                <w:b/>
                <w:szCs w:val="22"/>
              </w:rPr>
              <w:t xml:space="preserve">A. </w:t>
            </w:r>
            <w:bookmarkEnd w:id="103"/>
            <w:bookmarkEnd w:id="104"/>
            <w:r>
              <w:rPr>
                <w:rFonts w:ascii="Times New Roman" w:hAnsi="Times New Roman"/>
                <w:b/>
                <w:szCs w:val="22"/>
              </w:rPr>
              <w:t>Disposiciones Generales</w:t>
            </w:r>
          </w:p>
        </w:tc>
      </w:tr>
      <w:tr w:rsidR="00B13FD2">
        <w:trPr>
          <w:cantSplit/>
          <w:trHeight w:val="23"/>
        </w:trPr>
        <w:tc>
          <w:tcPr>
            <w:tcW w:w="1791" w:type="dxa"/>
            <w:vMerge w:val="restart"/>
            <w:tcBorders>
              <w:top w:val="single" w:sz="4" w:space="0" w:color="000000"/>
              <w:left w:val="single" w:sz="4" w:space="0" w:color="000000"/>
              <w:bottom w:val="single" w:sz="4" w:space="0" w:color="auto"/>
              <w:right w:val="single" w:sz="4" w:space="0" w:color="000000"/>
            </w:tcBorders>
          </w:tcPr>
          <w:p w:rsidR="00B13FD2" w:rsidRDefault="006478D1">
            <w:pPr>
              <w:spacing w:after="120"/>
              <w:rPr>
                <w:rFonts w:ascii="Times New Roman" w:hAnsi="Times New Roman"/>
                <w:b/>
                <w:szCs w:val="22"/>
              </w:rPr>
            </w:pPr>
            <w:r>
              <w:rPr>
                <w:rFonts w:ascii="Times New Roman" w:hAnsi="Times New Roman"/>
                <w:b/>
                <w:szCs w:val="22"/>
              </w:rPr>
              <w:t>IAO 1.1</w:t>
            </w:r>
          </w:p>
        </w:tc>
        <w:tc>
          <w:tcPr>
            <w:tcW w:w="7389" w:type="dxa"/>
            <w:tcBorders>
              <w:top w:val="single" w:sz="4" w:space="0" w:color="000000"/>
              <w:left w:val="single" w:sz="4" w:space="0" w:color="000000"/>
              <w:right w:val="single" w:sz="4" w:space="0" w:color="000000"/>
            </w:tcBorders>
          </w:tcPr>
          <w:p w:rsidR="00B13FD2" w:rsidRDefault="006478D1">
            <w:pPr>
              <w:spacing w:after="120"/>
              <w:jc w:val="both"/>
              <w:rPr>
                <w:rFonts w:ascii="Times New Roman" w:hAnsi="Times New Roman"/>
                <w:i/>
                <w:szCs w:val="22"/>
              </w:rPr>
            </w:pPr>
            <w:r>
              <w:rPr>
                <w:rFonts w:ascii="Times New Roman" w:hAnsi="Times New Roman"/>
                <w:i/>
                <w:szCs w:val="22"/>
              </w:rPr>
              <w:t xml:space="preserve">El Contratante es: </w:t>
            </w:r>
            <w:r>
              <w:rPr>
                <w:rFonts w:ascii="Times New Roman" w:hAnsi="Times New Roman"/>
                <w:szCs w:val="22"/>
              </w:rPr>
              <w:t>Procuraduría General del Estado</w:t>
            </w:r>
          </w:p>
        </w:tc>
      </w:tr>
      <w:tr w:rsidR="00B13FD2">
        <w:trPr>
          <w:cantSplit/>
          <w:trHeight w:val="23"/>
        </w:trPr>
        <w:tc>
          <w:tcPr>
            <w:tcW w:w="1791" w:type="dxa"/>
            <w:vMerge/>
            <w:tcBorders>
              <w:top w:val="single" w:sz="6" w:space="0" w:color="000000"/>
              <w:left w:val="single" w:sz="4" w:space="0" w:color="000000"/>
              <w:bottom w:val="single" w:sz="4" w:space="0" w:color="auto"/>
              <w:right w:val="single" w:sz="4" w:space="0" w:color="000000"/>
            </w:tcBorders>
          </w:tcPr>
          <w:p w:rsidR="00B13FD2" w:rsidRDefault="00B13FD2">
            <w:pPr>
              <w:spacing w:after="120"/>
              <w:rPr>
                <w:rFonts w:ascii="Times New Roman" w:hAnsi="Times New Roman"/>
                <w:b/>
                <w:szCs w:val="22"/>
              </w:rPr>
            </w:pPr>
          </w:p>
        </w:tc>
        <w:tc>
          <w:tcPr>
            <w:tcW w:w="7389" w:type="dxa"/>
            <w:tcBorders>
              <w:top w:val="single" w:sz="4" w:space="0" w:color="000000"/>
              <w:left w:val="single" w:sz="4" w:space="0" w:color="000000"/>
              <w:right w:val="single" w:sz="4" w:space="0" w:color="000000"/>
            </w:tcBorders>
          </w:tcPr>
          <w:p w:rsidR="00B13FD2" w:rsidRDefault="006478D1">
            <w:pPr>
              <w:spacing w:after="120"/>
              <w:jc w:val="both"/>
              <w:rPr>
                <w:rFonts w:ascii="Times New Roman" w:hAnsi="Times New Roman"/>
                <w:szCs w:val="22"/>
              </w:rPr>
            </w:pPr>
            <w:r>
              <w:rPr>
                <w:rFonts w:ascii="Times New Roman" w:hAnsi="Times New Roman"/>
                <w:szCs w:val="22"/>
              </w:rPr>
              <w:t xml:space="preserve">El nombre y número de identificación de la </w:t>
            </w:r>
            <w:r>
              <w:rPr>
                <w:rFonts w:ascii="Times New Roman" w:hAnsi="Times New Roman"/>
                <w:b/>
                <w:szCs w:val="22"/>
              </w:rPr>
              <w:t>LPN</w:t>
            </w:r>
            <w:r>
              <w:rPr>
                <w:rFonts w:ascii="Times New Roman" w:hAnsi="Times New Roman"/>
                <w:szCs w:val="22"/>
              </w:rPr>
              <w:t xml:space="preserve"> son</w:t>
            </w:r>
            <w:r>
              <w:rPr>
                <w:rFonts w:ascii="Times New Roman" w:hAnsi="Times New Roman"/>
                <w:i/>
                <w:szCs w:val="22"/>
              </w:rPr>
              <w:t>: Adquisición de equipos para la renovación parcial del parque informático, usuario final a nivel nacional para fortalecer el hardware de la Procuraduría General del Estado</w:t>
            </w:r>
            <w:r>
              <w:rPr>
                <w:rFonts w:ascii="Times New Roman" w:hAnsi="Times New Roman"/>
                <w:szCs w:val="22"/>
              </w:rPr>
              <w:t xml:space="preserve"> - PMAF-182-LPN-B-BID-PGE-12-2023.</w:t>
            </w:r>
          </w:p>
        </w:tc>
      </w:tr>
      <w:tr w:rsidR="00B13FD2">
        <w:trPr>
          <w:cantSplit/>
          <w:trHeight w:val="398"/>
        </w:trPr>
        <w:tc>
          <w:tcPr>
            <w:tcW w:w="1791" w:type="dxa"/>
            <w:vMerge/>
            <w:tcBorders>
              <w:top w:val="single" w:sz="6" w:space="0" w:color="000000"/>
              <w:left w:val="single" w:sz="4" w:space="0" w:color="000000"/>
              <w:bottom w:val="single" w:sz="4" w:space="0" w:color="auto"/>
              <w:right w:val="single" w:sz="4" w:space="0" w:color="000000"/>
            </w:tcBorders>
          </w:tcPr>
          <w:p w:rsidR="00B13FD2" w:rsidRDefault="00B13FD2">
            <w:pPr>
              <w:spacing w:after="120"/>
              <w:rPr>
                <w:rFonts w:ascii="Times New Roman" w:hAnsi="Times New Roman"/>
                <w:b/>
                <w:szCs w:val="22"/>
              </w:rPr>
            </w:pPr>
          </w:p>
        </w:tc>
        <w:tc>
          <w:tcPr>
            <w:tcW w:w="7389" w:type="dxa"/>
            <w:tcBorders>
              <w:top w:val="single" w:sz="4" w:space="0" w:color="000000"/>
              <w:left w:val="single" w:sz="4" w:space="0" w:color="000000"/>
              <w:right w:val="single" w:sz="4" w:space="0" w:color="000000"/>
            </w:tcBorders>
          </w:tcPr>
          <w:p w:rsidR="00B13FD2" w:rsidRDefault="006478D1">
            <w:pPr>
              <w:spacing w:after="120"/>
              <w:jc w:val="both"/>
              <w:rPr>
                <w:rFonts w:ascii="Times New Roman" w:hAnsi="Times New Roman"/>
                <w:szCs w:val="22"/>
              </w:rPr>
            </w:pPr>
            <w:r>
              <w:rPr>
                <w:rFonts w:ascii="Times New Roman" w:hAnsi="Times New Roman"/>
                <w:b/>
                <w:szCs w:val="22"/>
              </w:rPr>
              <w:t>LA ADJUDICACIÓN SERÁ TOTAL, NO EXISTEN LOTES.</w:t>
            </w:r>
          </w:p>
        </w:tc>
      </w:tr>
      <w:tr w:rsidR="00B13FD2">
        <w:trPr>
          <w:cantSplit/>
          <w:trHeight w:val="23"/>
        </w:trPr>
        <w:tc>
          <w:tcPr>
            <w:tcW w:w="1791" w:type="dxa"/>
            <w:vMerge/>
            <w:tcBorders>
              <w:top w:val="single" w:sz="6" w:space="0" w:color="000000"/>
              <w:left w:val="single" w:sz="4" w:space="0" w:color="000000"/>
              <w:bottom w:val="single" w:sz="4" w:space="0" w:color="auto"/>
              <w:right w:val="single" w:sz="4" w:space="0" w:color="000000"/>
            </w:tcBorders>
          </w:tcPr>
          <w:p w:rsidR="00B13FD2" w:rsidRDefault="00B13FD2">
            <w:pPr>
              <w:spacing w:after="120"/>
              <w:rPr>
                <w:rFonts w:ascii="Times New Roman" w:hAnsi="Times New Roman"/>
                <w:b/>
                <w:szCs w:val="22"/>
              </w:rPr>
            </w:pPr>
          </w:p>
        </w:tc>
        <w:tc>
          <w:tcPr>
            <w:tcW w:w="7389" w:type="dxa"/>
            <w:tcBorders>
              <w:top w:val="single" w:sz="4" w:space="0" w:color="000000"/>
              <w:left w:val="single" w:sz="4" w:space="0" w:color="000000"/>
              <w:bottom w:val="single" w:sz="4" w:space="0" w:color="000000"/>
              <w:right w:val="single" w:sz="4" w:space="0" w:color="000000"/>
            </w:tcBorders>
          </w:tcPr>
          <w:p w:rsidR="00B13FD2" w:rsidRDefault="006478D1">
            <w:pPr>
              <w:spacing w:after="120"/>
              <w:jc w:val="both"/>
              <w:rPr>
                <w:rFonts w:ascii="Times New Roman" w:hAnsi="Times New Roman"/>
                <w:szCs w:val="22"/>
              </w:rPr>
            </w:pPr>
            <w:r>
              <w:rPr>
                <w:rFonts w:ascii="Times New Roman" w:hAnsi="Times New Roman"/>
                <w:szCs w:val="22"/>
              </w:rPr>
              <w:t xml:space="preserve">El Llamado a </w:t>
            </w:r>
            <w:r>
              <w:rPr>
                <w:rFonts w:ascii="Times New Roman" w:hAnsi="Times New Roman"/>
                <w:b/>
                <w:bCs/>
                <w:szCs w:val="22"/>
              </w:rPr>
              <w:t>LPN</w:t>
            </w:r>
            <w:r>
              <w:rPr>
                <w:rFonts w:ascii="Times New Roman" w:hAnsi="Times New Roman"/>
                <w:szCs w:val="22"/>
              </w:rPr>
              <w:t xml:space="preserve"> es para: </w:t>
            </w:r>
            <w:r>
              <w:rPr>
                <w:rFonts w:ascii="Times New Roman" w:hAnsi="Times New Roman"/>
                <w:i/>
                <w:szCs w:val="22"/>
              </w:rPr>
              <w:t>Suministro de bienes</w:t>
            </w:r>
          </w:p>
        </w:tc>
      </w:tr>
      <w:tr w:rsidR="00B13FD2">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B13FD2" w:rsidRDefault="006478D1">
            <w:pPr>
              <w:pStyle w:val="TDC1"/>
              <w:spacing w:before="0" w:after="120"/>
              <w:rPr>
                <w:rFonts w:ascii="Times New Roman" w:hAnsi="Times New Roman"/>
                <w:sz w:val="22"/>
                <w:szCs w:val="22"/>
              </w:rPr>
            </w:pPr>
            <w:r>
              <w:rPr>
                <w:rFonts w:ascii="Times New Roman" w:hAnsi="Times New Roman"/>
                <w:sz w:val="22"/>
                <w:szCs w:val="22"/>
              </w:rPr>
              <w:t>IAO 2.1</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rsidR="00B13FD2" w:rsidRDefault="006478D1">
            <w:pPr>
              <w:spacing w:after="120"/>
              <w:rPr>
                <w:rFonts w:ascii="Times New Roman" w:hAnsi="Times New Roman"/>
                <w:i/>
                <w:iCs/>
                <w:szCs w:val="22"/>
              </w:rPr>
            </w:pPr>
            <w:r>
              <w:rPr>
                <w:rFonts w:ascii="Times New Roman" w:hAnsi="Times New Roman"/>
                <w:szCs w:val="22"/>
              </w:rPr>
              <w:t>El Prestatario es la República del Ecuador</w:t>
            </w:r>
          </w:p>
          <w:p w:rsidR="00B13FD2" w:rsidRDefault="006478D1">
            <w:pPr>
              <w:tabs>
                <w:tab w:val="center" w:pos="5040"/>
                <w:tab w:val="right" w:pos="10080"/>
              </w:tabs>
              <w:ind w:right="-720"/>
              <w:rPr>
                <w:rFonts w:ascii="Times New Roman" w:hAnsi="Times New Roman"/>
                <w:szCs w:val="22"/>
              </w:rPr>
            </w:pPr>
            <w:r>
              <w:rPr>
                <w:rFonts w:ascii="Times New Roman" w:hAnsi="Times New Roman"/>
                <w:iCs/>
                <w:szCs w:val="22"/>
              </w:rPr>
              <w:t xml:space="preserve">El préstamo del Banco es: </w:t>
            </w:r>
            <w:r>
              <w:rPr>
                <w:rFonts w:ascii="Times New Roman" w:hAnsi="Times New Roman"/>
                <w:szCs w:val="22"/>
              </w:rPr>
              <w:t xml:space="preserve">Programa de Modernización de la Administración </w:t>
            </w:r>
          </w:p>
          <w:p w:rsidR="00B13FD2" w:rsidRDefault="006478D1">
            <w:pPr>
              <w:spacing w:after="120"/>
              <w:rPr>
                <w:rFonts w:ascii="Times New Roman" w:hAnsi="Times New Roman"/>
                <w:iCs/>
                <w:szCs w:val="22"/>
              </w:rPr>
            </w:pPr>
            <w:r>
              <w:rPr>
                <w:rFonts w:ascii="Times New Roman" w:hAnsi="Times New Roman"/>
                <w:szCs w:val="22"/>
              </w:rPr>
              <w:t>Financiera</w:t>
            </w:r>
            <w:r>
              <w:rPr>
                <w:rFonts w:ascii="Times New Roman" w:hAnsi="Times New Roman"/>
                <w:iCs/>
                <w:szCs w:val="22"/>
              </w:rPr>
              <w:t xml:space="preserve"> </w:t>
            </w:r>
          </w:p>
          <w:p w:rsidR="00B13FD2" w:rsidRDefault="006478D1">
            <w:pPr>
              <w:spacing w:after="120"/>
              <w:rPr>
                <w:rFonts w:ascii="Times New Roman" w:hAnsi="Times New Roman"/>
                <w:i/>
                <w:szCs w:val="22"/>
              </w:rPr>
            </w:pPr>
            <w:r>
              <w:rPr>
                <w:rFonts w:ascii="Times New Roman" w:hAnsi="Times New Roman"/>
                <w:iCs/>
                <w:szCs w:val="22"/>
              </w:rPr>
              <w:t xml:space="preserve">Número: </w:t>
            </w:r>
            <w:r>
              <w:rPr>
                <w:rFonts w:ascii="Times New Roman" w:hAnsi="Times New Roman"/>
                <w:i/>
                <w:szCs w:val="22"/>
              </w:rPr>
              <w:t>4812/OC-EC</w:t>
            </w:r>
          </w:p>
          <w:p w:rsidR="00B13FD2" w:rsidRDefault="006478D1">
            <w:pPr>
              <w:spacing w:after="120"/>
              <w:rPr>
                <w:rFonts w:ascii="Times New Roman" w:hAnsi="Times New Roman"/>
                <w:i/>
                <w:iCs/>
                <w:szCs w:val="22"/>
              </w:rPr>
            </w:pPr>
            <w:r>
              <w:rPr>
                <w:rFonts w:ascii="Times New Roman" w:hAnsi="Times New Roman"/>
                <w:iCs/>
                <w:szCs w:val="22"/>
              </w:rPr>
              <w:t xml:space="preserve">Fecha: </w:t>
            </w:r>
            <w:r>
              <w:rPr>
                <w:rFonts w:ascii="Times New Roman" w:hAnsi="Times New Roman"/>
                <w:szCs w:val="22"/>
              </w:rPr>
              <w:t>4 de octubre  de 2019</w:t>
            </w:r>
          </w:p>
        </w:tc>
      </w:tr>
      <w:tr w:rsidR="00B13FD2">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3FD2" w:rsidRDefault="006478D1">
            <w:pPr>
              <w:pStyle w:val="TDC1"/>
              <w:spacing w:before="0" w:after="120"/>
              <w:jc w:val="center"/>
              <w:rPr>
                <w:rFonts w:ascii="Times New Roman" w:hAnsi="Times New Roman"/>
                <w:sz w:val="22"/>
                <w:szCs w:val="22"/>
              </w:rPr>
            </w:pPr>
            <w:r>
              <w:rPr>
                <w:rFonts w:ascii="Times New Roman" w:hAnsi="Times New Roman"/>
                <w:sz w:val="22"/>
                <w:szCs w:val="22"/>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rsidR="00B13FD2" w:rsidRDefault="006478D1">
            <w:pPr>
              <w:keepNext/>
              <w:keepLines/>
              <w:spacing w:after="120"/>
              <w:jc w:val="center"/>
              <w:rPr>
                <w:rFonts w:ascii="Times New Roman" w:hAnsi="Times New Roman"/>
                <w:b/>
                <w:szCs w:val="22"/>
              </w:rPr>
            </w:pPr>
            <w:r>
              <w:rPr>
                <w:rFonts w:ascii="Times New Roman" w:hAnsi="Times New Roman"/>
                <w:b/>
                <w:szCs w:val="22"/>
              </w:rPr>
              <w:t>B. Contenido del Pliego de Bases y Condiciones de la Licitación</w:t>
            </w:r>
          </w:p>
        </w:tc>
      </w:tr>
      <w:tr w:rsidR="00B13FD2">
        <w:tc>
          <w:tcPr>
            <w:tcW w:w="1791" w:type="dxa"/>
            <w:tcBorders>
              <w:top w:val="single" w:sz="4" w:space="0" w:color="000000"/>
              <w:left w:val="single" w:sz="4" w:space="0" w:color="000000"/>
              <w:bottom w:val="single" w:sz="4" w:space="0" w:color="000000"/>
              <w:right w:val="single" w:sz="4" w:space="0" w:color="000000"/>
            </w:tcBorders>
          </w:tcPr>
          <w:p w:rsidR="00B13FD2" w:rsidRDefault="006478D1">
            <w:pPr>
              <w:keepLines/>
              <w:spacing w:after="120"/>
              <w:rPr>
                <w:rFonts w:ascii="Times New Roman" w:hAnsi="Times New Roman"/>
                <w:b/>
                <w:szCs w:val="22"/>
              </w:rPr>
            </w:pPr>
            <w:r>
              <w:rPr>
                <w:rFonts w:ascii="Times New Roman" w:hAnsi="Times New Roman"/>
                <w:b/>
                <w:szCs w:val="22"/>
              </w:rPr>
              <w:t>IAO 7.1</w:t>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rsidR="00B13FD2" w:rsidRDefault="006478D1">
            <w:pPr>
              <w:spacing w:after="120"/>
              <w:rPr>
                <w:rFonts w:ascii="Times New Roman" w:hAnsi="Times New Roman"/>
                <w:i/>
                <w:szCs w:val="22"/>
              </w:rPr>
            </w:pPr>
            <w:r>
              <w:rPr>
                <w:rFonts w:ascii="Times New Roman" w:hAnsi="Times New Roman"/>
                <w:szCs w:val="22"/>
              </w:rPr>
              <w:t xml:space="preserve">La dirección del </w:t>
            </w:r>
            <w:r>
              <w:rPr>
                <w:rFonts w:ascii="Times New Roman" w:hAnsi="Times New Roman"/>
                <w:b/>
                <w:bCs/>
                <w:szCs w:val="22"/>
              </w:rPr>
              <w:t>Contratante</w:t>
            </w:r>
            <w:r>
              <w:rPr>
                <w:rFonts w:ascii="Times New Roman" w:hAnsi="Times New Roman"/>
                <w:szCs w:val="22"/>
              </w:rPr>
              <w:t xml:space="preserve"> para solicitar aclaraciones es: </w:t>
            </w:r>
          </w:p>
          <w:p w:rsidR="00B13FD2" w:rsidRDefault="006478D1">
            <w:pPr>
              <w:spacing w:after="120"/>
              <w:rPr>
                <w:rFonts w:ascii="Times New Roman" w:hAnsi="Times New Roman"/>
                <w:i/>
                <w:szCs w:val="22"/>
              </w:rPr>
            </w:pPr>
            <w:r>
              <w:rPr>
                <w:rFonts w:ascii="Times New Roman" w:hAnsi="Times New Roman"/>
                <w:b/>
                <w:i/>
                <w:szCs w:val="22"/>
              </w:rPr>
              <w:t>Dirección:</w:t>
            </w:r>
            <w:r>
              <w:rPr>
                <w:rFonts w:ascii="Times New Roman" w:hAnsi="Times New Roman"/>
                <w:i/>
                <w:szCs w:val="22"/>
              </w:rPr>
              <w:t xml:space="preserve"> </w:t>
            </w:r>
            <w:r>
              <w:rPr>
                <w:rFonts w:ascii="Times New Roman" w:hAnsi="Times New Roman"/>
                <w:szCs w:val="22"/>
              </w:rPr>
              <w:t xml:space="preserve">Av. Amazonas N39-123 y Arízaga, </w:t>
            </w:r>
          </w:p>
          <w:p w:rsidR="00B13FD2" w:rsidRDefault="006478D1">
            <w:pPr>
              <w:spacing w:after="120"/>
              <w:rPr>
                <w:rFonts w:ascii="Times New Roman" w:hAnsi="Times New Roman"/>
                <w:i/>
                <w:szCs w:val="22"/>
              </w:rPr>
            </w:pPr>
            <w:r>
              <w:rPr>
                <w:rFonts w:ascii="Times New Roman" w:hAnsi="Times New Roman"/>
                <w:b/>
                <w:i/>
                <w:szCs w:val="22"/>
              </w:rPr>
              <w:t>Edificio:</w:t>
            </w:r>
            <w:r>
              <w:rPr>
                <w:rFonts w:ascii="Times New Roman" w:hAnsi="Times New Roman"/>
                <w:i/>
                <w:szCs w:val="22"/>
              </w:rPr>
              <w:t xml:space="preserve"> </w:t>
            </w:r>
            <w:r>
              <w:rPr>
                <w:rFonts w:ascii="Times New Roman" w:hAnsi="Times New Roman"/>
                <w:szCs w:val="22"/>
              </w:rPr>
              <w:t>Amazonas Plaza</w:t>
            </w:r>
          </w:p>
          <w:p w:rsidR="00B13FD2" w:rsidRDefault="006478D1">
            <w:pPr>
              <w:spacing w:after="120"/>
              <w:rPr>
                <w:rFonts w:ascii="Times New Roman" w:hAnsi="Times New Roman"/>
                <w:i/>
                <w:szCs w:val="22"/>
              </w:rPr>
            </w:pPr>
            <w:r>
              <w:rPr>
                <w:rFonts w:ascii="Times New Roman" w:hAnsi="Times New Roman"/>
                <w:b/>
                <w:i/>
                <w:szCs w:val="22"/>
              </w:rPr>
              <w:t>Departamento:</w:t>
            </w:r>
            <w:r>
              <w:rPr>
                <w:rFonts w:ascii="Times New Roman" w:hAnsi="Times New Roman"/>
                <w:i/>
                <w:szCs w:val="22"/>
              </w:rPr>
              <w:t xml:space="preserve"> Proyecto PROFIP</w:t>
            </w:r>
          </w:p>
          <w:p w:rsidR="00B13FD2" w:rsidRDefault="006478D1">
            <w:pPr>
              <w:spacing w:after="120"/>
              <w:rPr>
                <w:rFonts w:ascii="Times New Roman" w:hAnsi="Times New Roman"/>
                <w:i/>
                <w:szCs w:val="22"/>
              </w:rPr>
            </w:pPr>
            <w:r>
              <w:rPr>
                <w:rFonts w:ascii="Times New Roman" w:hAnsi="Times New Roman"/>
                <w:b/>
                <w:i/>
                <w:szCs w:val="22"/>
              </w:rPr>
              <w:t>Ciudad:</w:t>
            </w:r>
            <w:r>
              <w:rPr>
                <w:rFonts w:ascii="Times New Roman" w:hAnsi="Times New Roman"/>
                <w:i/>
                <w:szCs w:val="22"/>
              </w:rPr>
              <w:t xml:space="preserve"> Quito</w:t>
            </w:r>
          </w:p>
          <w:p w:rsidR="00B13FD2" w:rsidRDefault="006478D1">
            <w:pPr>
              <w:spacing w:after="120"/>
              <w:rPr>
                <w:rFonts w:ascii="Times New Roman" w:hAnsi="Times New Roman"/>
                <w:i/>
                <w:szCs w:val="22"/>
              </w:rPr>
            </w:pPr>
            <w:r>
              <w:rPr>
                <w:rFonts w:ascii="Times New Roman" w:hAnsi="Times New Roman"/>
                <w:b/>
                <w:i/>
                <w:szCs w:val="22"/>
              </w:rPr>
              <w:t>País:</w:t>
            </w:r>
            <w:r>
              <w:rPr>
                <w:rFonts w:ascii="Times New Roman" w:hAnsi="Times New Roman"/>
                <w:i/>
                <w:szCs w:val="22"/>
              </w:rPr>
              <w:t xml:space="preserve"> Ecuador</w:t>
            </w:r>
          </w:p>
          <w:p w:rsidR="00B13FD2" w:rsidRDefault="006478D1">
            <w:pPr>
              <w:spacing w:after="120"/>
              <w:rPr>
                <w:rFonts w:ascii="Times New Roman" w:hAnsi="Times New Roman"/>
                <w:i/>
                <w:szCs w:val="22"/>
              </w:rPr>
            </w:pPr>
            <w:r>
              <w:rPr>
                <w:rFonts w:ascii="Times New Roman" w:hAnsi="Times New Roman"/>
                <w:b/>
                <w:i/>
                <w:szCs w:val="22"/>
              </w:rPr>
              <w:t>Correo electrónico:</w:t>
            </w:r>
            <w:r>
              <w:rPr>
                <w:rFonts w:ascii="Times New Roman" w:hAnsi="Times New Roman"/>
                <w:i/>
                <w:szCs w:val="22"/>
              </w:rPr>
              <w:t xml:space="preserve"> </w:t>
            </w:r>
            <w:r>
              <w:rPr>
                <w:rFonts w:ascii="Times New Roman" w:hAnsi="Times New Roman"/>
                <w:szCs w:val="22"/>
              </w:rPr>
              <w:t>profip@pge.gob.ec</w:t>
            </w:r>
          </w:p>
          <w:p w:rsidR="00B13FD2" w:rsidRDefault="006478D1">
            <w:pPr>
              <w:pStyle w:val="Outline"/>
              <w:keepNext/>
              <w:keepLines/>
              <w:spacing w:before="0" w:after="120"/>
              <w:ind w:left="357" w:hanging="357"/>
              <w:jc w:val="both"/>
              <w:rPr>
                <w:i/>
                <w:kern w:val="0"/>
                <w:sz w:val="22"/>
                <w:szCs w:val="22"/>
                <w:lang w:val="es-EC"/>
              </w:rPr>
            </w:pPr>
            <w:r>
              <w:rPr>
                <w:b/>
                <w:i/>
                <w:sz w:val="22"/>
                <w:szCs w:val="22"/>
                <w:lang w:val="es-EC"/>
              </w:rPr>
              <w:t>Código postal:</w:t>
            </w:r>
            <w:r>
              <w:rPr>
                <w:i/>
                <w:sz w:val="22"/>
                <w:szCs w:val="22"/>
                <w:lang w:val="es-EC"/>
              </w:rPr>
              <w:t xml:space="preserve"> </w:t>
            </w:r>
            <w:r>
              <w:rPr>
                <w:sz w:val="22"/>
                <w:szCs w:val="22"/>
                <w:shd w:val="clear" w:color="auto" w:fill="FFFFFF"/>
                <w:lang w:val="es-EC"/>
              </w:rPr>
              <w:t>170507</w:t>
            </w:r>
          </w:p>
        </w:tc>
      </w:tr>
      <w:tr w:rsidR="00B13FD2">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3FD2" w:rsidRDefault="006478D1">
            <w:pPr>
              <w:pStyle w:val="TDC1"/>
              <w:spacing w:before="0" w:after="120"/>
              <w:jc w:val="center"/>
              <w:rPr>
                <w:rFonts w:ascii="Times New Roman" w:hAnsi="Times New Roman"/>
                <w:sz w:val="22"/>
                <w:szCs w:val="22"/>
              </w:rPr>
            </w:pPr>
            <w:r>
              <w:rPr>
                <w:rFonts w:ascii="Times New Roman" w:hAnsi="Times New Roman"/>
                <w:sz w:val="22"/>
                <w:szCs w:val="22"/>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rsidR="00B13FD2" w:rsidRDefault="006478D1">
            <w:pPr>
              <w:keepNext/>
              <w:keepLines/>
              <w:spacing w:after="120"/>
              <w:jc w:val="center"/>
              <w:rPr>
                <w:rFonts w:ascii="Times New Roman" w:hAnsi="Times New Roman"/>
                <w:b/>
                <w:szCs w:val="22"/>
              </w:rPr>
            </w:pPr>
            <w:r>
              <w:rPr>
                <w:rFonts w:ascii="Times New Roman" w:hAnsi="Times New Roman"/>
                <w:b/>
                <w:szCs w:val="22"/>
              </w:rPr>
              <w:t>C. Preparación de las Ofertas</w:t>
            </w:r>
          </w:p>
        </w:tc>
      </w:tr>
      <w:tr w:rsidR="00B13FD2">
        <w:trPr>
          <w:cantSplit/>
        </w:trPr>
        <w:tc>
          <w:tcPr>
            <w:tcW w:w="1791" w:type="dxa"/>
            <w:tcBorders>
              <w:top w:val="single" w:sz="4" w:space="0" w:color="000000"/>
              <w:left w:val="single" w:sz="4" w:space="0" w:color="000000"/>
              <w:bottom w:val="single" w:sz="4" w:space="0" w:color="000000"/>
              <w:right w:val="single" w:sz="4" w:space="0" w:color="000000"/>
            </w:tcBorders>
          </w:tcPr>
          <w:p w:rsidR="00B13FD2" w:rsidRDefault="006478D1">
            <w:pPr>
              <w:spacing w:after="120"/>
              <w:rPr>
                <w:rFonts w:ascii="Times New Roman" w:hAnsi="Times New Roman"/>
                <w:b/>
                <w:szCs w:val="22"/>
              </w:rPr>
            </w:pPr>
            <w:r>
              <w:rPr>
                <w:rFonts w:ascii="Times New Roman" w:hAnsi="Times New Roman"/>
                <w:b/>
                <w:szCs w:val="22"/>
              </w:rPr>
              <w:t>IAO 10.1</w:t>
            </w:r>
          </w:p>
        </w:tc>
        <w:tc>
          <w:tcPr>
            <w:tcW w:w="7389" w:type="dxa"/>
            <w:tcBorders>
              <w:top w:val="single" w:sz="4" w:space="0" w:color="000000"/>
              <w:left w:val="single" w:sz="4" w:space="0" w:color="000000"/>
              <w:bottom w:val="single" w:sz="4" w:space="0" w:color="000000"/>
              <w:right w:val="single" w:sz="4" w:space="0" w:color="000000"/>
            </w:tcBorders>
          </w:tcPr>
          <w:p w:rsidR="00B13FD2" w:rsidRDefault="006478D1">
            <w:pPr>
              <w:pStyle w:val="Prrafodelista"/>
              <w:spacing w:after="120"/>
              <w:ind w:left="0"/>
              <w:jc w:val="both"/>
              <w:rPr>
                <w:sz w:val="22"/>
                <w:szCs w:val="22"/>
              </w:rPr>
            </w:pPr>
            <w:r>
              <w:rPr>
                <w:sz w:val="22"/>
                <w:szCs w:val="22"/>
              </w:rPr>
              <w:t>El idioma en que deben estar redactadas las Ofertas es: español</w:t>
            </w:r>
          </w:p>
        </w:tc>
      </w:tr>
      <w:tr w:rsidR="00B13FD2">
        <w:trPr>
          <w:cantSplit/>
        </w:trPr>
        <w:tc>
          <w:tcPr>
            <w:tcW w:w="1791" w:type="dxa"/>
            <w:tcBorders>
              <w:top w:val="single" w:sz="4" w:space="0" w:color="000000"/>
              <w:left w:val="single" w:sz="4" w:space="0" w:color="000000"/>
              <w:bottom w:val="single" w:sz="4" w:space="0" w:color="000000"/>
              <w:right w:val="single" w:sz="4" w:space="0" w:color="000000"/>
            </w:tcBorders>
          </w:tcPr>
          <w:p w:rsidR="00B13FD2" w:rsidRDefault="006478D1">
            <w:pPr>
              <w:spacing w:after="120"/>
              <w:rPr>
                <w:rFonts w:ascii="Times New Roman" w:hAnsi="Times New Roman"/>
                <w:b/>
                <w:szCs w:val="22"/>
              </w:rPr>
            </w:pPr>
            <w:r>
              <w:rPr>
                <w:rFonts w:ascii="Times New Roman" w:hAnsi="Times New Roman"/>
                <w:b/>
                <w:szCs w:val="22"/>
              </w:rPr>
              <w:t>IAO 10.2</w:t>
            </w:r>
          </w:p>
        </w:tc>
        <w:tc>
          <w:tcPr>
            <w:tcW w:w="7389" w:type="dxa"/>
            <w:tcBorders>
              <w:top w:val="single" w:sz="4" w:space="0" w:color="000000"/>
              <w:left w:val="single" w:sz="4" w:space="0" w:color="000000"/>
              <w:bottom w:val="single" w:sz="4" w:space="0" w:color="000000"/>
              <w:right w:val="single" w:sz="4" w:space="0" w:color="000000"/>
            </w:tcBorders>
          </w:tcPr>
          <w:p w:rsidR="00B13FD2" w:rsidRDefault="006478D1">
            <w:pPr>
              <w:pStyle w:val="Prrafodelista"/>
              <w:spacing w:after="120"/>
              <w:ind w:left="0"/>
              <w:jc w:val="both"/>
              <w:rPr>
                <w:sz w:val="22"/>
                <w:szCs w:val="22"/>
              </w:rPr>
            </w:pPr>
            <w:r>
              <w:rPr>
                <w:sz w:val="22"/>
                <w:szCs w:val="22"/>
              </w:rPr>
              <w:t xml:space="preserve">Los documentos de soporte y material impreso que formen parte de la Oferta pueden estar en </w:t>
            </w:r>
            <w:r>
              <w:rPr>
                <w:i/>
                <w:sz w:val="22"/>
                <w:szCs w:val="22"/>
              </w:rPr>
              <w:t>español</w:t>
            </w:r>
          </w:p>
        </w:tc>
      </w:tr>
      <w:tr w:rsidR="00B13FD2">
        <w:trPr>
          <w:cantSplit/>
        </w:trPr>
        <w:tc>
          <w:tcPr>
            <w:tcW w:w="1791" w:type="dxa"/>
            <w:tcBorders>
              <w:top w:val="single" w:sz="4" w:space="0" w:color="000000"/>
              <w:left w:val="single" w:sz="4" w:space="0" w:color="000000"/>
              <w:bottom w:val="single" w:sz="4" w:space="0" w:color="000000"/>
              <w:right w:val="single" w:sz="4" w:space="0" w:color="000000"/>
            </w:tcBorders>
          </w:tcPr>
          <w:p w:rsidR="00B13FD2" w:rsidRDefault="006478D1">
            <w:pPr>
              <w:spacing w:after="120"/>
              <w:rPr>
                <w:rFonts w:ascii="Times New Roman" w:hAnsi="Times New Roman"/>
                <w:b/>
                <w:szCs w:val="22"/>
              </w:rPr>
            </w:pPr>
            <w:r>
              <w:rPr>
                <w:rFonts w:ascii="Times New Roman" w:hAnsi="Times New Roman"/>
                <w:b/>
                <w:szCs w:val="22"/>
              </w:rPr>
              <w:lastRenderedPageBreak/>
              <w:t>IAO 11.1 a)</w:t>
            </w:r>
          </w:p>
        </w:tc>
        <w:tc>
          <w:tcPr>
            <w:tcW w:w="7389" w:type="dxa"/>
            <w:tcBorders>
              <w:top w:val="single" w:sz="4" w:space="0" w:color="000000"/>
              <w:left w:val="single" w:sz="4" w:space="0" w:color="000000"/>
              <w:bottom w:val="single" w:sz="4" w:space="0" w:color="000000"/>
              <w:right w:val="single" w:sz="4" w:space="0" w:color="000000"/>
            </w:tcBorders>
          </w:tcPr>
          <w:p w:rsidR="00B13FD2" w:rsidRDefault="006478D1">
            <w:pPr>
              <w:spacing w:after="120"/>
              <w:jc w:val="both"/>
              <w:rPr>
                <w:rFonts w:ascii="Times New Roman" w:hAnsi="Times New Roman"/>
                <w:spacing w:val="-3"/>
                <w:szCs w:val="22"/>
              </w:rPr>
            </w:pPr>
            <w:r>
              <w:rPr>
                <w:rFonts w:ascii="Times New Roman" w:hAnsi="Times New Roman"/>
                <w:spacing w:val="-3"/>
                <w:szCs w:val="22"/>
              </w:rPr>
              <w:t xml:space="preserve">Toda la información solicitada en la cláusula 11 de las IAO deberá ser presentada por los oferentes con las consideraciones que a continuación se detallan: </w:t>
            </w:r>
          </w:p>
          <w:p w:rsidR="00B13FD2" w:rsidRDefault="006478D1">
            <w:pPr>
              <w:jc w:val="both"/>
              <w:rPr>
                <w:rFonts w:ascii="Times New Roman" w:hAnsi="Times New Roman"/>
                <w:b/>
                <w:spacing w:val="-3"/>
                <w:szCs w:val="22"/>
              </w:rPr>
            </w:pPr>
            <w:r>
              <w:rPr>
                <w:rFonts w:ascii="Times New Roman" w:hAnsi="Times New Roman"/>
                <w:b/>
                <w:spacing w:val="-3"/>
                <w:szCs w:val="22"/>
              </w:rPr>
              <w:t xml:space="preserve">PERSONA JURÍDICA NACIONAL: </w:t>
            </w:r>
          </w:p>
          <w:p w:rsidR="00B13FD2" w:rsidRDefault="00B13FD2">
            <w:pPr>
              <w:jc w:val="both"/>
              <w:rPr>
                <w:rFonts w:ascii="Times New Roman" w:hAnsi="Times New Roman"/>
                <w:b/>
                <w:spacing w:val="-3"/>
                <w:szCs w:val="22"/>
              </w:rPr>
            </w:pPr>
          </w:p>
          <w:p w:rsidR="00B13FD2" w:rsidRDefault="006478D1">
            <w:pPr>
              <w:jc w:val="both"/>
              <w:rPr>
                <w:rFonts w:ascii="Times New Roman" w:hAnsi="Times New Roman"/>
                <w:spacing w:val="-3"/>
                <w:szCs w:val="22"/>
              </w:rPr>
            </w:pPr>
            <w:r>
              <w:rPr>
                <w:rFonts w:ascii="Times New Roman" w:hAnsi="Times New Roman"/>
                <w:spacing w:val="-3"/>
                <w:szCs w:val="22"/>
              </w:rPr>
              <w:t xml:space="preserve">Copia de los estatutos de constitución y de corresponder, la modificación y copia de la cédula de ciudadanía del representante legal. </w:t>
            </w:r>
          </w:p>
          <w:p w:rsidR="00B13FD2" w:rsidRDefault="00B13FD2">
            <w:pPr>
              <w:jc w:val="both"/>
              <w:rPr>
                <w:rFonts w:ascii="Times New Roman" w:hAnsi="Times New Roman"/>
                <w:spacing w:val="-3"/>
                <w:szCs w:val="22"/>
              </w:rPr>
            </w:pPr>
          </w:p>
          <w:p w:rsidR="00B13FD2" w:rsidRDefault="006478D1">
            <w:pPr>
              <w:jc w:val="both"/>
              <w:rPr>
                <w:rFonts w:ascii="Times New Roman" w:hAnsi="Times New Roman"/>
                <w:b/>
                <w:spacing w:val="-3"/>
                <w:szCs w:val="22"/>
              </w:rPr>
            </w:pPr>
            <w:r>
              <w:rPr>
                <w:rFonts w:ascii="Times New Roman" w:hAnsi="Times New Roman"/>
                <w:b/>
                <w:spacing w:val="-3"/>
                <w:szCs w:val="22"/>
              </w:rPr>
              <w:t>PERSONA JURÍDICA EXTRANJERA:</w:t>
            </w:r>
          </w:p>
          <w:p w:rsidR="00B13FD2" w:rsidRDefault="00B13FD2">
            <w:pPr>
              <w:jc w:val="both"/>
              <w:rPr>
                <w:rFonts w:ascii="Times New Roman" w:hAnsi="Times New Roman"/>
                <w:spacing w:val="-3"/>
                <w:szCs w:val="22"/>
              </w:rPr>
            </w:pPr>
          </w:p>
          <w:p w:rsidR="00B13FD2" w:rsidRDefault="006478D1">
            <w:pPr>
              <w:jc w:val="both"/>
              <w:rPr>
                <w:rFonts w:ascii="Times New Roman" w:hAnsi="Times New Roman"/>
                <w:spacing w:val="-3"/>
                <w:szCs w:val="22"/>
              </w:rPr>
            </w:pPr>
            <w:r>
              <w:rPr>
                <w:rFonts w:ascii="Times New Roman" w:hAnsi="Times New Roman"/>
                <w:spacing w:val="-3"/>
                <w:szCs w:val="22"/>
              </w:rPr>
              <w:t>Documentos de constitución que justifique la personería jurídica, y de corresponder, el documento de la modificación, así como los documentos que justifique la representación legal emitida por la autoridad competente del país de origen y del documento de identidad del representante legal.</w:t>
            </w:r>
          </w:p>
          <w:p w:rsidR="00B13FD2" w:rsidRDefault="00B13FD2">
            <w:pPr>
              <w:ind w:left="720"/>
              <w:jc w:val="both"/>
              <w:rPr>
                <w:rFonts w:ascii="Times New Roman" w:hAnsi="Times New Roman"/>
                <w:spacing w:val="-3"/>
                <w:szCs w:val="22"/>
              </w:rPr>
            </w:pPr>
          </w:p>
          <w:p w:rsidR="00B13FD2" w:rsidRDefault="006478D1">
            <w:pPr>
              <w:jc w:val="both"/>
              <w:rPr>
                <w:rFonts w:ascii="Times New Roman" w:hAnsi="Times New Roman"/>
                <w:b/>
                <w:spacing w:val="-3"/>
                <w:szCs w:val="22"/>
              </w:rPr>
            </w:pPr>
            <w:r>
              <w:rPr>
                <w:rFonts w:ascii="Times New Roman" w:hAnsi="Times New Roman"/>
                <w:b/>
                <w:spacing w:val="-3"/>
                <w:szCs w:val="22"/>
              </w:rPr>
              <w:t>APCA CONSTITUIDA:</w:t>
            </w:r>
          </w:p>
          <w:p w:rsidR="00B13FD2" w:rsidRDefault="00B13FD2">
            <w:pPr>
              <w:jc w:val="both"/>
              <w:rPr>
                <w:rFonts w:ascii="Times New Roman" w:hAnsi="Times New Roman"/>
                <w:b/>
                <w:spacing w:val="-3"/>
                <w:szCs w:val="22"/>
              </w:rPr>
            </w:pPr>
          </w:p>
          <w:p w:rsidR="00B13FD2" w:rsidRDefault="006478D1">
            <w:pPr>
              <w:jc w:val="both"/>
              <w:rPr>
                <w:rFonts w:ascii="Times New Roman" w:hAnsi="Times New Roman"/>
                <w:spacing w:val="-3"/>
                <w:szCs w:val="22"/>
              </w:rPr>
            </w:pPr>
            <w:r>
              <w:rPr>
                <w:rFonts w:ascii="Times New Roman" w:hAnsi="Times New Roman"/>
                <w:spacing w:val="-3"/>
                <w:szCs w:val="22"/>
              </w:rPr>
              <w:t>Copia de la escritura de constitución del APCA, copia de la cédula de ciudadanía o documento de identidad del representante.</w:t>
            </w:r>
          </w:p>
          <w:p w:rsidR="00B13FD2" w:rsidRDefault="00B13FD2">
            <w:pPr>
              <w:jc w:val="both"/>
              <w:rPr>
                <w:rFonts w:ascii="Times New Roman" w:hAnsi="Times New Roman"/>
                <w:b/>
                <w:spacing w:val="-3"/>
                <w:szCs w:val="22"/>
              </w:rPr>
            </w:pPr>
          </w:p>
          <w:p w:rsidR="00B13FD2" w:rsidRDefault="006478D1">
            <w:pPr>
              <w:jc w:val="both"/>
              <w:rPr>
                <w:rFonts w:ascii="Times New Roman" w:hAnsi="Times New Roman"/>
                <w:b/>
                <w:spacing w:val="-3"/>
                <w:szCs w:val="22"/>
              </w:rPr>
            </w:pPr>
            <w:r>
              <w:rPr>
                <w:rFonts w:ascii="Times New Roman" w:hAnsi="Times New Roman"/>
                <w:b/>
                <w:spacing w:val="-3"/>
                <w:szCs w:val="22"/>
              </w:rPr>
              <w:t>APCA POR CONSTITUIRSE</w:t>
            </w:r>
          </w:p>
          <w:p w:rsidR="00B13FD2" w:rsidRDefault="00B13FD2">
            <w:pPr>
              <w:jc w:val="both"/>
              <w:rPr>
                <w:rFonts w:ascii="Times New Roman" w:hAnsi="Times New Roman"/>
                <w:b/>
                <w:spacing w:val="-3"/>
                <w:szCs w:val="22"/>
              </w:rPr>
            </w:pPr>
          </w:p>
          <w:p w:rsidR="00B13FD2" w:rsidRDefault="006478D1">
            <w:pPr>
              <w:jc w:val="both"/>
              <w:rPr>
                <w:rFonts w:ascii="Times New Roman" w:hAnsi="Times New Roman"/>
                <w:spacing w:val="-3"/>
                <w:szCs w:val="22"/>
              </w:rPr>
            </w:pPr>
            <w:r>
              <w:rPr>
                <w:rFonts w:ascii="Times New Roman" w:hAnsi="Times New Roman"/>
                <w:spacing w:val="-3"/>
                <w:szCs w:val="22"/>
              </w:rPr>
              <w:t>Convenio de asociación y copia de los documentos anteriormente descritos para personas jurídicas sean estas nacionales o extranjeras.</w:t>
            </w:r>
          </w:p>
          <w:p w:rsidR="00B13FD2" w:rsidRDefault="00B13FD2">
            <w:pPr>
              <w:pStyle w:val="Sinespaciado"/>
              <w:jc w:val="both"/>
              <w:rPr>
                <w:spacing w:val="-3"/>
                <w:sz w:val="22"/>
                <w:szCs w:val="22"/>
                <w:lang w:val="es-EC"/>
              </w:rPr>
            </w:pPr>
          </w:p>
          <w:p w:rsidR="00B13FD2" w:rsidRDefault="006478D1">
            <w:pPr>
              <w:pStyle w:val="Sinespaciado"/>
              <w:jc w:val="both"/>
              <w:rPr>
                <w:sz w:val="22"/>
                <w:szCs w:val="22"/>
                <w:lang w:val="es-EC"/>
              </w:rPr>
            </w:pPr>
            <w:r>
              <w:rPr>
                <w:sz w:val="22"/>
                <w:szCs w:val="22"/>
                <w:lang w:val="es-EC"/>
              </w:rPr>
              <w:t xml:space="preserve">Conforme así lo expresan las Políticas para Adquisición de Bienes y Obras del Banco Interamericano de Desarrollo (BID), las Asociaciones en participación, consorcio o asociación (APCA), </w:t>
            </w:r>
            <w:r>
              <w:rPr>
                <w:sz w:val="22"/>
                <w:szCs w:val="22"/>
                <w:u w:val="single"/>
                <w:lang w:val="es-EC"/>
              </w:rPr>
              <w:t>se entienden exclusivamente entre firmas</w:t>
            </w:r>
            <w:r>
              <w:rPr>
                <w:sz w:val="22"/>
                <w:szCs w:val="22"/>
                <w:lang w:val="es-EC"/>
              </w:rPr>
              <w:t>.</w:t>
            </w:r>
          </w:p>
          <w:p w:rsidR="00B13FD2" w:rsidRDefault="00B13FD2">
            <w:pPr>
              <w:pStyle w:val="Sinespaciado"/>
              <w:jc w:val="both"/>
              <w:rPr>
                <w:spacing w:val="-3"/>
                <w:sz w:val="22"/>
                <w:szCs w:val="22"/>
                <w:lang w:val="es-EC"/>
              </w:rPr>
            </w:pPr>
          </w:p>
          <w:p w:rsidR="00B13FD2" w:rsidRDefault="006478D1">
            <w:pPr>
              <w:spacing w:after="120"/>
              <w:jc w:val="both"/>
              <w:rPr>
                <w:rFonts w:ascii="Times New Roman" w:hAnsi="Times New Roman"/>
                <w:spacing w:val="-3"/>
                <w:szCs w:val="22"/>
              </w:rPr>
            </w:pPr>
            <w:r>
              <w:rPr>
                <w:rFonts w:ascii="Times New Roman" w:hAnsi="Times New Roman"/>
                <w:spacing w:val="-3"/>
                <w:szCs w:val="22"/>
              </w:rPr>
              <w:t>Para participar en el presente procedimiento no se requiere registro o precalificación alguno por parte de los posibles oferentes.</w:t>
            </w:r>
          </w:p>
        </w:tc>
      </w:tr>
      <w:tr w:rsidR="00B13FD2">
        <w:trPr>
          <w:cantSplit/>
        </w:trPr>
        <w:tc>
          <w:tcPr>
            <w:tcW w:w="1791" w:type="dxa"/>
            <w:tcBorders>
              <w:top w:val="single" w:sz="4" w:space="0" w:color="000000"/>
              <w:left w:val="single" w:sz="4" w:space="0" w:color="000000"/>
              <w:bottom w:val="single" w:sz="4" w:space="0" w:color="000000"/>
              <w:right w:val="single" w:sz="4" w:space="0" w:color="000000"/>
            </w:tcBorders>
          </w:tcPr>
          <w:p w:rsidR="00B13FD2" w:rsidRDefault="006478D1">
            <w:pPr>
              <w:spacing w:after="120"/>
              <w:rPr>
                <w:rFonts w:ascii="Times New Roman" w:hAnsi="Times New Roman"/>
                <w:b/>
                <w:szCs w:val="22"/>
              </w:rPr>
            </w:pPr>
            <w:r>
              <w:rPr>
                <w:rFonts w:ascii="Times New Roman" w:hAnsi="Times New Roman"/>
                <w:b/>
                <w:szCs w:val="22"/>
              </w:rPr>
              <w:lastRenderedPageBreak/>
              <w:t>IAO 11.1 f)</w:t>
            </w:r>
          </w:p>
        </w:tc>
        <w:tc>
          <w:tcPr>
            <w:tcW w:w="7389" w:type="dxa"/>
            <w:tcBorders>
              <w:top w:val="single" w:sz="4" w:space="0" w:color="000000"/>
              <w:left w:val="single" w:sz="4" w:space="0" w:color="000000"/>
              <w:bottom w:val="single" w:sz="4" w:space="0" w:color="000000"/>
              <w:right w:val="single" w:sz="4" w:space="0" w:color="000000"/>
            </w:tcBorders>
          </w:tcPr>
          <w:p w:rsidR="00B13FD2" w:rsidRDefault="006478D1">
            <w:pPr>
              <w:spacing w:after="120"/>
              <w:jc w:val="both"/>
              <w:rPr>
                <w:rFonts w:ascii="Times New Roman" w:hAnsi="Times New Roman"/>
                <w:i/>
                <w:szCs w:val="22"/>
              </w:rPr>
            </w:pPr>
            <w:r>
              <w:rPr>
                <w:rFonts w:ascii="Times New Roman" w:hAnsi="Times New Roman"/>
                <w:szCs w:val="22"/>
              </w:rPr>
              <w:t xml:space="preserve">Los Oferentes deberán presentar sus Ofertas en un Único Sobre cerrado en forma inviolable y debidamente identificados como “ORIGINAL” y “COPIA” que contendrá además de lo consignado en las IAO 11.1 lo siguiente: </w:t>
            </w:r>
          </w:p>
          <w:p w:rsidR="00B13FD2" w:rsidRDefault="006478D1">
            <w:pPr>
              <w:tabs>
                <w:tab w:val="right" w:pos="7254"/>
              </w:tabs>
              <w:spacing w:before="60" w:after="60"/>
              <w:jc w:val="both"/>
              <w:rPr>
                <w:rFonts w:ascii="Times New Roman" w:hAnsi="Times New Roman"/>
                <w:b/>
                <w:szCs w:val="22"/>
              </w:rPr>
            </w:pPr>
            <w:r>
              <w:rPr>
                <w:rFonts w:ascii="Times New Roman" w:hAnsi="Times New Roman"/>
                <w:b/>
                <w:szCs w:val="22"/>
              </w:rPr>
              <w:t>1. Documentos para Calificación de la Idoneidad Legal del Oferente</w:t>
            </w:r>
          </w:p>
          <w:p w:rsidR="00B13FD2" w:rsidRDefault="006478D1">
            <w:pPr>
              <w:numPr>
                <w:ilvl w:val="0"/>
                <w:numId w:val="52"/>
              </w:numPr>
              <w:jc w:val="both"/>
              <w:rPr>
                <w:rFonts w:ascii="Times New Roman" w:hAnsi="Times New Roman"/>
                <w:iCs/>
                <w:szCs w:val="22"/>
              </w:rPr>
            </w:pPr>
            <w:r>
              <w:rPr>
                <w:rFonts w:ascii="Times New Roman" w:hAnsi="Times New Roman"/>
                <w:iCs/>
                <w:szCs w:val="22"/>
              </w:rPr>
              <w:t xml:space="preserve">Copia simple del Estatuto de la Sociedad o Registro de la empresa y de corresponder, sus modificaciones y constancia de inscripción en el registro correspondiente o lo equivalente en el país del oferente. (Personas Jurídicas) </w:t>
            </w:r>
          </w:p>
          <w:p w:rsidR="00B13FD2" w:rsidRDefault="006478D1">
            <w:pPr>
              <w:numPr>
                <w:ilvl w:val="0"/>
                <w:numId w:val="52"/>
              </w:numPr>
              <w:jc w:val="both"/>
              <w:rPr>
                <w:rFonts w:ascii="Times New Roman" w:hAnsi="Times New Roman"/>
                <w:iCs/>
                <w:szCs w:val="22"/>
              </w:rPr>
            </w:pPr>
            <w:r>
              <w:rPr>
                <w:rFonts w:ascii="Times New Roman" w:hAnsi="Times New Roman"/>
                <w:iCs/>
                <w:szCs w:val="22"/>
              </w:rPr>
              <w:t xml:space="preserve">Copia simple del documento de identificación del Representante Legal de la Empresa. (Personas Jurídicas) </w:t>
            </w:r>
          </w:p>
          <w:p w:rsidR="00B13FD2" w:rsidRDefault="006478D1">
            <w:pPr>
              <w:numPr>
                <w:ilvl w:val="0"/>
                <w:numId w:val="52"/>
              </w:numPr>
              <w:jc w:val="both"/>
              <w:rPr>
                <w:rFonts w:ascii="Times New Roman" w:hAnsi="Times New Roman"/>
                <w:iCs/>
                <w:szCs w:val="22"/>
              </w:rPr>
            </w:pPr>
            <w:r>
              <w:rPr>
                <w:rFonts w:ascii="Times New Roman" w:hAnsi="Times New Roman"/>
                <w:iCs/>
                <w:szCs w:val="22"/>
              </w:rPr>
              <w:t xml:space="preserve">Copia simple del documento de identificación. (Persona Natural). </w:t>
            </w:r>
          </w:p>
          <w:p w:rsidR="00B13FD2" w:rsidRDefault="006478D1">
            <w:pPr>
              <w:numPr>
                <w:ilvl w:val="0"/>
                <w:numId w:val="52"/>
              </w:numPr>
              <w:jc w:val="both"/>
              <w:rPr>
                <w:rFonts w:ascii="Times New Roman" w:hAnsi="Times New Roman"/>
                <w:iCs/>
                <w:szCs w:val="22"/>
              </w:rPr>
            </w:pPr>
            <w:r>
              <w:rPr>
                <w:rFonts w:ascii="Times New Roman" w:hAnsi="Times New Roman"/>
                <w:iCs/>
                <w:szCs w:val="22"/>
              </w:rPr>
              <w:t>Copia simple del Registro Único de Contribuyentes - RUC en el cual su actividad económica deberá tener relación directa con el objeto de contratación del presente proceso.</w:t>
            </w:r>
          </w:p>
          <w:p w:rsidR="00B13FD2" w:rsidRDefault="006478D1">
            <w:pPr>
              <w:numPr>
                <w:ilvl w:val="0"/>
                <w:numId w:val="52"/>
              </w:numPr>
              <w:contextualSpacing/>
              <w:jc w:val="both"/>
              <w:rPr>
                <w:rFonts w:ascii="Times New Roman" w:hAnsi="Times New Roman"/>
                <w:iCs/>
                <w:szCs w:val="22"/>
              </w:rPr>
            </w:pPr>
            <w:r>
              <w:rPr>
                <w:rFonts w:ascii="Times New Roman" w:hAnsi="Times New Roman"/>
                <w:iCs/>
                <w:szCs w:val="22"/>
              </w:rPr>
              <w:t xml:space="preserve">Declaración suscrita por el oferente en donde especifique que cumple con las condiciones de elegibilidad del presente pliego. </w:t>
            </w:r>
          </w:p>
          <w:p w:rsidR="00B13FD2" w:rsidRDefault="006478D1">
            <w:pPr>
              <w:numPr>
                <w:ilvl w:val="0"/>
                <w:numId w:val="52"/>
              </w:numPr>
              <w:jc w:val="both"/>
              <w:rPr>
                <w:rFonts w:ascii="Times New Roman" w:hAnsi="Times New Roman"/>
                <w:iCs/>
                <w:szCs w:val="22"/>
              </w:rPr>
            </w:pPr>
            <w:r>
              <w:rPr>
                <w:rFonts w:ascii="Times New Roman" w:hAnsi="Times New Roman"/>
                <w:iCs/>
                <w:szCs w:val="22"/>
              </w:rPr>
              <w:t xml:space="preserve">Declaración del Representante designado del Consorcio o APCA sobre el domicilio a constituirse a los efectos de este proceso de contratación o manifestación, suscrita por el Oferente (en el caso de APCA o Consorcio, por el Representante designado), con el compromiso de mantener en la República del Ecuador, un apoderado general que garantice el cumplimiento de las obligaciones y o reclamaciones que aplique; así como la capacidad técnica necesaria para la ejecución del contrato. </w:t>
            </w:r>
          </w:p>
          <w:p w:rsidR="00B13FD2" w:rsidRDefault="006478D1">
            <w:pPr>
              <w:numPr>
                <w:ilvl w:val="0"/>
                <w:numId w:val="52"/>
              </w:numPr>
              <w:jc w:val="both"/>
              <w:rPr>
                <w:rFonts w:ascii="Times New Roman" w:hAnsi="Times New Roman"/>
                <w:iCs/>
                <w:szCs w:val="22"/>
              </w:rPr>
            </w:pPr>
            <w:r>
              <w:rPr>
                <w:rFonts w:ascii="Times New Roman" w:hAnsi="Times New Roman"/>
                <w:iCs/>
                <w:szCs w:val="22"/>
              </w:rPr>
              <w:t>Manifestación con carácter de declaración jurada consignando que la empresa seleccionada no tiene ninguna sanción del Banco o de ninguna otra Institución Financiera Internacional (IFI) en virtud de la cual haya sido declarado inelegible. (Formulario de Presentación de Oferta).</w:t>
            </w:r>
          </w:p>
          <w:p w:rsidR="00B13FD2" w:rsidRDefault="006478D1">
            <w:pPr>
              <w:jc w:val="both"/>
              <w:rPr>
                <w:rFonts w:ascii="Times New Roman" w:hAnsi="Times New Roman"/>
                <w:iCs/>
                <w:szCs w:val="22"/>
              </w:rPr>
            </w:pPr>
            <w:r>
              <w:rPr>
                <w:rFonts w:ascii="Times New Roman" w:hAnsi="Times New Roman"/>
                <w:b/>
                <w:szCs w:val="22"/>
              </w:rPr>
              <w:t>2.  Documentos para Capacidad de la Idoneidad Financiera del Oferente</w:t>
            </w:r>
          </w:p>
          <w:p w:rsidR="00B13FD2" w:rsidRDefault="006478D1">
            <w:pPr>
              <w:numPr>
                <w:ilvl w:val="0"/>
                <w:numId w:val="52"/>
              </w:numPr>
              <w:contextualSpacing/>
              <w:jc w:val="both"/>
              <w:rPr>
                <w:rFonts w:ascii="Times New Roman" w:hAnsi="Times New Roman"/>
                <w:szCs w:val="22"/>
              </w:rPr>
            </w:pPr>
            <w:r>
              <w:rPr>
                <w:rFonts w:ascii="Times New Roman" w:hAnsi="Times New Roman"/>
                <w:iCs/>
                <w:szCs w:val="22"/>
              </w:rPr>
              <w:t>Copia de la Declaración de Impuesto a la Renta correspondiente al ejercicio fiscal 2022.</w:t>
            </w:r>
          </w:p>
          <w:p w:rsidR="00B13FD2" w:rsidRDefault="006478D1">
            <w:pPr>
              <w:numPr>
                <w:ilvl w:val="0"/>
                <w:numId w:val="52"/>
              </w:numPr>
              <w:contextualSpacing/>
              <w:jc w:val="both"/>
              <w:rPr>
                <w:rFonts w:ascii="Times New Roman" w:hAnsi="Times New Roman"/>
                <w:szCs w:val="22"/>
              </w:rPr>
            </w:pPr>
            <w:r>
              <w:rPr>
                <w:rFonts w:ascii="Times New Roman" w:hAnsi="Times New Roman"/>
                <w:iCs/>
                <w:szCs w:val="22"/>
              </w:rPr>
              <w:t>Copia de Balances Financieros correspondiente al ejercicio fiscal 2022</w:t>
            </w:r>
          </w:p>
          <w:p w:rsidR="00B13FD2" w:rsidRDefault="006478D1">
            <w:pPr>
              <w:jc w:val="both"/>
              <w:rPr>
                <w:rFonts w:ascii="Times New Roman" w:hAnsi="Times New Roman"/>
                <w:iCs/>
                <w:szCs w:val="22"/>
              </w:rPr>
            </w:pPr>
            <w:r>
              <w:rPr>
                <w:rFonts w:ascii="Times New Roman" w:hAnsi="Times New Roman"/>
                <w:b/>
                <w:szCs w:val="22"/>
              </w:rPr>
              <w:t>3.  Documentos para Calificación de la Idoneidad Técnica del Oferente</w:t>
            </w:r>
          </w:p>
          <w:p w:rsidR="00B13FD2" w:rsidRDefault="006478D1">
            <w:pPr>
              <w:numPr>
                <w:ilvl w:val="0"/>
                <w:numId w:val="52"/>
              </w:numPr>
              <w:contextualSpacing/>
              <w:jc w:val="both"/>
              <w:rPr>
                <w:rFonts w:ascii="Times New Roman" w:hAnsi="Times New Roman"/>
                <w:iCs/>
                <w:szCs w:val="22"/>
              </w:rPr>
            </w:pPr>
            <w:r>
              <w:rPr>
                <w:rFonts w:ascii="Times New Roman" w:hAnsi="Times New Roman"/>
                <w:szCs w:val="22"/>
                <w:lang w:eastAsia="es-EC"/>
              </w:rPr>
              <w:t>Los oferentes deberán acreditar experiencia en el objeto de la convocatoria con un mínimo de 3 contratos con su respectiva factura o actas entrega recepción suscrita en los últimos 5 años, cuya sumatoria sea igual o superior a US$ 150.000 (Ciento cincuenta mil con 00/100 Dólares de los Estados Unidos de América).</w:t>
            </w:r>
            <w:r>
              <w:rPr>
                <w:rFonts w:ascii="Times New Roman" w:hAnsi="Times New Roman"/>
                <w:b/>
                <w:szCs w:val="22"/>
                <w:lang w:eastAsia="es-EC"/>
              </w:rPr>
              <w:t xml:space="preserve"> </w:t>
            </w:r>
          </w:p>
          <w:p w:rsidR="00B13FD2" w:rsidRDefault="006478D1">
            <w:pPr>
              <w:numPr>
                <w:ilvl w:val="0"/>
                <w:numId w:val="52"/>
              </w:numPr>
              <w:contextualSpacing/>
              <w:jc w:val="both"/>
              <w:rPr>
                <w:rFonts w:ascii="Times New Roman" w:hAnsi="Times New Roman"/>
                <w:iCs/>
                <w:szCs w:val="22"/>
              </w:rPr>
            </w:pPr>
            <w:r>
              <w:rPr>
                <w:rFonts w:ascii="Times New Roman" w:hAnsi="Times New Roman"/>
                <w:iCs/>
                <w:szCs w:val="22"/>
              </w:rPr>
              <w:t>Documento descriptivo mediante el cual se compromete a ofrecer el servicio de post venta (garantía técnica).</w:t>
            </w:r>
          </w:p>
          <w:p w:rsidR="00B13FD2" w:rsidRDefault="006478D1">
            <w:pPr>
              <w:numPr>
                <w:ilvl w:val="0"/>
                <w:numId w:val="52"/>
              </w:numPr>
              <w:contextualSpacing/>
              <w:jc w:val="both"/>
              <w:rPr>
                <w:rFonts w:ascii="Times New Roman" w:hAnsi="Times New Roman"/>
                <w:szCs w:val="22"/>
              </w:rPr>
            </w:pPr>
            <w:r>
              <w:rPr>
                <w:rFonts w:ascii="Times New Roman" w:hAnsi="Times New Roman"/>
                <w:iCs/>
                <w:szCs w:val="22"/>
              </w:rPr>
              <w:t xml:space="preserve">Personal Técnico: Acreditará su experiencia con la presentación de certificados laborales, acta entrega recepción. Se avalará su formación académica con la presentación de títulos de tercer nivel </w:t>
            </w:r>
          </w:p>
        </w:tc>
      </w:tr>
      <w:tr w:rsidR="00B13FD2">
        <w:trPr>
          <w:cantSplit/>
        </w:trPr>
        <w:tc>
          <w:tcPr>
            <w:tcW w:w="1791" w:type="dxa"/>
            <w:tcBorders>
              <w:top w:val="single" w:sz="4" w:space="0" w:color="000000"/>
              <w:left w:val="single" w:sz="4" w:space="0" w:color="000000"/>
              <w:bottom w:val="single" w:sz="4" w:space="0" w:color="000000"/>
              <w:right w:val="single" w:sz="4" w:space="0" w:color="000000"/>
            </w:tcBorders>
          </w:tcPr>
          <w:p w:rsidR="00B13FD2" w:rsidRDefault="006478D1">
            <w:pPr>
              <w:spacing w:after="120"/>
              <w:jc w:val="both"/>
              <w:rPr>
                <w:rFonts w:ascii="Times New Roman" w:hAnsi="Times New Roman"/>
                <w:b/>
                <w:szCs w:val="22"/>
              </w:rPr>
            </w:pPr>
            <w:r>
              <w:rPr>
                <w:rFonts w:ascii="Times New Roman" w:hAnsi="Times New Roman"/>
                <w:b/>
                <w:szCs w:val="22"/>
              </w:rPr>
              <w:lastRenderedPageBreak/>
              <w:t>IAO 13.1</w:t>
            </w:r>
          </w:p>
        </w:tc>
        <w:tc>
          <w:tcPr>
            <w:tcW w:w="7389" w:type="dxa"/>
            <w:tcBorders>
              <w:top w:val="single" w:sz="4" w:space="0" w:color="000000"/>
              <w:left w:val="single" w:sz="4" w:space="0" w:color="000000"/>
              <w:bottom w:val="single" w:sz="4" w:space="0" w:color="000000"/>
              <w:right w:val="single" w:sz="4" w:space="0" w:color="000000"/>
            </w:tcBorders>
          </w:tcPr>
          <w:p w:rsidR="00B13FD2" w:rsidRDefault="006478D1">
            <w:pPr>
              <w:pStyle w:val="Textoindependiente"/>
              <w:tabs>
                <w:tab w:val="clear" w:pos="993"/>
                <w:tab w:val="clear" w:pos="8789"/>
              </w:tabs>
              <w:spacing w:after="120" w:line="240" w:lineRule="auto"/>
              <w:ind w:left="360"/>
              <w:rPr>
                <w:rFonts w:ascii="Times New Roman" w:hAnsi="Times New Roman"/>
                <w:szCs w:val="22"/>
              </w:rPr>
            </w:pPr>
            <w:r>
              <w:rPr>
                <w:rFonts w:ascii="Times New Roman" w:hAnsi="Times New Roman"/>
                <w:b/>
                <w:szCs w:val="22"/>
              </w:rPr>
              <w:t xml:space="preserve">Carácter de la Información y documentación presentada: </w:t>
            </w:r>
            <w:r>
              <w:rPr>
                <w:rFonts w:ascii="Times New Roman" w:hAnsi="Times New Roman"/>
                <w:szCs w:val="22"/>
              </w:rPr>
              <w:t>Toda la información y documentación presentada en la oferta revestirá el carácter de declaración jurada, y el proponente deberá permitir al Proveedor su verificación en cualquier momento, de detectarse falsedad o adulteración en la información presentada, se podrá desestimar la oferta, sin perjuicio de las otras sanciones que pudieran corresponder.</w:t>
            </w:r>
          </w:p>
          <w:p w:rsidR="00B13FD2" w:rsidRDefault="006478D1">
            <w:pPr>
              <w:tabs>
                <w:tab w:val="right" w:pos="7254"/>
              </w:tabs>
              <w:spacing w:before="60" w:after="60"/>
              <w:jc w:val="both"/>
              <w:rPr>
                <w:rFonts w:ascii="Times New Roman" w:hAnsi="Times New Roman"/>
                <w:szCs w:val="22"/>
              </w:rPr>
            </w:pPr>
            <w:r>
              <w:rPr>
                <w:rFonts w:ascii="Times New Roman" w:hAnsi="Times New Roman"/>
                <w:b/>
                <w:szCs w:val="22"/>
              </w:rPr>
              <w:t xml:space="preserve">Presentación en Copia Simple: </w:t>
            </w:r>
            <w:r>
              <w:rPr>
                <w:rFonts w:ascii="Times New Roman" w:hAnsi="Times New Roman"/>
                <w:szCs w:val="22"/>
              </w:rPr>
              <w:t>La documentación institucional puede ser presentada en copia simple, en tal caso la copia deberá ser legible. En caso de resultar adjudicatario se deberá presentar debidamente certificada por notario público y legalizado si correspondiere. La no presentación de la documentación requerida en el plazo y forma solicitados podrá determinar el rechazo de la oferta.</w:t>
            </w:r>
          </w:p>
          <w:p w:rsidR="00B13FD2" w:rsidRDefault="006478D1">
            <w:pPr>
              <w:tabs>
                <w:tab w:val="right" w:pos="7254"/>
              </w:tabs>
              <w:spacing w:before="60" w:after="60"/>
              <w:jc w:val="both"/>
              <w:rPr>
                <w:rFonts w:ascii="Times New Roman" w:hAnsi="Times New Roman"/>
                <w:szCs w:val="22"/>
              </w:rPr>
            </w:pPr>
            <w:r>
              <w:rPr>
                <w:rFonts w:ascii="Times New Roman" w:hAnsi="Times New Roman"/>
                <w:szCs w:val="22"/>
              </w:rPr>
              <w:t xml:space="preserve">Nota: </w:t>
            </w:r>
          </w:p>
          <w:p w:rsidR="00B13FD2" w:rsidRDefault="006478D1">
            <w:pPr>
              <w:pStyle w:val="Textoindependiente"/>
              <w:tabs>
                <w:tab w:val="clear" w:pos="993"/>
                <w:tab w:val="clear" w:pos="8789"/>
              </w:tabs>
              <w:spacing w:after="120" w:line="240" w:lineRule="auto"/>
              <w:ind w:left="360"/>
              <w:rPr>
                <w:rFonts w:ascii="Times New Roman" w:hAnsi="Times New Roman"/>
                <w:bCs/>
                <w:szCs w:val="22"/>
              </w:rPr>
            </w:pPr>
            <w:r>
              <w:rPr>
                <w:rFonts w:ascii="Times New Roman" w:hAnsi="Times New Roman"/>
                <w:szCs w:val="22"/>
              </w:rPr>
              <w:t>Con la presentación de su propuesta el oferente confirma haber examinado exhaustivamente los documentos proporcionados por el Comprador y por la sola circunstancia de formular la oferta, se tendrá al oferente por conocedor de las bases y condiciones del llamado y de las características de la contratación, por lo que no podrá con posterioridad invocar en su favor los errores en que pudiere haber incurrido al formular la oferta, o duda o desconocimiento de las cláusulas y disposiciones legales aplicables. La sola presentación de la oferta implicará la aceptación de las condiciones establecidas en el Pliego.</w:t>
            </w:r>
          </w:p>
        </w:tc>
      </w:tr>
      <w:tr w:rsidR="00B13FD2">
        <w:trPr>
          <w:cantSplit/>
        </w:trPr>
        <w:tc>
          <w:tcPr>
            <w:tcW w:w="1791" w:type="dxa"/>
            <w:tcBorders>
              <w:top w:val="single" w:sz="4" w:space="0" w:color="000000"/>
              <w:left w:val="single" w:sz="4" w:space="0" w:color="000000"/>
              <w:bottom w:val="single" w:sz="4" w:space="0" w:color="000000"/>
              <w:right w:val="single" w:sz="4" w:space="0" w:color="000000"/>
            </w:tcBorders>
          </w:tcPr>
          <w:p w:rsidR="00B13FD2" w:rsidRDefault="006478D1">
            <w:pPr>
              <w:spacing w:after="120"/>
              <w:jc w:val="both"/>
              <w:rPr>
                <w:rFonts w:ascii="Times New Roman" w:hAnsi="Times New Roman"/>
                <w:b/>
                <w:szCs w:val="22"/>
              </w:rPr>
            </w:pPr>
            <w:r>
              <w:rPr>
                <w:rFonts w:ascii="Times New Roman" w:hAnsi="Times New Roman"/>
                <w:b/>
                <w:szCs w:val="22"/>
              </w:rPr>
              <w:t>IAO 14.7 i)</w:t>
            </w:r>
          </w:p>
        </w:tc>
        <w:tc>
          <w:tcPr>
            <w:tcW w:w="7389" w:type="dxa"/>
            <w:tcBorders>
              <w:top w:val="single" w:sz="4" w:space="0" w:color="000000"/>
              <w:left w:val="single" w:sz="4" w:space="0" w:color="000000"/>
              <w:bottom w:val="single" w:sz="4" w:space="0" w:color="000000"/>
              <w:right w:val="single" w:sz="4" w:space="0" w:color="000000"/>
            </w:tcBorders>
          </w:tcPr>
          <w:p w:rsidR="00B13FD2" w:rsidRDefault="006478D1">
            <w:pPr>
              <w:spacing w:after="120"/>
              <w:jc w:val="both"/>
              <w:rPr>
                <w:rFonts w:ascii="Times New Roman" w:hAnsi="Times New Roman"/>
                <w:szCs w:val="22"/>
              </w:rPr>
            </w:pPr>
            <w:r>
              <w:rPr>
                <w:rFonts w:ascii="Times New Roman" w:hAnsi="Times New Roman"/>
                <w:szCs w:val="22"/>
              </w:rPr>
              <w:t>El precio de los bienes cotizados entregados en el lugar de destino convenido en el país del Contratante especificado en los DDL, incluyendo todos los derechos de aduana y los impuestos a la venta o de otro tipo ya pagados o por pagar sobre los componentes y materia prima utilizada en la fabricación o ensamblaje de los bienes.</w:t>
            </w:r>
          </w:p>
          <w:p w:rsidR="00B13FD2" w:rsidRDefault="006478D1">
            <w:pPr>
              <w:spacing w:after="120"/>
              <w:jc w:val="both"/>
              <w:rPr>
                <w:rFonts w:ascii="Times New Roman" w:hAnsi="Times New Roman"/>
                <w:bCs/>
                <w:i/>
                <w:spacing w:val="-4"/>
                <w:szCs w:val="22"/>
                <w:lang w:eastAsia="en-US"/>
              </w:rPr>
            </w:pPr>
            <w:r>
              <w:rPr>
                <w:rFonts w:ascii="Times New Roman" w:hAnsi="Times New Roman"/>
                <w:szCs w:val="22"/>
              </w:rPr>
              <w:t xml:space="preserve">El lugar de entrega es: </w:t>
            </w:r>
          </w:p>
          <w:p w:rsidR="00B13FD2" w:rsidRDefault="006478D1">
            <w:pPr>
              <w:jc w:val="both"/>
              <w:rPr>
                <w:rFonts w:ascii="Times New Roman" w:hAnsi="Times New Roman"/>
                <w:szCs w:val="22"/>
              </w:rPr>
            </w:pPr>
            <w:r>
              <w:rPr>
                <w:rFonts w:ascii="Times New Roman" w:hAnsi="Times New Roman"/>
                <w:szCs w:val="22"/>
              </w:rPr>
              <w:t>Según el cronograma de trabajo aprobado por el administrador del contrato de los equipos en la ciudad de Quito.</w:t>
            </w:r>
          </w:p>
          <w:p w:rsidR="00B13FD2" w:rsidRDefault="00B13FD2">
            <w:pPr>
              <w:jc w:val="both"/>
              <w:rPr>
                <w:rFonts w:ascii="Times New Roman" w:hAnsi="Times New Roman"/>
                <w:szCs w:val="22"/>
              </w:rPr>
            </w:pPr>
          </w:p>
          <w:p w:rsidR="00B13FD2" w:rsidRDefault="006478D1">
            <w:pPr>
              <w:jc w:val="both"/>
              <w:rPr>
                <w:rFonts w:ascii="Times New Roman" w:hAnsi="Times New Roman"/>
                <w:szCs w:val="22"/>
              </w:rPr>
            </w:pPr>
            <w:r>
              <w:rPr>
                <w:rFonts w:ascii="Times New Roman" w:hAnsi="Times New Roman"/>
                <w:szCs w:val="22"/>
              </w:rPr>
              <w:t>El administrador del contrato verificará que los equipos sean originales, nuevos de paquete, sin uso previo, no remanufacturados, ni reetiquetados.</w:t>
            </w:r>
          </w:p>
          <w:p w:rsidR="00B13FD2" w:rsidRDefault="00B13FD2">
            <w:pPr>
              <w:rPr>
                <w:rFonts w:ascii="Times New Roman" w:hAnsi="Times New Roman"/>
                <w:szCs w:val="22"/>
              </w:rPr>
            </w:pPr>
          </w:p>
          <w:p w:rsidR="00B13FD2" w:rsidRDefault="006478D1">
            <w:pPr>
              <w:rPr>
                <w:rFonts w:ascii="Times New Roman" w:hAnsi="Times New Roman"/>
                <w:szCs w:val="22"/>
              </w:rPr>
            </w:pPr>
            <w:r>
              <w:rPr>
                <w:rFonts w:ascii="Times New Roman" w:hAnsi="Times New Roman"/>
                <w:szCs w:val="22"/>
              </w:rPr>
              <w:t>Provincia: Pichincha</w:t>
            </w:r>
          </w:p>
          <w:p w:rsidR="00B13FD2" w:rsidRDefault="006478D1">
            <w:pPr>
              <w:rPr>
                <w:rFonts w:ascii="Times New Roman" w:hAnsi="Times New Roman"/>
                <w:szCs w:val="22"/>
              </w:rPr>
            </w:pPr>
            <w:r>
              <w:rPr>
                <w:rFonts w:ascii="Times New Roman" w:hAnsi="Times New Roman"/>
                <w:szCs w:val="22"/>
              </w:rPr>
              <w:t>Cantón: Quito</w:t>
            </w:r>
          </w:p>
          <w:p w:rsidR="00B13FD2" w:rsidRDefault="006478D1">
            <w:pPr>
              <w:rPr>
                <w:rFonts w:ascii="Times New Roman" w:hAnsi="Times New Roman"/>
                <w:szCs w:val="22"/>
              </w:rPr>
            </w:pPr>
            <w:r>
              <w:rPr>
                <w:rFonts w:ascii="Times New Roman" w:hAnsi="Times New Roman"/>
                <w:szCs w:val="22"/>
              </w:rPr>
              <w:t>Dirección: Av. Amazonas N39-123 y Arízaga, Edif. Amazonas Plaza, oficinas de la matriz de la Procuraduría General del Estado.</w:t>
            </w:r>
          </w:p>
        </w:tc>
      </w:tr>
      <w:tr w:rsidR="00B13FD2">
        <w:trPr>
          <w:cantSplit/>
        </w:trPr>
        <w:tc>
          <w:tcPr>
            <w:tcW w:w="1791" w:type="dxa"/>
            <w:tcBorders>
              <w:top w:val="single" w:sz="4" w:space="0" w:color="000000"/>
              <w:left w:val="single" w:sz="4" w:space="0" w:color="000000"/>
              <w:bottom w:val="single" w:sz="4" w:space="0" w:color="000000"/>
              <w:right w:val="single" w:sz="4" w:space="0" w:color="000000"/>
            </w:tcBorders>
          </w:tcPr>
          <w:p w:rsidR="00B13FD2" w:rsidRDefault="006478D1">
            <w:pPr>
              <w:spacing w:after="120"/>
              <w:jc w:val="both"/>
              <w:rPr>
                <w:rFonts w:ascii="Times New Roman" w:hAnsi="Times New Roman"/>
                <w:b/>
                <w:szCs w:val="22"/>
              </w:rPr>
            </w:pPr>
            <w:r>
              <w:rPr>
                <w:rFonts w:ascii="Times New Roman" w:hAnsi="Times New Roman"/>
                <w:b/>
                <w:szCs w:val="22"/>
              </w:rPr>
              <w:t>IAO 14.8</w:t>
            </w:r>
          </w:p>
        </w:tc>
        <w:tc>
          <w:tcPr>
            <w:tcW w:w="7389" w:type="dxa"/>
            <w:tcBorders>
              <w:top w:val="single" w:sz="4" w:space="0" w:color="000000"/>
              <w:left w:val="single" w:sz="4" w:space="0" w:color="000000"/>
              <w:bottom w:val="single" w:sz="4" w:space="0" w:color="000000"/>
              <w:right w:val="single" w:sz="4" w:space="0" w:color="000000"/>
            </w:tcBorders>
          </w:tcPr>
          <w:p w:rsidR="00B13FD2" w:rsidRDefault="006478D1">
            <w:pPr>
              <w:spacing w:after="120"/>
              <w:jc w:val="both"/>
              <w:rPr>
                <w:rFonts w:ascii="Times New Roman" w:hAnsi="Times New Roman"/>
                <w:szCs w:val="22"/>
              </w:rPr>
            </w:pPr>
            <w:r>
              <w:rPr>
                <w:rFonts w:ascii="Times New Roman" w:hAnsi="Times New Roman"/>
                <w:szCs w:val="22"/>
              </w:rPr>
              <w:t xml:space="preserve">Los precios cotizados por el Oferente </w:t>
            </w:r>
            <w:r>
              <w:rPr>
                <w:rFonts w:ascii="Times New Roman" w:hAnsi="Times New Roman"/>
                <w:i/>
                <w:iCs/>
                <w:szCs w:val="22"/>
              </w:rPr>
              <w:t xml:space="preserve">no serán </w:t>
            </w:r>
            <w:r>
              <w:rPr>
                <w:rFonts w:ascii="Times New Roman" w:hAnsi="Times New Roman"/>
                <w:szCs w:val="22"/>
              </w:rPr>
              <w:t>ajustables.</w:t>
            </w:r>
          </w:p>
        </w:tc>
      </w:tr>
      <w:tr w:rsidR="00B13FD2">
        <w:trPr>
          <w:cantSplit/>
        </w:trPr>
        <w:tc>
          <w:tcPr>
            <w:tcW w:w="1791" w:type="dxa"/>
            <w:tcBorders>
              <w:top w:val="single" w:sz="4" w:space="0" w:color="000000"/>
              <w:left w:val="single" w:sz="4" w:space="0" w:color="000000"/>
              <w:bottom w:val="single" w:sz="4" w:space="0" w:color="000000"/>
              <w:right w:val="single" w:sz="4" w:space="0" w:color="000000"/>
            </w:tcBorders>
          </w:tcPr>
          <w:p w:rsidR="00B13FD2" w:rsidRDefault="006478D1">
            <w:pPr>
              <w:spacing w:after="120"/>
              <w:jc w:val="both"/>
              <w:rPr>
                <w:rFonts w:ascii="Times New Roman" w:hAnsi="Times New Roman"/>
                <w:b/>
                <w:szCs w:val="22"/>
              </w:rPr>
            </w:pPr>
            <w:r>
              <w:rPr>
                <w:rFonts w:ascii="Times New Roman" w:hAnsi="Times New Roman"/>
                <w:b/>
                <w:szCs w:val="22"/>
              </w:rPr>
              <w:t>IAO 14.9</w:t>
            </w:r>
          </w:p>
        </w:tc>
        <w:tc>
          <w:tcPr>
            <w:tcW w:w="7389" w:type="dxa"/>
            <w:tcBorders>
              <w:top w:val="single" w:sz="4" w:space="0" w:color="000000"/>
              <w:left w:val="single" w:sz="4" w:space="0" w:color="000000"/>
              <w:bottom w:val="single" w:sz="4" w:space="0" w:color="000000"/>
              <w:right w:val="single" w:sz="4" w:space="0" w:color="000000"/>
            </w:tcBorders>
          </w:tcPr>
          <w:p w:rsidR="00B13FD2" w:rsidRDefault="006478D1">
            <w:pPr>
              <w:spacing w:after="120"/>
              <w:jc w:val="both"/>
              <w:rPr>
                <w:rFonts w:ascii="Times New Roman" w:hAnsi="Times New Roman"/>
                <w:szCs w:val="22"/>
              </w:rPr>
            </w:pPr>
            <w:r>
              <w:rPr>
                <w:rFonts w:ascii="Times New Roman" w:hAnsi="Times New Roman"/>
                <w:szCs w:val="22"/>
              </w:rPr>
              <w:t>No aplica</w:t>
            </w:r>
          </w:p>
        </w:tc>
      </w:tr>
      <w:tr w:rsidR="00B13FD2">
        <w:trPr>
          <w:cantSplit/>
        </w:trPr>
        <w:tc>
          <w:tcPr>
            <w:tcW w:w="1791" w:type="dxa"/>
            <w:tcBorders>
              <w:top w:val="single" w:sz="4" w:space="0" w:color="000000"/>
              <w:left w:val="single" w:sz="4" w:space="0" w:color="000000"/>
              <w:bottom w:val="single" w:sz="4" w:space="0" w:color="000000"/>
              <w:right w:val="single" w:sz="4" w:space="0" w:color="000000"/>
            </w:tcBorders>
          </w:tcPr>
          <w:p w:rsidR="00B13FD2" w:rsidRDefault="006478D1">
            <w:pPr>
              <w:spacing w:after="120"/>
              <w:jc w:val="both"/>
              <w:rPr>
                <w:rFonts w:ascii="Times New Roman" w:hAnsi="Times New Roman"/>
                <w:b/>
                <w:szCs w:val="22"/>
              </w:rPr>
            </w:pPr>
            <w:r>
              <w:rPr>
                <w:rFonts w:ascii="Times New Roman" w:hAnsi="Times New Roman"/>
                <w:b/>
                <w:szCs w:val="22"/>
              </w:rPr>
              <w:t>IAO 15.1</w:t>
            </w:r>
          </w:p>
        </w:tc>
        <w:tc>
          <w:tcPr>
            <w:tcW w:w="7389" w:type="dxa"/>
            <w:tcBorders>
              <w:top w:val="single" w:sz="4" w:space="0" w:color="000000"/>
              <w:left w:val="single" w:sz="4" w:space="0" w:color="000000"/>
              <w:bottom w:val="single" w:sz="4" w:space="0" w:color="000000"/>
              <w:right w:val="single" w:sz="4" w:space="0" w:color="000000"/>
            </w:tcBorders>
          </w:tcPr>
          <w:p w:rsidR="00B13FD2" w:rsidRDefault="006478D1">
            <w:pPr>
              <w:spacing w:after="120"/>
              <w:jc w:val="both"/>
              <w:rPr>
                <w:rFonts w:ascii="Times New Roman" w:hAnsi="Times New Roman"/>
                <w:szCs w:val="22"/>
              </w:rPr>
            </w:pPr>
            <w:r>
              <w:rPr>
                <w:rFonts w:ascii="Times New Roman" w:hAnsi="Times New Roman"/>
                <w:szCs w:val="22"/>
              </w:rPr>
              <w:t>La moneda del País del Contratante es Dólares de los Estados Unidos de América.</w:t>
            </w:r>
          </w:p>
        </w:tc>
      </w:tr>
      <w:tr w:rsidR="00B13FD2">
        <w:trPr>
          <w:cantSplit/>
        </w:trPr>
        <w:tc>
          <w:tcPr>
            <w:tcW w:w="1791" w:type="dxa"/>
            <w:tcBorders>
              <w:top w:val="single" w:sz="4" w:space="0" w:color="000000"/>
              <w:left w:val="single" w:sz="4" w:space="0" w:color="000000"/>
              <w:bottom w:val="single" w:sz="4" w:space="0" w:color="000000"/>
              <w:right w:val="single" w:sz="4" w:space="0" w:color="000000"/>
            </w:tcBorders>
          </w:tcPr>
          <w:p w:rsidR="00B13FD2" w:rsidRDefault="006478D1">
            <w:pPr>
              <w:spacing w:after="120"/>
              <w:jc w:val="both"/>
              <w:rPr>
                <w:rFonts w:ascii="Times New Roman" w:hAnsi="Times New Roman"/>
                <w:b/>
                <w:szCs w:val="22"/>
              </w:rPr>
            </w:pPr>
            <w:r>
              <w:rPr>
                <w:rFonts w:ascii="Times New Roman" w:hAnsi="Times New Roman"/>
                <w:b/>
                <w:szCs w:val="22"/>
              </w:rPr>
              <w:t>IAO 18.3</w:t>
            </w:r>
          </w:p>
        </w:tc>
        <w:tc>
          <w:tcPr>
            <w:tcW w:w="7389" w:type="dxa"/>
            <w:tcBorders>
              <w:top w:val="single" w:sz="4" w:space="0" w:color="000000"/>
              <w:left w:val="single" w:sz="4" w:space="0" w:color="000000"/>
              <w:bottom w:val="single" w:sz="4" w:space="0" w:color="000000"/>
              <w:right w:val="single" w:sz="4" w:space="0" w:color="000000"/>
            </w:tcBorders>
          </w:tcPr>
          <w:p w:rsidR="00B13FD2" w:rsidRDefault="006478D1">
            <w:pPr>
              <w:spacing w:after="120"/>
              <w:jc w:val="both"/>
              <w:rPr>
                <w:rFonts w:ascii="Times New Roman" w:hAnsi="Times New Roman"/>
                <w:i/>
                <w:szCs w:val="22"/>
              </w:rPr>
            </w:pPr>
            <w:r>
              <w:rPr>
                <w:rFonts w:ascii="Times New Roman" w:hAnsi="Times New Roman"/>
                <w:szCs w:val="22"/>
              </w:rPr>
              <w:t>El período de tiempo estimado de funcionamiento de los Bienes (para efectos de la determinación y cotización de los repuestos) es: 3 años contados a partir de la suscripción del acta / entrega recepción de los bienes.</w:t>
            </w:r>
          </w:p>
        </w:tc>
      </w:tr>
      <w:tr w:rsidR="00B13FD2">
        <w:trPr>
          <w:cantSplit/>
        </w:trPr>
        <w:tc>
          <w:tcPr>
            <w:tcW w:w="1791" w:type="dxa"/>
            <w:tcBorders>
              <w:top w:val="single" w:sz="4" w:space="0" w:color="000000"/>
              <w:left w:val="single" w:sz="4" w:space="0" w:color="000000"/>
              <w:bottom w:val="single" w:sz="4" w:space="0" w:color="000000"/>
              <w:right w:val="single" w:sz="4" w:space="0" w:color="000000"/>
            </w:tcBorders>
          </w:tcPr>
          <w:p w:rsidR="00B13FD2" w:rsidRDefault="006478D1">
            <w:pPr>
              <w:spacing w:after="120"/>
              <w:jc w:val="both"/>
              <w:rPr>
                <w:rFonts w:ascii="Times New Roman" w:hAnsi="Times New Roman"/>
                <w:b/>
                <w:szCs w:val="22"/>
              </w:rPr>
            </w:pPr>
            <w:r>
              <w:rPr>
                <w:rFonts w:ascii="Times New Roman" w:hAnsi="Times New Roman"/>
                <w:b/>
                <w:szCs w:val="22"/>
              </w:rPr>
              <w:t>IAO 19.1 (b)</w:t>
            </w:r>
          </w:p>
        </w:tc>
        <w:tc>
          <w:tcPr>
            <w:tcW w:w="7389" w:type="dxa"/>
            <w:tcBorders>
              <w:top w:val="single" w:sz="4" w:space="0" w:color="000000"/>
              <w:left w:val="single" w:sz="4" w:space="0" w:color="000000"/>
              <w:bottom w:val="single" w:sz="4" w:space="0" w:color="000000"/>
              <w:right w:val="single" w:sz="4" w:space="0" w:color="000000"/>
            </w:tcBorders>
          </w:tcPr>
          <w:p w:rsidR="00B13FD2" w:rsidRDefault="006478D1">
            <w:pPr>
              <w:spacing w:after="120"/>
              <w:jc w:val="both"/>
              <w:rPr>
                <w:rFonts w:ascii="Times New Roman" w:hAnsi="Times New Roman"/>
                <w:i/>
                <w:szCs w:val="22"/>
              </w:rPr>
            </w:pPr>
            <w:r>
              <w:rPr>
                <w:rFonts w:ascii="Times New Roman" w:hAnsi="Times New Roman"/>
                <w:szCs w:val="22"/>
              </w:rPr>
              <w:t xml:space="preserve">Autorización del Fabricante: </w:t>
            </w:r>
            <w:r>
              <w:rPr>
                <w:rFonts w:ascii="Times New Roman" w:hAnsi="Times New Roman"/>
                <w:i/>
                <w:szCs w:val="22"/>
              </w:rPr>
              <w:t>Se requiere.</w:t>
            </w:r>
          </w:p>
          <w:p w:rsidR="00B13FD2" w:rsidRDefault="006478D1">
            <w:pPr>
              <w:spacing w:after="120"/>
              <w:jc w:val="both"/>
              <w:rPr>
                <w:rFonts w:ascii="Times New Roman" w:hAnsi="Times New Roman"/>
                <w:i/>
                <w:szCs w:val="22"/>
              </w:rPr>
            </w:pPr>
            <w:r>
              <w:rPr>
                <w:rFonts w:ascii="Times New Roman" w:hAnsi="Times New Roman"/>
                <w:szCs w:val="22"/>
              </w:rPr>
              <w:t>El Oferente que no fabrique o produzca los Bienes a ser suministrados en la República del Ecuador deberá presentar una Autorización del Fabricante mediante el Formulario incluido en la Sección IV, Formularios de la Oferta.</w:t>
            </w:r>
          </w:p>
        </w:tc>
      </w:tr>
      <w:tr w:rsidR="00B13FD2">
        <w:trPr>
          <w:cantSplit/>
        </w:trPr>
        <w:tc>
          <w:tcPr>
            <w:tcW w:w="1791" w:type="dxa"/>
            <w:tcBorders>
              <w:top w:val="single" w:sz="4" w:space="0" w:color="000000"/>
              <w:left w:val="single" w:sz="4" w:space="0" w:color="000000"/>
              <w:bottom w:val="single" w:sz="4" w:space="0" w:color="000000"/>
              <w:right w:val="single" w:sz="4" w:space="0" w:color="000000"/>
            </w:tcBorders>
          </w:tcPr>
          <w:p w:rsidR="00B13FD2" w:rsidRDefault="006478D1">
            <w:pPr>
              <w:spacing w:after="120"/>
              <w:jc w:val="both"/>
              <w:rPr>
                <w:rFonts w:ascii="Times New Roman" w:hAnsi="Times New Roman"/>
                <w:b/>
                <w:szCs w:val="22"/>
              </w:rPr>
            </w:pPr>
            <w:r>
              <w:rPr>
                <w:rFonts w:ascii="Times New Roman" w:hAnsi="Times New Roman"/>
                <w:b/>
                <w:szCs w:val="22"/>
              </w:rPr>
              <w:t>IAO 19.1 (c)</w:t>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rsidR="00B13FD2" w:rsidRDefault="006478D1">
            <w:pPr>
              <w:spacing w:after="120"/>
              <w:jc w:val="both"/>
              <w:rPr>
                <w:rFonts w:ascii="Times New Roman" w:hAnsi="Times New Roman"/>
                <w:szCs w:val="22"/>
              </w:rPr>
            </w:pPr>
            <w:r>
              <w:rPr>
                <w:rFonts w:ascii="Times New Roman" w:hAnsi="Times New Roman"/>
                <w:szCs w:val="22"/>
              </w:rPr>
              <w:t>Servicios posteriores a la venta: S</w:t>
            </w:r>
            <w:r>
              <w:rPr>
                <w:rFonts w:ascii="Times New Roman" w:hAnsi="Times New Roman"/>
                <w:i/>
                <w:szCs w:val="22"/>
              </w:rPr>
              <w:t>e requieren.</w:t>
            </w:r>
          </w:p>
        </w:tc>
      </w:tr>
      <w:tr w:rsidR="00B13FD2">
        <w:trPr>
          <w:cantSplit/>
        </w:trPr>
        <w:tc>
          <w:tcPr>
            <w:tcW w:w="1791" w:type="dxa"/>
            <w:tcBorders>
              <w:top w:val="single" w:sz="4" w:space="0" w:color="000000"/>
              <w:left w:val="single" w:sz="4" w:space="0" w:color="000000"/>
              <w:bottom w:val="single" w:sz="4" w:space="0" w:color="000000"/>
              <w:right w:val="single" w:sz="4" w:space="0" w:color="000000"/>
            </w:tcBorders>
          </w:tcPr>
          <w:p w:rsidR="00B13FD2" w:rsidRDefault="006478D1">
            <w:pPr>
              <w:spacing w:after="120"/>
              <w:jc w:val="both"/>
              <w:rPr>
                <w:rFonts w:ascii="Times New Roman" w:hAnsi="Times New Roman"/>
                <w:b/>
                <w:szCs w:val="22"/>
              </w:rPr>
            </w:pPr>
            <w:r>
              <w:rPr>
                <w:rFonts w:ascii="Times New Roman" w:hAnsi="Times New Roman"/>
                <w:b/>
                <w:szCs w:val="22"/>
              </w:rPr>
              <w:lastRenderedPageBreak/>
              <w:t>IAO 20.1</w:t>
            </w:r>
          </w:p>
        </w:tc>
        <w:tc>
          <w:tcPr>
            <w:tcW w:w="7389" w:type="dxa"/>
            <w:tcBorders>
              <w:top w:val="single" w:sz="4" w:space="0" w:color="000000"/>
              <w:left w:val="single" w:sz="4" w:space="0" w:color="000000"/>
              <w:bottom w:val="single" w:sz="4" w:space="0" w:color="000000"/>
              <w:right w:val="single" w:sz="4" w:space="0" w:color="000000"/>
            </w:tcBorders>
          </w:tcPr>
          <w:p w:rsidR="00B13FD2" w:rsidRDefault="006478D1">
            <w:pPr>
              <w:spacing w:after="120"/>
              <w:jc w:val="both"/>
              <w:rPr>
                <w:rFonts w:ascii="Times New Roman" w:hAnsi="Times New Roman"/>
                <w:szCs w:val="22"/>
              </w:rPr>
            </w:pPr>
            <w:r>
              <w:rPr>
                <w:rFonts w:ascii="Times New Roman" w:hAnsi="Times New Roman"/>
                <w:szCs w:val="22"/>
              </w:rPr>
              <w:t xml:space="preserve">El plazo de validez de la oferta será de 90 días a partir de la fecha límite para la presentación de ofertas establecida por el Comprador. Toda oferta con un período de validez menor será rechazada por el Comprador por incumplimiento.  </w:t>
            </w:r>
          </w:p>
        </w:tc>
      </w:tr>
      <w:tr w:rsidR="00B13FD2">
        <w:trPr>
          <w:cantSplit/>
        </w:trPr>
        <w:tc>
          <w:tcPr>
            <w:tcW w:w="1791" w:type="dxa"/>
            <w:tcBorders>
              <w:top w:val="single" w:sz="4" w:space="0" w:color="000000"/>
              <w:left w:val="single" w:sz="4" w:space="0" w:color="000000"/>
              <w:bottom w:val="single" w:sz="4" w:space="0" w:color="000000"/>
              <w:right w:val="single" w:sz="4" w:space="0" w:color="000000"/>
            </w:tcBorders>
          </w:tcPr>
          <w:p w:rsidR="00B13FD2" w:rsidRDefault="006478D1">
            <w:pPr>
              <w:spacing w:after="120"/>
              <w:jc w:val="both"/>
              <w:rPr>
                <w:rFonts w:ascii="Times New Roman" w:hAnsi="Times New Roman"/>
                <w:b/>
                <w:szCs w:val="22"/>
              </w:rPr>
            </w:pPr>
            <w:r>
              <w:rPr>
                <w:rFonts w:ascii="Times New Roman" w:hAnsi="Times New Roman"/>
                <w:b/>
                <w:szCs w:val="22"/>
              </w:rPr>
              <w:t>IAO 21.1</w:t>
            </w:r>
          </w:p>
        </w:tc>
        <w:tc>
          <w:tcPr>
            <w:tcW w:w="7389" w:type="dxa"/>
            <w:tcBorders>
              <w:top w:val="single" w:sz="4" w:space="0" w:color="000000"/>
              <w:left w:val="single" w:sz="4" w:space="0" w:color="000000"/>
              <w:bottom w:val="single" w:sz="4" w:space="0" w:color="000000"/>
              <w:right w:val="single" w:sz="4" w:space="0" w:color="000000"/>
            </w:tcBorders>
          </w:tcPr>
          <w:p w:rsidR="00B13FD2" w:rsidRDefault="006478D1">
            <w:pPr>
              <w:spacing w:after="120"/>
              <w:jc w:val="both"/>
              <w:rPr>
                <w:rFonts w:ascii="Times New Roman" w:hAnsi="Times New Roman"/>
                <w:szCs w:val="22"/>
              </w:rPr>
            </w:pPr>
            <w:r>
              <w:rPr>
                <w:rFonts w:ascii="Times New Roman" w:hAnsi="Times New Roman"/>
                <w:szCs w:val="22"/>
              </w:rPr>
              <w:t xml:space="preserve">La oferta deberá incluir una </w:t>
            </w:r>
            <w:r>
              <w:rPr>
                <w:rFonts w:ascii="Times New Roman" w:hAnsi="Times New Roman"/>
                <w:b/>
                <w:szCs w:val="22"/>
              </w:rPr>
              <w:t>Declaración de Mantenimiento de la Oferta</w:t>
            </w:r>
            <w:r>
              <w:rPr>
                <w:rFonts w:ascii="Times New Roman" w:hAnsi="Times New Roman"/>
                <w:i/>
                <w:szCs w:val="22"/>
              </w:rPr>
              <w:t xml:space="preserve">, </w:t>
            </w:r>
            <w:r>
              <w:rPr>
                <w:rFonts w:ascii="Times New Roman" w:hAnsi="Times New Roman"/>
                <w:szCs w:val="22"/>
              </w:rPr>
              <w:t xml:space="preserve">utilizando los formularios incluido en la Sección IV Formularios de la Oferta. </w:t>
            </w:r>
          </w:p>
        </w:tc>
      </w:tr>
      <w:tr w:rsidR="00B13FD2">
        <w:trPr>
          <w:cantSplit/>
        </w:trPr>
        <w:tc>
          <w:tcPr>
            <w:tcW w:w="1791" w:type="dxa"/>
            <w:tcBorders>
              <w:top w:val="single" w:sz="4" w:space="0" w:color="000000"/>
              <w:left w:val="single" w:sz="4" w:space="0" w:color="000000"/>
              <w:bottom w:val="single" w:sz="4" w:space="0" w:color="000000"/>
              <w:right w:val="single" w:sz="4" w:space="0" w:color="000000"/>
            </w:tcBorders>
          </w:tcPr>
          <w:p w:rsidR="00B13FD2" w:rsidRDefault="006478D1">
            <w:pPr>
              <w:spacing w:after="120"/>
              <w:jc w:val="both"/>
              <w:rPr>
                <w:rFonts w:ascii="Times New Roman" w:hAnsi="Times New Roman"/>
                <w:b/>
                <w:szCs w:val="22"/>
              </w:rPr>
            </w:pPr>
            <w:r>
              <w:rPr>
                <w:rFonts w:ascii="Times New Roman" w:hAnsi="Times New Roman"/>
                <w:b/>
                <w:szCs w:val="22"/>
              </w:rPr>
              <w:t>IAO 21.2</w:t>
            </w:r>
          </w:p>
        </w:tc>
        <w:tc>
          <w:tcPr>
            <w:tcW w:w="7389" w:type="dxa"/>
            <w:tcBorders>
              <w:top w:val="single" w:sz="4" w:space="0" w:color="000000"/>
              <w:left w:val="single" w:sz="4" w:space="0" w:color="000000"/>
              <w:bottom w:val="single" w:sz="4" w:space="0" w:color="000000"/>
              <w:right w:val="single" w:sz="4" w:space="0" w:color="000000"/>
            </w:tcBorders>
          </w:tcPr>
          <w:p w:rsidR="00B13FD2" w:rsidRDefault="006478D1">
            <w:pPr>
              <w:spacing w:after="120"/>
              <w:jc w:val="both"/>
              <w:rPr>
                <w:rFonts w:ascii="Times New Roman" w:hAnsi="Times New Roman"/>
                <w:i/>
                <w:szCs w:val="22"/>
              </w:rPr>
            </w:pPr>
            <w:r>
              <w:rPr>
                <w:rFonts w:ascii="Times New Roman" w:hAnsi="Times New Roman"/>
                <w:szCs w:val="22"/>
              </w:rPr>
              <w:t>El monto de la Garantía de la Oferta es:</w:t>
            </w:r>
            <w:r>
              <w:rPr>
                <w:rFonts w:ascii="Times New Roman" w:hAnsi="Times New Roman"/>
                <w:i/>
                <w:iCs/>
                <w:szCs w:val="22"/>
              </w:rPr>
              <w:t xml:space="preserve"> No aplica</w:t>
            </w:r>
          </w:p>
        </w:tc>
      </w:tr>
      <w:tr w:rsidR="00B13FD2">
        <w:trPr>
          <w:cantSplit/>
        </w:trPr>
        <w:tc>
          <w:tcPr>
            <w:tcW w:w="1791" w:type="dxa"/>
            <w:tcBorders>
              <w:top w:val="single" w:sz="4" w:space="0" w:color="000000"/>
              <w:left w:val="single" w:sz="4" w:space="0" w:color="000000"/>
              <w:bottom w:val="single" w:sz="4" w:space="0" w:color="000000"/>
              <w:right w:val="single" w:sz="4" w:space="0" w:color="000000"/>
            </w:tcBorders>
          </w:tcPr>
          <w:p w:rsidR="00B13FD2" w:rsidRDefault="006478D1">
            <w:pPr>
              <w:spacing w:after="120"/>
              <w:jc w:val="both"/>
              <w:rPr>
                <w:rFonts w:ascii="Times New Roman" w:hAnsi="Times New Roman"/>
                <w:b/>
                <w:szCs w:val="22"/>
              </w:rPr>
            </w:pPr>
            <w:r>
              <w:rPr>
                <w:rFonts w:ascii="Times New Roman" w:hAnsi="Times New Roman"/>
                <w:b/>
                <w:bCs/>
                <w:szCs w:val="22"/>
              </w:rPr>
              <w:t>IAO 21.7</w:t>
            </w:r>
          </w:p>
        </w:tc>
        <w:tc>
          <w:tcPr>
            <w:tcW w:w="7389" w:type="dxa"/>
            <w:tcBorders>
              <w:top w:val="single" w:sz="4" w:space="0" w:color="000000"/>
              <w:left w:val="single" w:sz="4" w:space="0" w:color="000000"/>
              <w:bottom w:val="single" w:sz="4" w:space="0" w:color="000000"/>
              <w:right w:val="single" w:sz="4" w:space="0" w:color="000000"/>
            </w:tcBorders>
          </w:tcPr>
          <w:p w:rsidR="00B13FD2" w:rsidRDefault="006478D1">
            <w:pPr>
              <w:spacing w:after="120"/>
              <w:jc w:val="both"/>
              <w:rPr>
                <w:rFonts w:ascii="Times New Roman" w:hAnsi="Times New Roman"/>
                <w:szCs w:val="22"/>
              </w:rPr>
            </w:pPr>
            <w:r>
              <w:rPr>
                <w:rFonts w:ascii="Times New Roman" w:hAnsi="Times New Roman"/>
                <w:szCs w:val="22"/>
              </w:rPr>
              <w:t xml:space="preserve">Si el Oferente incurre en algunas de las acciones mencionadas en los subpárrafos (a) o (b) de esta disposición, el Prestatario declarará al Oferente inelegible para que el Contratante le adjudique contratos por un periodo de </w:t>
            </w:r>
            <w:r>
              <w:rPr>
                <w:rFonts w:ascii="Times New Roman" w:hAnsi="Times New Roman"/>
                <w:i/>
                <w:iCs/>
                <w:szCs w:val="22"/>
              </w:rPr>
              <w:t>3</w:t>
            </w:r>
            <w:r>
              <w:rPr>
                <w:rFonts w:ascii="Times New Roman" w:hAnsi="Times New Roman"/>
                <w:szCs w:val="22"/>
              </w:rPr>
              <w:t xml:space="preserve"> años.</w:t>
            </w:r>
          </w:p>
        </w:tc>
      </w:tr>
      <w:tr w:rsidR="00B13FD2">
        <w:trPr>
          <w:cantSplit/>
        </w:trPr>
        <w:tc>
          <w:tcPr>
            <w:tcW w:w="1791" w:type="dxa"/>
            <w:tcBorders>
              <w:top w:val="single" w:sz="4" w:space="0" w:color="000000"/>
              <w:left w:val="single" w:sz="4" w:space="0" w:color="000000"/>
              <w:bottom w:val="single" w:sz="4" w:space="0" w:color="000000"/>
              <w:right w:val="single" w:sz="4" w:space="0" w:color="000000"/>
            </w:tcBorders>
          </w:tcPr>
          <w:p w:rsidR="00B13FD2" w:rsidRDefault="006478D1">
            <w:pPr>
              <w:spacing w:after="120"/>
              <w:jc w:val="both"/>
              <w:rPr>
                <w:rFonts w:ascii="Times New Roman" w:hAnsi="Times New Roman"/>
                <w:b/>
                <w:szCs w:val="22"/>
              </w:rPr>
            </w:pPr>
            <w:r>
              <w:rPr>
                <w:rFonts w:ascii="Times New Roman" w:hAnsi="Times New Roman"/>
                <w:b/>
                <w:szCs w:val="22"/>
              </w:rPr>
              <w:t>IAO 22.1</w:t>
            </w:r>
          </w:p>
        </w:tc>
        <w:tc>
          <w:tcPr>
            <w:tcW w:w="7389" w:type="dxa"/>
            <w:tcBorders>
              <w:top w:val="single" w:sz="4" w:space="0" w:color="000000"/>
              <w:left w:val="single" w:sz="4" w:space="0" w:color="000000"/>
              <w:bottom w:val="single" w:sz="4" w:space="0" w:color="000000"/>
              <w:right w:val="single" w:sz="4" w:space="0" w:color="000000"/>
            </w:tcBorders>
          </w:tcPr>
          <w:p w:rsidR="00B13FD2" w:rsidRDefault="006478D1">
            <w:pPr>
              <w:spacing w:after="120"/>
              <w:jc w:val="both"/>
              <w:rPr>
                <w:rFonts w:ascii="Times New Roman" w:hAnsi="Times New Roman"/>
                <w:i/>
                <w:szCs w:val="22"/>
              </w:rPr>
            </w:pPr>
            <w:r>
              <w:rPr>
                <w:rFonts w:ascii="Times New Roman" w:hAnsi="Times New Roman"/>
                <w:i/>
                <w:szCs w:val="22"/>
              </w:rPr>
              <w:t>El oferente presentará su oferta en formato físico y adjuntará 1 copia. Adjuntará también una copia en formato en soporte magnético (CD) o digital (memoria USB) no editable.</w:t>
            </w:r>
          </w:p>
          <w:p w:rsidR="00B13FD2" w:rsidRDefault="006478D1">
            <w:pPr>
              <w:spacing w:after="120"/>
              <w:jc w:val="both"/>
              <w:rPr>
                <w:rFonts w:ascii="Times New Roman" w:hAnsi="Times New Roman"/>
                <w:i/>
                <w:szCs w:val="22"/>
              </w:rPr>
            </w:pPr>
            <w:r>
              <w:rPr>
                <w:rFonts w:ascii="Times New Roman" w:hAnsi="Times New Roman"/>
                <w:szCs w:val="22"/>
              </w:rPr>
              <w:t>En caso de discrepancia entre el original y la copia, el original prevalecerá sobre la copia.</w:t>
            </w:r>
          </w:p>
        </w:tc>
      </w:tr>
      <w:tr w:rsidR="00B13FD2">
        <w:trPr>
          <w:cantSplit/>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3FD2" w:rsidRDefault="006478D1">
            <w:pPr>
              <w:pStyle w:val="TDC1"/>
              <w:spacing w:before="0" w:after="120"/>
              <w:jc w:val="center"/>
              <w:rPr>
                <w:rFonts w:ascii="Times New Roman" w:hAnsi="Times New Roman"/>
                <w:sz w:val="22"/>
                <w:szCs w:val="22"/>
              </w:rPr>
            </w:pPr>
            <w:r>
              <w:rPr>
                <w:rFonts w:ascii="Times New Roman" w:hAnsi="Times New Roman"/>
                <w:sz w:val="22"/>
                <w:szCs w:val="22"/>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rsidR="00B13FD2" w:rsidRDefault="006478D1">
            <w:pPr>
              <w:spacing w:after="120"/>
              <w:jc w:val="center"/>
              <w:rPr>
                <w:rFonts w:ascii="Times New Roman" w:hAnsi="Times New Roman"/>
                <w:b/>
                <w:szCs w:val="22"/>
              </w:rPr>
            </w:pPr>
            <w:r>
              <w:rPr>
                <w:rFonts w:ascii="Times New Roman" w:hAnsi="Times New Roman"/>
                <w:b/>
                <w:szCs w:val="22"/>
              </w:rPr>
              <w:t>D. Presentación y Apertura de Ofertas</w:t>
            </w:r>
          </w:p>
        </w:tc>
      </w:tr>
      <w:tr w:rsidR="00B13FD2">
        <w:trPr>
          <w:cantSplit/>
        </w:trPr>
        <w:tc>
          <w:tcPr>
            <w:tcW w:w="1791" w:type="dxa"/>
            <w:tcBorders>
              <w:top w:val="single" w:sz="4" w:space="0" w:color="000000"/>
              <w:left w:val="single" w:sz="4" w:space="0" w:color="000000"/>
              <w:bottom w:val="single" w:sz="4" w:space="0" w:color="000000"/>
              <w:right w:val="single" w:sz="4" w:space="0" w:color="000000"/>
            </w:tcBorders>
          </w:tcPr>
          <w:p w:rsidR="00B13FD2" w:rsidRDefault="006478D1">
            <w:pPr>
              <w:spacing w:after="120"/>
              <w:jc w:val="both"/>
              <w:rPr>
                <w:rFonts w:ascii="Times New Roman" w:hAnsi="Times New Roman"/>
                <w:b/>
                <w:szCs w:val="22"/>
              </w:rPr>
            </w:pPr>
            <w:r>
              <w:rPr>
                <w:rFonts w:ascii="Times New Roman" w:hAnsi="Times New Roman"/>
                <w:b/>
                <w:szCs w:val="22"/>
              </w:rPr>
              <w:t>IAO 23.1</w:t>
            </w:r>
          </w:p>
        </w:tc>
        <w:tc>
          <w:tcPr>
            <w:tcW w:w="7389" w:type="dxa"/>
            <w:tcBorders>
              <w:top w:val="single" w:sz="4" w:space="0" w:color="000000"/>
              <w:left w:val="single" w:sz="4" w:space="0" w:color="000000"/>
              <w:bottom w:val="single" w:sz="4" w:space="0" w:color="000000"/>
              <w:right w:val="single" w:sz="4" w:space="0" w:color="000000"/>
            </w:tcBorders>
          </w:tcPr>
          <w:p w:rsidR="00B13FD2" w:rsidRDefault="006478D1">
            <w:pPr>
              <w:spacing w:after="120"/>
              <w:jc w:val="both"/>
              <w:rPr>
                <w:rFonts w:ascii="Times New Roman" w:hAnsi="Times New Roman"/>
                <w:szCs w:val="22"/>
              </w:rPr>
            </w:pPr>
            <w:r>
              <w:rPr>
                <w:rFonts w:ascii="Times New Roman" w:hAnsi="Times New Roman"/>
                <w:szCs w:val="22"/>
              </w:rPr>
              <w:t xml:space="preserve">Los Oferentes </w:t>
            </w:r>
            <w:r>
              <w:rPr>
                <w:rFonts w:ascii="Times New Roman" w:hAnsi="Times New Roman"/>
                <w:i/>
                <w:iCs/>
                <w:szCs w:val="22"/>
              </w:rPr>
              <w:t>no podrán</w:t>
            </w:r>
            <w:r>
              <w:rPr>
                <w:rFonts w:ascii="Times New Roman" w:hAnsi="Times New Roman"/>
                <w:szCs w:val="22"/>
              </w:rPr>
              <w:t xml:space="preserve"> presentar Ofertas electrónicamente.</w:t>
            </w:r>
          </w:p>
        </w:tc>
      </w:tr>
      <w:tr w:rsidR="00B13FD2">
        <w:trPr>
          <w:cantSplit/>
        </w:trPr>
        <w:tc>
          <w:tcPr>
            <w:tcW w:w="1791" w:type="dxa"/>
            <w:tcBorders>
              <w:top w:val="single" w:sz="4" w:space="0" w:color="000000"/>
              <w:left w:val="single" w:sz="4" w:space="0" w:color="000000"/>
              <w:bottom w:val="single" w:sz="4" w:space="0" w:color="000000"/>
              <w:right w:val="single" w:sz="4" w:space="0" w:color="000000"/>
            </w:tcBorders>
          </w:tcPr>
          <w:p w:rsidR="00B13FD2" w:rsidRDefault="006478D1">
            <w:pPr>
              <w:spacing w:after="120"/>
              <w:jc w:val="both"/>
              <w:rPr>
                <w:rFonts w:ascii="Times New Roman" w:hAnsi="Times New Roman"/>
                <w:b/>
                <w:szCs w:val="22"/>
              </w:rPr>
            </w:pPr>
            <w:r>
              <w:rPr>
                <w:rFonts w:ascii="Times New Roman" w:hAnsi="Times New Roman"/>
                <w:b/>
                <w:szCs w:val="22"/>
              </w:rPr>
              <w:t>IAO 23.1 (b)</w:t>
            </w:r>
          </w:p>
        </w:tc>
        <w:tc>
          <w:tcPr>
            <w:tcW w:w="7389" w:type="dxa"/>
            <w:tcBorders>
              <w:top w:val="single" w:sz="4" w:space="0" w:color="000000"/>
              <w:left w:val="single" w:sz="4" w:space="0" w:color="000000"/>
              <w:bottom w:val="single" w:sz="4" w:space="0" w:color="000000"/>
              <w:right w:val="single" w:sz="4" w:space="0" w:color="000000"/>
            </w:tcBorders>
          </w:tcPr>
          <w:p w:rsidR="00B13FD2" w:rsidRDefault="006478D1">
            <w:pPr>
              <w:spacing w:after="120"/>
              <w:jc w:val="both"/>
              <w:rPr>
                <w:rFonts w:ascii="Times New Roman" w:hAnsi="Times New Roman"/>
                <w:i/>
                <w:szCs w:val="22"/>
              </w:rPr>
            </w:pPr>
            <w:r>
              <w:rPr>
                <w:rFonts w:ascii="Times New Roman" w:hAnsi="Times New Roman"/>
                <w:i/>
                <w:iCs/>
                <w:szCs w:val="22"/>
              </w:rPr>
              <w:t>No aplica</w:t>
            </w:r>
          </w:p>
        </w:tc>
      </w:tr>
      <w:tr w:rsidR="00B13FD2">
        <w:trPr>
          <w:cantSplit/>
        </w:trPr>
        <w:tc>
          <w:tcPr>
            <w:tcW w:w="1791" w:type="dxa"/>
            <w:tcBorders>
              <w:top w:val="single" w:sz="4" w:space="0" w:color="000000"/>
              <w:left w:val="single" w:sz="4" w:space="0" w:color="000000"/>
              <w:bottom w:val="single" w:sz="4" w:space="0" w:color="000000"/>
              <w:right w:val="single" w:sz="4" w:space="0" w:color="000000"/>
            </w:tcBorders>
          </w:tcPr>
          <w:p w:rsidR="00B13FD2" w:rsidRDefault="006478D1">
            <w:pPr>
              <w:spacing w:after="120"/>
              <w:jc w:val="both"/>
              <w:rPr>
                <w:rFonts w:ascii="Times New Roman" w:hAnsi="Times New Roman"/>
                <w:b/>
                <w:szCs w:val="22"/>
              </w:rPr>
            </w:pPr>
            <w:r>
              <w:rPr>
                <w:rFonts w:ascii="Times New Roman" w:hAnsi="Times New Roman"/>
                <w:b/>
                <w:szCs w:val="22"/>
              </w:rPr>
              <w:t>IAO 23.2 (c)</w:t>
            </w:r>
          </w:p>
        </w:tc>
        <w:tc>
          <w:tcPr>
            <w:tcW w:w="7389" w:type="dxa"/>
            <w:tcBorders>
              <w:top w:val="single" w:sz="4" w:space="0" w:color="000000"/>
              <w:left w:val="single" w:sz="4" w:space="0" w:color="000000"/>
              <w:bottom w:val="single" w:sz="4" w:space="0" w:color="000000"/>
              <w:right w:val="single" w:sz="4" w:space="0" w:color="000000"/>
            </w:tcBorders>
          </w:tcPr>
          <w:p w:rsidR="00B13FD2" w:rsidRDefault="006478D1">
            <w:pPr>
              <w:spacing w:after="120"/>
              <w:jc w:val="both"/>
              <w:rPr>
                <w:rFonts w:ascii="Times New Roman" w:hAnsi="Times New Roman"/>
                <w:szCs w:val="22"/>
              </w:rPr>
            </w:pPr>
            <w:r>
              <w:rPr>
                <w:rFonts w:ascii="Times New Roman" w:hAnsi="Times New Roman"/>
                <w:szCs w:val="22"/>
              </w:rPr>
              <w:t xml:space="preserve">Los sobres interiores y exteriores deberán llevar las siguientes leyendas adicionales de identificación: </w:t>
            </w:r>
          </w:p>
          <w:p w:rsidR="00B13FD2" w:rsidRDefault="006478D1">
            <w:pPr>
              <w:pStyle w:val="ListParagraph2"/>
              <w:widowControl w:val="0"/>
              <w:tabs>
                <w:tab w:val="left" w:pos="780"/>
              </w:tabs>
              <w:ind w:left="0"/>
              <w:rPr>
                <w:sz w:val="22"/>
                <w:szCs w:val="22"/>
                <w:lang w:val="es-EC"/>
              </w:rPr>
            </w:pPr>
            <w:r>
              <w:rPr>
                <w:sz w:val="22"/>
                <w:szCs w:val="22"/>
                <w:lang w:val="es-EC"/>
              </w:rPr>
              <w:t>Nombre del Oferente: xxxx</w:t>
            </w:r>
          </w:p>
          <w:p w:rsidR="00B13FD2" w:rsidRDefault="006478D1">
            <w:pPr>
              <w:spacing w:after="120"/>
              <w:jc w:val="both"/>
              <w:rPr>
                <w:rFonts w:ascii="Times New Roman" w:hAnsi="Times New Roman"/>
                <w:szCs w:val="22"/>
              </w:rPr>
            </w:pPr>
            <w:r>
              <w:rPr>
                <w:rFonts w:ascii="Times New Roman" w:hAnsi="Times New Roman"/>
                <w:szCs w:val="22"/>
              </w:rPr>
              <w:t>Dirección: xxxxxxxxxx</w:t>
            </w:r>
          </w:p>
          <w:p w:rsidR="00B13FD2" w:rsidRDefault="006478D1">
            <w:pPr>
              <w:tabs>
                <w:tab w:val="center" w:pos="5040"/>
                <w:tab w:val="right" w:pos="10080"/>
              </w:tabs>
              <w:ind w:right="-720"/>
              <w:rPr>
                <w:rFonts w:ascii="Times New Roman" w:hAnsi="Times New Roman"/>
                <w:szCs w:val="22"/>
              </w:rPr>
            </w:pPr>
            <w:r>
              <w:rPr>
                <w:rFonts w:ascii="Times New Roman" w:hAnsi="Times New Roman"/>
                <w:szCs w:val="22"/>
              </w:rPr>
              <w:t xml:space="preserve">Nombre del Programa: Programa de Modernización de la Administración </w:t>
            </w:r>
          </w:p>
          <w:p w:rsidR="00B13FD2" w:rsidRDefault="006478D1">
            <w:pPr>
              <w:spacing w:after="120"/>
              <w:jc w:val="both"/>
              <w:rPr>
                <w:rFonts w:ascii="Times New Roman" w:hAnsi="Times New Roman"/>
                <w:szCs w:val="22"/>
              </w:rPr>
            </w:pPr>
            <w:r>
              <w:rPr>
                <w:rFonts w:ascii="Times New Roman" w:hAnsi="Times New Roman"/>
                <w:szCs w:val="22"/>
              </w:rPr>
              <w:t>Financiera</w:t>
            </w:r>
          </w:p>
          <w:p w:rsidR="00B13FD2" w:rsidRDefault="006478D1">
            <w:pPr>
              <w:spacing w:after="120"/>
              <w:jc w:val="both"/>
              <w:rPr>
                <w:rFonts w:ascii="Times New Roman" w:hAnsi="Times New Roman"/>
                <w:szCs w:val="22"/>
              </w:rPr>
            </w:pPr>
            <w:r>
              <w:rPr>
                <w:rFonts w:ascii="Times New Roman" w:hAnsi="Times New Roman"/>
                <w:szCs w:val="22"/>
              </w:rPr>
              <w:t>Número del Llamado a Licitación Pública Nacional: PMAF-182-LPN-B-BID-PGE-12-2023</w:t>
            </w:r>
          </w:p>
          <w:p w:rsidR="00B13FD2" w:rsidRDefault="006478D1" w:rsidP="00076D36">
            <w:pPr>
              <w:spacing w:after="120"/>
              <w:jc w:val="both"/>
              <w:rPr>
                <w:rFonts w:ascii="Times New Roman" w:hAnsi="Times New Roman"/>
                <w:szCs w:val="22"/>
              </w:rPr>
            </w:pPr>
            <w:r w:rsidRPr="00832C12">
              <w:rPr>
                <w:rFonts w:ascii="Times New Roman" w:hAnsi="Times New Roman"/>
                <w:color w:val="FF0000"/>
                <w:szCs w:val="22"/>
                <w:highlight w:val="yellow"/>
              </w:rPr>
              <w:t xml:space="preserve">No abrir </w:t>
            </w:r>
            <w:r w:rsidRPr="00851792">
              <w:rPr>
                <w:rFonts w:ascii="Times New Roman" w:hAnsi="Times New Roman"/>
                <w:color w:val="FF0000"/>
                <w:szCs w:val="22"/>
                <w:highlight w:val="yellow"/>
              </w:rPr>
              <w:t xml:space="preserve">antes de </w:t>
            </w:r>
            <w:r w:rsidR="00076D36" w:rsidRPr="00851792">
              <w:rPr>
                <w:rFonts w:ascii="Times New Roman" w:hAnsi="Times New Roman"/>
                <w:color w:val="FF0000"/>
                <w:szCs w:val="22"/>
                <w:highlight w:val="yellow"/>
              </w:rPr>
              <w:t>28</w:t>
            </w:r>
            <w:r w:rsidRPr="00851792">
              <w:rPr>
                <w:rFonts w:ascii="Times New Roman" w:hAnsi="Times New Roman"/>
                <w:color w:val="FF0000"/>
                <w:szCs w:val="22"/>
                <w:highlight w:val="yellow"/>
              </w:rPr>
              <w:t xml:space="preserve"> de </w:t>
            </w:r>
            <w:r w:rsidR="00076D36" w:rsidRPr="00851792">
              <w:rPr>
                <w:rFonts w:ascii="Times New Roman" w:hAnsi="Times New Roman"/>
                <w:color w:val="FF0000"/>
                <w:szCs w:val="22"/>
                <w:highlight w:val="yellow"/>
              </w:rPr>
              <w:t>agosto</w:t>
            </w:r>
            <w:r w:rsidRPr="00851792">
              <w:rPr>
                <w:rFonts w:ascii="Times New Roman" w:hAnsi="Times New Roman"/>
                <w:color w:val="FF0000"/>
                <w:szCs w:val="22"/>
                <w:highlight w:val="yellow"/>
              </w:rPr>
              <w:t xml:space="preserve"> de 2023 - </w:t>
            </w:r>
            <w:r w:rsidRPr="00851792">
              <w:rPr>
                <w:rFonts w:ascii="Times New Roman" w:hAnsi="Times New Roman"/>
                <w:i/>
                <w:color w:val="FF0000"/>
                <w:szCs w:val="22"/>
                <w:highlight w:val="yellow"/>
              </w:rPr>
              <w:t>1</w:t>
            </w:r>
            <w:r w:rsidR="00D05FAE" w:rsidRPr="00851792">
              <w:rPr>
                <w:rFonts w:ascii="Times New Roman" w:hAnsi="Times New Roman"/>
                <w:i/>
                <w:color w:val="FF0000"/>
                <w:szCs w:val="22"/>
                <w:highlight w:val="yellow"/>
              </w:rPr>
              <w:t>5</w:t>
            </w:r>
            <w:r w:rsidRPr="00851792">
              <w:rPr>
                <w:rFonts w:ascii="Times New Roman" w:hAnsi="Times New Roman"/>
                <w:i/>
                <w:color w:val="FF0000"/>
                <w:szCs w:val="22"/>
                <w:highlight w:val="yellow"/>
              </w:rPr>
              <w:t>h</w:t>
            </w:r>
            <w:r w:rsidR="00D05FAE" w:rsidRPr="00851792">
              <w:rPr>
                <w:rFonts w:ascii="Times New Roman" w:hAnsi="Times New Roman"/>
                <w:i/>
                <w:color w:val="FF0000"/>
                <w:szCs w:val="22"/>
                <w:highlight w:val="yellow"/>
              </w:rPr>
              <w:t>30</w:t>
            </w:r>
            <w:r w:rsidRPr="00851792">
              <w:rPr>
                <w:rFonts w:ascii="Times New Roman" w:hAnsi="Times New Roman"/>
                <w:i/>
                <w:color w:val="FF0000"/>
                <w:szCs w:val="22"/>
                <w:highlight w:val="yellow"/>
              </w:rPr>
              <w:t>.</w:t>
            </w:r>
            <w:r w:rsidRPr="00832C12">
              <w:rPr>
                <w:rFonts w:ascii="Times New Roman" w:hAnsi="Times New Roman"/>
                <w:b/>
                <w:i/>
                <w:color w:val="FF0000"/>
                <w:szCs w:val="22"/>
              </w:rPr>
              <w:t xml:space="preserve"> </w:t>
            </w:r>
            <w:r w:rsidRPr="00832C12">
              <w:rPr>
                <w:rFonts w:ascii="Times New Roman" w:hAnsi="Times New Roman"/>
                <w:i/>
                <w:color w:val="FF0000"/>
                <w:szCs w:val="22"/>
              </w:rPr>
              <w:t xml:space="preserve"> (GMT-5)</w:t>
            </w:r>
          </w:p>
        </w:tc>
      </w:tr>
      <w:tr w:rsidR="00B13FD2">
        <w:tc>
          <w:tcPr>
            <w:tcW w:w="1791" w:type="dxa"/>
            <w:tcBorders>
              <w:top w:val="single" w:sz="4" w:space="0" w:color="000000"/>
              <w:left w:val="single" w:sz="4" w:space="0" w:color="000000"/>
              <w:bottom w:val="single" w:sz="4" w:space="0" w:color="auto"/>
              <w:right w:val="single" w:sz="4" w:space="0" w:color="000000"/>
            </w:tcBorders>
          </w:tcPr>
          <w:p w:rsidR="00B13FD2" w:rsidRDefault="006478D1">
            <w:pPr>
              <w:spacing w:after="120"/>
              <w:jc w:val="both"/>
              <w:rPr>
                <w:rFonts w:ascii="Times New Roman" w:hAnsi="Times New Roman"/>
                <w:b/>
                <w:szCs w:val="22"/>
              </w:rPr>
            </w:pPr>
            <w:r>
              <w:rPr>
                <w:rFonts w:ascii="Times New Roman" w:hAnsi="Times New Roman"/>
                <w:b/>
                <w:szCs w:val="22"/>
              </w:rPr>
              <w:t>IAO 24.1</w:t>
            </w:r>
          </w:p>
        </w:tc>
        <w:tc>
          <w:tcPr>
            <w:tcW w:w="7389" w:type="dxa"/>
            <w:tcBorders>
              <w:top w:val="single" w:sz="4" w:space="0" w:color="000000"/>
              <w:left w:val="single" w:sz="4" w:space="0" w:color="000000"/>
              <w:bottom w:val="single" w:sz="4" w:space="0" w:color="000000"/>
              <w:right w:val="single" w:sz="4" w:space="0" w:color="000000"/>
            </w:tcBorders>
          </w:tcPr>
          <w:p w:rsidR="00B13FD2" w:rsidRPr="00076D36" w:rsidRDefault="006478D1">
            <w:pPr>
              <w:spacing w:after="120"/>
              <w:jc w:val="both"/>
              <w:rPr>
                <w:rFonts w:ascii="Times New Roman" w:hAnsi="Times New Roman"/>
                <w:i/>
                <w:iCs/>
                <w:szCs w:val="22"/>
              </w:rPr>
            </w:pPr>
            <w:r w:rsidRPr="00076D36">
              <w:rPr>
                <w:rFonts w:ascii="Times New Roman" w:hAnsi="Times New Roman"/>
                <w:szCs w:val="22"/>
              </w:rPr>
              <w:t xml:space="preserve">Para propósitos de la presentación de las Ofertas, la dirección del Contratante es: </w:t>
            </w:r>
          </w:p>
          <w:p w:rsidR="00B13FD2" w:rsidRPr="00076D36" w:rsidRDefault="006478D1">
            <w:pPr>
              <w:pStyle w:val="ListParagraph2"/>
              <w:widowControl w:val="0"/>
              <w:tabs>
                <w:tab w:val="left" w:pos="780"/>
              </w:tabs>
              <w:ind w:left="0"/>
              <w:rPr>
                <w:sz w:val="22"/>
                <w:szCs w:val="22"/>
                <w:lang w:val="es-EC"/>
              </w:rPr>
            </w:pPr>
            <w:r w:rsidRPr="00076D36">
              <w:rPr>
                <w:i/>
                <w:sz w:val="22"/>
                <w:szCs w:val="22"/>
                <w:lang w:val="es-EC"/>
              </w:rPr>
              <w:t xml:space="preserve"> Atención: </w:t>
            </w:r>
            <w:r w:rsidRPr="00076D36">
              <w:rPr>
                <w:sz w:val="22"/>
                <w:szCs w:val="22"/>
                <w:lang w:val="es-EC"/>
              </w:rPr>
              <w:t xml:space="preserve">Procuraduría General del Estado - PROFIP </w:t>
            </w:r>
          </w:p>
          <w:p w:rsidR="00B13FD2" w:rsidRPr="00076D36" w:rsidRDefault="00B13FD2">
            <w:pPr>
              <w:rPr>
                <w:rFonts w:ascii="Times New Roman" w:hAnsi="Times New Roman"/>
                <w:i/>
                <w:szCs w:val="22"/>
              </w:rPr>
            </w:pPr>
          </w:p>
          <w:p w:rsidR="00B13FD2" w:rsidRPr="00076D36" w:rsidRDefault="006478D1">
            <w:pPr>
              <w:rPr>
                <w:rFonts w:ascii="Times New Roman" w:hAnsi="Times New Roman"/>
                <w:i/>
                <w:szCs w:val="22"/>
              </w:rPr>
            </w:pPr>
            <w:r w:rsidRPr="00076D36">
              <w:rPr>
                <w:rFonts w:ascii="Times New Roman" w:hAnsi="Times New Roman"/>
                <w:i/>
                <w:szCs w:val="22"/>
              </w:rPr>
              <w:t xml:space="preserve">Dirección: </w:t>
            </w:r>
            <w:r w:rsidRPr="00076D36">
              <w:rPr>
                <w:rFonts w:ascii="Times New Roman" w:hAnsi="Times New Roman"/>
                <w:szCs w:val="22"/>
              </w:rPr>
              <w:t>Av. Amazonas N39-123 y Arízaga, Edf.  Amazonas Plaza</w:t>
            </w:r>
          </w:p>
          <w:p w:rsidR="00B13FD2" w:rsidRPr="00076D36" w:rsidRDefault="006478D1">
            <w:pPr>
              <w:spacing w:after="120"/>
              <w:rPr>
                <w:rFonts w:ascii="Times New Roman" w:hAnsi="Times New Roman"/>
                <w:i/>
                <w:iCs/>
                <w:szCs w:val="22"/>
              </w:rPr>
            </w:pPr>
            <w:r w:rsidRPr="00076D36">
              <w:rPr>
                <w:rFonts w:ascii="Times New Roman" w:hAnsi="Times New Roman"/>
                <w:i/>
                <w:szCs w:val="22"/>
              </w:rPr>
              <w:t>Número del Piso/ Oficina: Piso 3</w:t>
            </w:r>
          </w:p>
          <w:p w:rsidR="00B13FD2" w:rsidRPr="00076D36" w:rsidRDefault="006478D1">
            <w:pPr>
              <w:spacing w:after="120"/>
              <w:rPr>
                <w:rFonts w:ascii="Times New Roman" w:hAnsi="Times New Roman"/>
                <w:i/>
                <w:szCs w:val="22"/>
              </w:rPr>
            </w:pPr>
            <w:r w:rsidRPr="00076D36">
              <w:rPr>
                <w:rFonts w:ascii="Times New Roman" w:hAnsi="Times New Roman"/>
                <w:i/>
                <w:szCs w:val="22"/>
              </w:rPr>
              <w:t xml:space="preserve">Ciudad y Código postal: </w:t>
            </w:r>
            <w:r w:rsidRPr="00076D36">
              <w:rPr>
                <w:rFonts w:ascii="Times New Roman" w:hAnsi="Times New Roman"/>
                <w:i/>
                <w:iCs/>
                <w:szCs w:val="22"/>
              </w:rPr>
              <w:t>Quito - 170507</w:t>
            </w:r>
          </w:p>
          <w:p w:rsidR="00B13FD2" w:rsidRPr="00076D36" w:rsidRDefault="006478D1">
            <w:pPr>
              <w:spacing w:after="120"/>
              <w:ind w:left="357" w:hanging="357"/>
              <w:jc w:val="both"/>
              <w:rPr>
                <w:rFonts w:ascii="Times New Roman" w:hAnsi="Times New Roman"/>
                <w:i/>
                <w:iCs/>
                <w:szCs w:val="22"/>
              </w:rPr>
            </w:pPr>
            <w:r w:rsidRPr="00076D36">
              <w:rPr>
                <w:rFonts w:ascii="Times New Roman" w:hAnsi="Times New Roman"/>
                <w:i/>
                <w:szCs w:val="22"/>
              </w:rPr>
              <w:t xml:space="preserve">País: </w:t>
            </w:r>
            <w:r w:rsidRPr="00076D36">
              <w:rPr>
                <w:rFonts w:ascii="Times New Roman" w:hAnsi="Times New Roman"/>
                <w:szCs w:val="22"/>
              </w:rPr>
              <w:t>Ecuador</w:t>
            </w:r>
          </w:p>
          <w:p w:rsidR="00B13FD2" w:rsidRPr="00076D36" w:rsidRDefault="006478D1">
            <w:pPr>
              <w:spacing w:before="120" w:after="120"/>
              <w:jc w:val="both"/>
              <w:rPr>
                <w:rFonts w:ascii="Times New Roman" w:hAnsi="Times New Roman"/>
                <w:szCs w:val="22"/>
              </w:rPr>
            </w:pPr>
            <w:r w:rsidRPr="00076D36">
              <w:rPr>
                <w:rFonts w:ascii="Times New Roman" w:hAnsi="Times New Roman"/>
                <w:szCs w:val="22"/>
              </w:rPr>
              <w:t xml:space="preserve">La fecha y la hora límite para la presentación de las Ofertas serán: </w:t>
            </w:r>
          </w:p>
          <w:p w:rsidR="00B13FD2" w:rsidRPr="00076D36" w:rsidRDefault="006478D1">
            <w:pPr>
              <w:spacing w:before="120" w:after="120"/>
              <w:jc w:val="both"/>
              <w:rPr>
                <w:rFonts w:ascii="Times New Roman" w:hAnsi="Times New Roman"/>
                <w:i/>
                <w:color w:val="FF0000"/>
                <w:szCs w:val="22"/>
                <w:highlight w:val="yellow"/>
              </w:rPr>
            </w:pPr>
            <w:r w:rsidRPr="00076D36">
              <w:rPr>
                <w:rFonts w:ascii="Times New Roman" w:hAnsi="Times New Roman"/>
                <w:color w:val="FF0000"/>
                <w:szCs w:val="22"/>
                <w:highlight w:val="yellow"/>
              </w:rPr>
              <w:t>Fecha:</w:t>
            </w:r>
            <w:r w:rsidR="003956EB" w:rsidRPr="00076D36">
              <w:rPr>
                <w:rFonts w:ascii="Times New Roman" w:hAnsi="Times New Roman"/>
                <w:color w:val="FF0000"/>
                <w:szCs w:val="22"/>
                <w:highlight w:val="yellow"/>
              </w:rPr>
              <w:t xml:space="preserve"> </w:t>
            </w:r>
            <w:r w:rsidR="00076D36" w:rsidRPr="00076D36">
              <w:rPr>
                <w:rFonts w:ascii="Times New Roman" w:hAnsi="Times New Roman"/>
                <w:color w:val="FF0000"/>
                <w:szCs w:val="22"/>
                <w:highlight w:val="yellow"/>
              </w:rPr>
              <w:t xml:space="preserve">28 de agosto de 2023 </w:t>
            </w:r>
            <w:r w:rsidRPr="00076D36">
              <w:rPr>
                <w:rFonts w:ascii="Times New Roman" w:hAnsi="Times New Roman"/>
                <w:color w:val="FF0000"/>
                <w:szCs w:val="22"/>
                <w:highlight w:val="yellow"/>
              </w:rPr>
              <w:t>de 2023</w:t>
            </w:r>
          </w:p>
          <w:p w:rsidR="00B13FD2" w:rsidRPr="00076D36" w:rsidRDefault="006478D1" w:rsidP="003956EB">
            <w:pPr>
              <w:spacing w:after="120"/>
              <w:rPr>
                <w:rFonts w:ascii="Times New Roman" w:hAnsi="Times New Roman"/>
                <w:szCs w:val="22"/>
              </w:rPr>
            </w:pPr>
            <w:r w:rsidRPr="00076D36">
              <w:rPr>
                <w:rFonts w:ascii="Times New Roman" w:hAnsi="Times New Roman"/>
                <w:color w:val="FF0000"/>
                <w:szCs w:val="22"/>
                <w:highlight w:val="yellow"/>
              </w:rPr>
              <w:t xml:space="preserve">Hora: </w:t>
            </w:r>
            <w:r w:rsidR="003956EB" w:rsidRPr="00076D36">
              <w:rPr>
                <w:rFonts w:ascii="Times New Roman" w:hAnsi="Times New Roman"/>
                <w:i/>
                <w:color w:val="FF0000"/>
                <w:szCs w:val="22"/>
                <w:highlight w:val="yellow"/>
              </w:rPr>
              <w:t>14</w:t>
            </w:r>
            <w:r w:rsidRPr="00076D36">
              <w:rPr>
                <w:rFonts w:ascii="Times New Roman" w:hAnsi="Times New Roman"/>
                <w:i/>
                <w:color w:val="FF0000"/>
                <w:szCs w:val="22"/>
                <w:highlight w:val="yellow"/>
              </w:rPr>
              <w:t>h</w:t>
            </w:r>
            <w:r w:rsidR="003956EB" w:rsidRPr="00076D36">
              <w:rPr>
                <w:rFonts w:ascii="Times New Roman" w:hAnsi="Times New Roman"/>
                <w:i/>
                <w:color w:val="FF0000"/>
                <w:szCs w:val="22"/>
                <w:highlight w:val="yellow"/>
              </w:rPr>
              <w:t>30</w:t>
            </w:r>
            <w:r w:rsidRPr="00076D36">
              <w:rPr>
                <w:rFonts w:ascii="Times New Roman" w:hAnsi="Times New Roman"/>
                <w:i/>
                <w:color w:val="FF0000"/>
                <w:szCs w:val="22"/>
                <w:highlight w:val="yellow"/>
              </w:rPr>
              <w:t>. (GMT -05:00)</w:t>
            </w:r>
          </w:p>
        </w:tc>
      </w:tr>
      <w:tr w:rsidR="00B13FD2">
        <w:trPr>
          <w:cantSplit/>
        </w:trPr>
        <w:tc>
          <w:tcPr>
            <w:tcW w:w="1791" w:type="dxa"/>
            <w:tcBorders>
              <w:top w:val="single" w:sz="4" w:space="0" w:color="auto"/>
              <w:left w:val="single" w:sz="4" w:space="0" w:color="auto"/>
              <w:bottom w:val="single" w:sz="4" w:space="0" w:color="auto"/>
              <w:right w:val="single" w:sz="4" w:space="0" w:color="auto"/>
            </w:tcBorders>
          </w:tcPr>
          <w:p w:rsidR="00B13FD2" w:rsidRDefault="006478D1">
            <w:pPr>
              <w:spacing w:after="120"/>
              <w:jc w:val="both"/>
              <w:rPr>
                <w:rFonts w:ascii="Times New Roman" w:hAnsi="Times New Roman"/>
                <w:b/>
                <w:szCs w:val="22"/>
              </w:rPr>
            </w:pPr>
            <w:r>
              <w:rPr>
                <w:rFonts w:ascii="Times New Roman" w:hAnsi="Times New Roman"/>
                <w:b/>
                <w:szCs w:val="22"/>
              </w:rPr>
              <w:t>IAO 27.1</w:t>
            </w:r>
          </w:p>
        </w:tc>
        <w:tc>
          <w:tcPr>
            <w:tcW w:w="7389" w:type="dxa"/>
            <w:tcBorders>
              <w:top w:val="single" w:sz="4" w:space="0" w:color="000000"/>
              <w:left w:val="single" w:sz="4" w:space="0" w:color="auto"/>
              <w:bottom w:val="nil"/>
              <w:right w:val="single" w:sz="4" w:space="0" w:color="000000"/>
            </w:tcBorders>
          </w:tcPr>
          <w:p w:rsidR="00B13FD2" w:rsidRPr="00076D36" w:rsidRDefault="006478D1">
            <w:pPr>
              <w:spacing w:before="120" w:after="120"/>
              <w:jc w:val="both"/>
              <w:rPr>
                <w:rFonts w:ascii="Times New Roman" w:hAnsi="Times New Roman"/>
                <w:szCs w:val="22"/>
              </w:rPr>
            </w:pPr>
            <w:r w:rsidRPr="00076D36">
              <w:rPr>
                <w:rFonts w:ascii="Times New Roman" w:hAnsi="Times New Roman"/>
                <w:szCs w:val="22"/>
              </w:rPr>
              <w:t>La apertura de las Ofertas tendrá lugar en: En las oficinas de la Procuraduría General del Estado, Av. Amazonas N39-123 y Arízaga, Edf.  Amazonas Plaza, Quito - Ecuador</w:t>
            </w:r>
          </w:p>
          <w:p w:rsidR="00B13FD2" w:rsidRPr="00076D36" w:rsidRDefault="006478D1">
            <w:pPr>
              <w:spacing w:after="120"/>
              <w:rPr>
                <w:rFonts w:ascii="Times New Roman" w:hAnsi="Times New Roman"/>
                <w:color w:val="FF0000"/>
                <w:szCs w:val="22"/>
                <w:highlight w:val="yellow"/>
              </w:rPr>
            </w:pPr>
            <w:r w:rsidRPr="00076D36">
              <w:rPr>
                <w:rFonts w:ascii="Times New Roman" w:hAnsi="Times New Roman"/>
                <w:szCs w:val="22"/>
              </w:rPr>
              <w:t>Fecha</w:t>
            </w:r>
            <w:r w:rsidRPr="00076D36">
              <w:rPr>
                <w:rFonts w:ascii="Times New Roman" w:hAnsi="Times New Roman"/>
                <w:color w:val="FF0000"/>
                <w:szCs w:val="22"/>
                <w:highlight w:val="yellow"/>
              </w:rPr>
              <w:t xml:space="preserve">: </w:t>
            </w:r>
            <w:r w:rsidR="00076D36" w:rsidRPr="00076D36">
              <w:rPr>
                <w:rFonts w:ascii="Times New Roman" w:hAnsi="Times New Roman"/>
                <w:color w:val="FF0000"/>
                <w:szCs w:val="22"/>
                <w:highlight w:val="yellow"/>
              </w:rPr>
              <w:t xml:space="preserve">28 de agosto de 2023 </w:t>
            </w:r>
            <w:r w:rsidRPr="00076D36">
              <w:rPr>
                <w:rFonts w:ascii="Times New Roman" w:hAnsi="Times New Roman"/>
                <w:color w:val="FF0000"/>
                <w:szCs w:val="22"/>
                <w:highlight w:val="yellow"/>
              </w:rPr>
              <w:t>de 2023</w:t>
            </w:r>
          </w:p>
          <w:p w:rsidR="00B13FD2" w:rsidRPr="00076D36" w:rsidRDefault="006478D1" w:rsidP="00263F1D">
            <w:pPr>
              <w:spacing w:after="120"/>
              <w:rPr>
                <w:rFonts w:ascii="Times New Roman" w:hAnsi="Times New Roman"/>
                <w:szCs w:val="22"/>
              </w:rPr>
            </w:pPr>
            <w:r w:rsidRPr="00076D36">
              <w:rPr>
                <w:rFonts w:ascii="Times New Roman" w:hAnsi="Times New Roman"/>
                <w:color w:val="FF0000"/>
                <w:szCs w:val="22"/>
                <w:highlight w:val="yellow"/>
              </w:rPr>
              <w:t xml:space="preserve">Hora: </w:t>
            </w:r>
            <w:r w:rsidR="00263F1D" w:rsidRPr="00076D36">
              <w:rPr>
                <w:rFonts w:ascii="Times New Roman" w:hAnsi="Times New Roman"/>
                <w:i/>
                <w:color w:val="FF0000"/>
                <w:szCs w:val="22"/>
                <w:highlight w:val="yellow"/>
              </w:rPr>
              <w:t>15</w:t>
            </w:r>
            <w:r w:rsidRPr="00076D36">
              <w:rPr>
                <w:rFonts w:ascii="Times New Roman" w:hAnsi="Times New Roman"/>
                <w:i/>
                <w:color w:val="FF0000"/>
                <w:szCs w:val="22"/>
                <w:highlight w:val="yellow"/>
              </w:rPr>
              <w:t>h</w:t>
            </w:r>
            <w:r w:rsidR="00263F1D" w:rsidRPr="00076D36">
              <w:rPr>
                <w:rFonts w:ascii="Times New Roman" w:hAnsi="Times New Roman"/>
                <w:i/>
                <w:color w:val="FF0000"/>
                <w:szCs w:val="22"/>
                <w:highlight w:val="yellow"/>
              </w:rPr>
              <w:t>30</w:t>
            </w:r>
            <w:r w:rsidRPr="00076D36">
              <w:rPr>
                <w:rFonts w:ascii="Times New Roman" w:hAnsi="Times New Roman"/>
                <w:i/>
                <w:color w:val="FF0000"/>
                <w:szCs w:val="22"/>
                <w:highlight w:val="yellow"/>
              </w:rPr>
              <w:t xml:space="preserve">  (GMT -05:00)</w:t>
            </w:r>
          </w:p>
        </w:tc>
      </w:tr>
      <w:tr w:rsidR="00B13FD2">
        <w:trPr>
          <w:cantSplit/>
        </w:trPr>
        <w:tc>
          <w:tcPr>
            <w:tcW w:w="1791" w:type="dxa"/>
            <w:tcBorders>
              <w:top w:val="single" w:sz="4" w:space="0" w:color="auto"/>
              <w:left w:val="single" w:sz="4" w:space="0" w:color="000000"/>
              <w:bottom w:val="single" w:sz="4" w:space="0" w:color="000000"/>
              <w:right w:val="single" w:sz="4" w:space="0" w:color="000000"/>
            </w:tcBorders>
            <w:shd w:val="clear" w:color="auto" w:fill="FFFFFF"/>
            <w:vAlign w:val="center"/>
          </w:tcPr>
          <w:p w:rsidR="00B13FD2" w:rsidRDefault="006478D1">
            <w:pPr>
              <w:pStyle w:val="TDC1"/>
              <w:spacing w:before="0" w:after="120"/>
              <w:jc w:val="center"/>
              <w:rPr>
                <w:rFonts w:ascii="Times New Roman" w:hAnsi="Times New Roman"/>
                <w:sz w:val="22"/>
                <w:szCs w:val="22"/>
              </w:rPr>
            </w:pPr>
            <w:r>
              <w:rPr>
                <w:rFonts w:ascii="Times New Roman" w:hAnsi="Times New Roman"/>
                <w:sz w:val="22"/>
                <w:szCs w:val="22"/>
              </w:rPr>
              <w:t>Cláusula IAO</w:t>
            </w:r>
          </w:p>
        </w:tc>
        <w:tc>
          <w:tcPr>
            <w:tcW w:w="7389" w:type="dxa"/>
            <w:tcBorders>
              <w:top w:val="single" w:sz="4" w:space="0" w:color="auto"/>
              <w:left w:val="single" w:sz="4" w:space="0" w:color="000000"/>
              <w:bottom w:val="single" w:sz="4" w:space="0" w:color="000000"/>
              <w:right w:val="single" w:sz="4" w:space="0" w:color="000000"/>
            </w:tcBorders>
            <w:shd w:val="clear" w:color="auto" w:fill="FFFFFF"/>
          </w:tcPr>
          <w:p w:rsidR="00B13FD2" w:rsidRDefault="006478D1">
            <w:pPr>
              <w:keepNext/>
              <w:keepLines/>
              <w:spacing w:after="120"/>
              <w:jc w:val="center"/>
              <w:rPr>
                <w:rFonts w:ascii="Times New Roman" w:hAnsi="Times New Roman"/>
                <w:b/>
                <w:szCs w:val="22"/>
              </w:rPr>
            </w:pPr>
            <w:r>
              <w:rPr>
                <w:rFonts w:ascii="Times New Roman" w:hAnsi="Times New Roman"/>
                <w:b/>
                <w:szCs w:val="22"/>
              </w:rPr>
              <w:t>E. Evaluación y Comparación de las Ofertas</w:t>
            </w:r>
          </w:p>
        </w:tc>
      </w:tr>
      <w:tr w:rsidR="00B13FD2">
        <w:trPr>
          <w:cantSplit/>
        </w:trPr>
        <w:tc>
          <w:tcPr>
            <w:tcW w:w="1791" w:type="dxa"/>
            <w:tcBorders>
              <w:top w:val="single" w:sz="4" w:space="0" w:color="000000"/>
              <w:left w:val="single" w:sz="4" w:space="0" w:color="000000"/>
              <w:bottom w:val="single" w:sz="4" w:space="0" w:color="000000"/>
              <w:right w:val="single" w:sz="4" w:space="0" w:color="000000"/>
            </w:tcBorders>
          </w:tcPr>
          <w:p w:rsidR="00B13FD2" w:rsidRDefault="006478D1">
            <w:pPr>
              <w:keepNext/>
              <w:keepLines/>
              <w:spacing w:after="120"/>
              <w:jc w:val="both"/>
              <w:rPr>
                <w:rFonts w:ascii="Times New Roman" w:hAnsi="Times New Roman"/>
                <w:b/>
                <w:szCs w:val="22"/>
              </w:rPr>
            </w:pPr>
            <w:r>
              <w:rPr>
                <w:rFonts w:ascii="Times New Roman" w:hAnsi="Times New Roman"/>
                <w:b/>
                <w:szCs w:val="22"/>
              </w:rPr>
              <w:lastRenderedPageBreak/>
              <w:t>IAO 36.3 (a)</w:t>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rsidR="00B13FD2" w:rsidRDefault="006478D1">
            <w:pPr>
              <w:widowControl w:val="0"/>
              <w:spacing w:after="120"/>
              <w:jc w:val="both"/>
              <w:rPr>
                <w:rFonts w:ascii="Times New Roman" w:hAnsi="Times New Roman"/>
                <w:i/>
                <w:szCs w:val="22"/>
              </w:rPr>
            </w:pPr>
            <w:r>
              <w:rPr>
                <w:rFonts w:ascii="Times New Roman" w:hAnsi="Times New Roman"/>
                <w:szCs w:val="22"/>
              </w:rPr>
              <w:t xml:space="preserve">La evaluación se hará por </w:t>
            </w:r>
            <w:r>
              <w:rPr>
                <w:rFonts w:ascii="Times New Roman" w:hAnsi="Times New Roman"/>
                <w:i/>
                <w:szCs w:val="22"/>
              </w:rPr>
              <w:t>bienes</w:t>
            </w:r>
          </w:p>
          <w:p w:rsidR="00B13FD2" w:rsidRDefault="006478D1">
            <w:pPr>
              <w:widowControl w:val="0"/>
              <w:spacing w:after="120"/>
              <w:jc w:val="both"/>
              <w:rPr>
                <w:rFonts w:ascii="Times New Roman" w:hAnsi="Times New Roman"/>
                <w:i/>
                <w:szCs w:val="22"/>
              </w:rPr>
            </w:pPr>
            <w:r>
              <w:rPr>
                <w:rFonts w:ascii="Times New Roman" w:hAnsi="Times New Roman"/>
                <w:i/>
                <w:szCs w:val="22"/>
              </w:rPr>
              <w:t>Las ofertas serán evaluadas por artículos y el Contrato comprenderá el/los artículo(s) adjudicados al Oferente Seleccionado</w:t>
            </w:r>
            <w:r>
              <w:rPr>
                <w:rStyle w:val="Refdenotaalpie"/>
                <w:rFonts w:ascii="Times New Roman" w:hAnsi="Times New Roman"/>
                <w:i/>
                <w:szCs w:val="22"/>
              </w:rPr>
              <w:footnoteReference w:id="16"/>
            </w:r>
            <w:r>
              <w:rPr>
                <w:rFonts w:ascii="Times New Roman" w:hAnsi="Times New Roman"/>
                <w:i/>
                <w:szCs w:val="22"/>
              </w:rPr>
              <w:t xml:space="preserve">. </w:t>
            </w:r>
          </w:p>
        </w:tc>
      </w:tr>
      <w:tr w:rsidR="00B13FD2">
        <w:trPr>
          <w:cantSplit/>
        </w:trPr>
        <w:tc>
          <w:tcPr>
            <w:tcW w:w="1791" w:type="dxa"/>
            <w:tcBorders>
              <w:top w:val="single" w:sz="4" w:space="0" w:color="000000"/>
              <w:left w:val="single" w:sz="4" w:space="0" w:color="000000"/>
              <w:bottom w:val="single" w:sz="4" w:space="0" w:color="000000"/>
              <w:right w:val="single" w:sz="4" w:space="0" w:color="000000"/>
            </w:tcBorders>
          </w:tcPr>
          <w:p w:rsidR="00B13FD2" w:rsidRDefault="006478D1">
            <w:pPr>
              <w:keepNext/>
              <w:keepLines/>
              <w:spacing w:after="120"/>
              <w:jc w:val="both"/>
              <w:rPr>
                <w:rFonts w:ascii="Times New Roman" w:hAnsi="Times New Roman"/>
                <w:b/>
                <w:szCs w:val="22"/>
              </w:rPr>
            </w:pPr>
            <w:r>
              <w:rPr>
                <w:rFonts w:ascii="Times New Roman" w:hAnsi="Times New Roman"/>
                <w:b/>
                <w:szCs w:val="22"/>
              </w:rPr>
              <w:t>IAO 36.3 (d)</w:t>
            </w:r>
          </w:p>
        </w:tc>
        <w:tc>
          <w:tcPr>
            <w:tcW w:w="7389" w:type="dxa"/>
            <w:tcBorders>
              <w:top w:val="single" w:sz="4" w:space="0" w:color="000000"/>
              <w:left w:val="single" w:sz="4" w:space="0" w:color="000000"/>
              <w:bottom w:val="single" w:sz="4" w:space="0" w:color="000000"/>
              <w:right w:val="single" w:sz="4" w:space="0" w:color="000000"/>
            </w:tcBorders>
          </w:tcPr>
          <w:p w:rsidR="00B13FD2" w:rsidRDefault="006478D1">
            <w:pPr>
              <w:spacing w:after="120"/>
              <w:jc w:val="both"/>
              <w:rPr>
                <w:rFonts w:ascii="Times New Roman" w:hAnsi="Times New Roman"/>
                <w:szCs w:val="22"/>
              </w:rPr>
            </w:pPr>
            <w:r>
              <w:rPr>
                <w:rFonts w:ascii="Times New Roman" w:hAnsi="Times New Roman"/>
                <w:szCs w:val="22"/>
              </w:rPr>
              <w:t>No se aplicarán otros criterios de evaluación</w:t>
            </w:r>
          </w:p>
        </w:tc>
      </w:tr>
      <w:tr w:rsidR="00B13FD2">
        <w:trPr>
          <w:cantSplit/>
        </w:trPr>
        <w:tc>
          <w:tcPr>
            <w:tcW w:w="1791" w:type="dxa"/>
            <w:tcBorders>
              <w:top w:val="single" w:sz="4" w:space="0" w:color="000000"/>
              <w:left w:val="single" w:sz="4" w:space="0" w:color="000000"/>
              <w:bottom w:val="single" w:sz="4" w:space="0" w:color="000000"/>
              <w:right w:val="single" w:sz="4" w:space="0" w:color="000000"/>
            </w:tcBorders>
          </w:tcPr>
          <w:p w:rsidR="00B13FD2" w:rsidRDefault="006478D1">
            <w:pPr>
              <w:spacing w:after="120"/>
              <w:jc w:val="both"/>
              <w:rPr>
                <w:rFonts w:ascii="Times New Roman" w:hAnsi="Times New Roman"/>
                <w:b/>
                <w:szCs w:val="22"/>
              </w:rPr>
            </w:pPr>
            <w:r>
              <w:rPr>
                <w:rFonts w:ascii="Times New Roman" w:hAnsi="Times New Roman"/>
                <w:b/>
                <w:szCs w:val="22"/>
              </w:rPr>
              <w:t>IAO 36.5</w:t>
            </w:r>
          </w:p>
        </w:tc>
        <w:tc>
          <w:tcPr>
            <w:tcW w:w="7389" w:type="dxa"/>
            <w:tcBorders>
              <w:top w:val="single" w:sz="4" w:space="0" w:color="000000"/>
              <w:left w:val="single" w:sz="4" w:space="0" w:color="000000"/>
              <w:bottom w:val="single" w:sz="4" w:space="0" w:color="000000"/>
              <w:right w:val="single" w:sz="4" w:space="0" w:color="000000"/>
            </w:tcBorders>
          </w:tcPr>
          <w:p w:rsidR="00B13FD2" w:rsidRDefault="006478D1">
            <w:pPr>
              <w:spacing w:after="120"/>
              <w:jc w:val="both"/>
              <w:rPr>
                <w:rFonts w:ascii="Times New Roman" w:hAnsi="Times New Roman"/>
                <w:i/>
                <w:szCs w:val="22"/>
              </w:rPr>
            </w:pPr>
            <w:r>
              <w:rPr>
                <w:rFonts w:ascii="Times New Roman" w:hAnsi="Times New Roman"/>
                <w:szCs w:val="22"/>
              </w:rPr>
              <w:t>No aplica</w:t>
            </w:r>
          </w:p>
        </w:tc>
      </w:tr>
      <w:tr w:rsidR="00B13FD2">
        <w:trPr>
          <w:cantSplit/>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3FD2" w:rsidRDefault="006478D1">
            <w:pPr>
              <w:pStyle w:val="TDC1"/>
              <w:spacing w:before="0" w:after="120"/>
              <w:jc w:val="center"/>
              <w:rPr>
                <w:rFonts w:ascii="Times New Roman" w:hAnsi="Times New Roman"/>
                <w:sz w:val="22"/>
                <w:szCs w:val="22"/>
              </w:rPr>
            </w:pPr>
            <w:r>
              <w:rPr>
                <w:rFonts w:ascii="Times New Roman" w:hAnsi="Times New Roman"/>
                <w:sz w:val="22"/>
                <w:szCs w:val="22"/>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rsidR="00B13FD2" w:rsidRDefault="006478D1">
            <w:pPr>
              <w:spacing w:after="120"/>
              <w:jc w:val="center"/>
              <w:rPr>
                <w:rFonts w:ascii="Times New Roman" w:hAnsi="Times New Roman"/>
                <w:b/>
                <w:szCs w:val="22"/>
              </w:rPr>
            </w:pPr>
            <w:r>
              <w:rPr>
                <w:rFonts w:ascii="Times New Roman" w:hAnsi="Times New Roman"/>
                <w:b/>
                <w:szCs w:val="22"/>
              </w:rPr>
              <w:t>F. Adjudicación del Contrato</w:t>
            </w:r>
          </w:p>
        </w:tc>
      </w:tr>
      <w:tr w:rsidR="00B13FD2">
        <w:trPr>
          <w:cantSplit/>
        </w:trPr>
        <w:tc>
          <w:tcPr>
            <w:tcW w:w="1791" w:type="dxa"/>
            <w:tcBorders>
              <w:top w:val="single" w:sz="4" w:space="0" w:color="000000"/>
              <w:left w:val="single" w:sz="4" w:space="0" w:color="000000"/>
              <w:bottom w:val="single" w:sz="4" w:space="0" w:color="000000"/>
              <w:right w:val="single" w:sz="4" w:space="0" w:color="000000"/>
            </w:tcBorders>
          </w:tcPr>
          <w:p w:rsidR="00B13FD2" w:rsidRDefault="006478D1">
            <w:pPr>
              <w:spacing w:after="120"/>
              <w:jc w:val="both"/>
              <w:rPr>
                <w:rFonts w:ascii="Times New Roman" w:hAnsi="Times New Roman"/>
                <w:b/>
                <w:szCs w:val="22"/>
              </w:rPr>
            </w:pPr>
            <w:r>
              <w:rPr>
                <w:rFonts w:ascii="Times New Roman" w:hAnsi="Times New Roman"/>
                <w:b/>
                <w:szCs w:val="22"/>
              </w:rPr>
              <w:t>IAO 41.1</w:t>
            </w:r>
          </w:p>
        </w:tc>
        <w:tc>
          <w:tcPr>
            <w:tcW w:w="7389" w:type="dxa"/>
            <w:tcBorders>
              <w:top w:val="single" w:sz="4" w:space="0" w:color="000000"/>
              <w:left w:val="single" w:sz="4" w:space="0" w:color="000000"/>
              <w:bottom w:val="single" w:sz="4" w:space="0" w:color="000000"/>
              <w:right w:val="single" w:sz="4" w:space="0" w:color="000000"/>
            </w:tcBorders>
          </w:tcPr>
          <w:p w:rsidR="00B13FD2" w:rsidRDefault="006478D1">
            <w:pPr>
              <w:tabs>
                <w:tab w:val="right" w:pos="7254"/>
              </w:tabs>
              <w:spacing w:before="120" w:after="120"/>
              <w:jc w:val="both"/>
              <w:rPr>
                <w:rFonts w:ascii="Times New Roman" w:hAnsi="Times New Roman"/>
                <w:kern w:val="28"/>
                <w:szCs w:val="22"/>
                <w:lang w:eastAsia="en-US"/>
              </w:rPr>
            </w:pPr>
            <w:r>
              <w:rPr>
                <w:rFonts w:ascii="Times New Roman" w:hAnsi="Times New Roman"/>
                <w:kern w:val="28"/>
                <w:szCs w:val="22"/>
                <w:lang w:eastAsia="en-US"/>
              </w:rPr>
              <w:t xml:space="preserve">Las cantidades podrán aumentarse, como máximo, en un </w:t>
            </w:r>
            <w:r>
              <w:rPr>
                <w:rFonts w:ascii="Times New Roman" w:hAnsi="Times New Roman"/>
                <w:szCs w:val="22"/>
              </w:rPr>
              <w:t>15%</w:t>
            </w:r>
            <w:r>
              <w:rPr>
                <w:rFonts w:ascii="Times New Roman" w:hAnsi="Times New Roman"/>
                <w:i/>
                <w:spacing w:val="-2"/>
                <w:kern w:val="28"/>
                <w:szCs w:val="22"/>
                <w:lang w:eastAsia="ar-SA"/>
              </w:rPr>
              <w:t>.</w:t>
            </w:r>
          </w:p>
          <w:p w:rsidR="00B13FD2" w:rsidRDefault="006478D1">
            <w:pPr>
              <w:pStyle w:val="Outline"/>
              <w:spacing w:before="0" w:after="120"/>
              <w:jc w:val="both"/>
              <w:rPr>
                <w:i/>
                <w:spacing w:val="-2"/>
                <w:sz w:val="22"/>
                <w:szCs w:val="22"/>
                <w:lang w:val="es-EC" w:eastAsia="ar-SA"/>
              </w:rPr>
            </w:pPr>
            <w:r>
              <w:rPr>
                <w:sz w:val="22"/>
                <w:szCs w:val="22"/>
                <w:lang w:val="es-EC"/>
              </w:rPr>
              <w:t>Las cantidades podrán reducirse, como máximo, en un 15%</w:t>
            </w:r>
            <w:r>
              <w:rPr>
                <w:i/>
                <w:spacing w:val="-2"/>
                <w:sz w:val="22"/>
                <w:szCs w:val="22"/>
                <w:lang w:val="es-EC" w:eastAsia="ar-SA"/>
              </w:rPr>
              <w:t>.</w:t>
            </w:r>
          </w:p>
          <w:p w:rsidR="00B13FD2" w:rsidRDefault="006478D1">
            <w:pPr>
              <w:pStyle w:val="Outline"/>
              <w:spacing w:before="0" w:after="120"/>
              <w:jc w:val="both"/>
              <w:rPr>
                <w:kern w:val="0"/>
                <w:sz w:val="22"/>
                <w:szCs w:val="22"/>
                <w:lang w:val="es-EC"/>
              </w:rPr>
            </w:pPr>
            <w:r>
              <w:rPr>
                <w:sz w:val="22"/>
                <w:szCs w:val="22"/>
                <w:lang w:val="es-EC"/>
              </w:rPr>
              <w:t>Estos porcentajes podrían ser aplicados en el momento de la adjudicación, previa las autorizaciones respectivas y la obtención de la certificación presupuestaria.</w:t>
            </w:r>
          </w:p>
        </w:tc>
      </w:tr>
      <w:tr w:rsidR="00B13FD2">
        <w:trPr>
          <w:cantSplit/>
        </w:trPr>
        <w:tc>
          <w:tcPr>
            <w:tcW w:w="1791" w:type="dxa"/>
            <w:tcBorders>
              <w:top w:val="single" w:sz="4" w:space="0" w:color="000000"/>
              <w:left w:val="single" w:sz="4" w:space="0" w:color="000000"/>
              <w:bottom w:val="single" w:sz="4" w:space="0" w:color="000000"/>
              <w:right w:val="single" w:sz="4" w:space="0" w:color="000000"/>
            </w:tcBorders>
          </w:tcPr>
          <w:p w:rsidR="00B13FD2" w:rsidRDefault="006478D1">
            <w:pPr>
              <w:spacing w:after="120"/>
              <w:jc w:val="both"/>
              <w:rPr>
                <w:rFonts w:ascii="Times New Roman" w:hAnsi="Times New Roman"/>
                <w:b/>
                <w:szCs w:val="22"/>
              </w:rPr>
            </w:pPr>
            <w:r>
              <w:rPr>
                <w:rFonts w:ascii="Times New Roman" w:hAnsi="Times New Roman"/>
                <w:b/>
                <w:szCs w:val="22"/>
              </w:rPr>
              <w:t xml:space="preserve">IAO 43.2 </w:t>
            </w:r>
          </w:p>
        </w:tc>
        <w:tc>
          <w:tcPr>
            <w:tcW w:w="7389" w:type="dxa"/>
            <w:tcBorders>
              <w:top w:val="single" w:sz="4" w:space="0" w:color="000000"/>
              <w:left w:val="single" w:sz="4" w:space="0" w:color="000000"/>
              <w:bottom w:val="single" w:sz="4" w:space="0" w:color="000000"/>
              <w:right w:val="single" w:sz="4" w:space="0" w:color="000000"/>
            </w:tcBorders>
          </w:tcPr>
          <w:p w:rsidR="00B13FD2" w:rsidRDefault="006478D1">
            <w:pPr>
              <w:pStyle w:val="Outline"/>
              <w:spacing w:before="0" w:after="120"/>
              <w:jc w:val="both"/>
              <w:rPr>
                <w:spacing w:val="-2"/>
                <w:sz w:val="22"/>
                <w:szCs w:val="22"/>
                <w:lang w:val="es-EC" w:eastAsia="ar-SA"/>
              </w:rPr>
            </w:pPr>
            <w:r>
              <w:rPr>
                <w:spacing w:val="-2"/>
                <w:sz w:val="22"/>
                <w:szCs w:val="22"/>
                <w:lang w:val="es-EC" w:eastAsia="ar-SA"/>
              </w:rPr>
              <w:t xml:space="preserve">El Contrato se suscribirá dentro de los </w:t>
            </w:r>
            <w:r>
              <w:rPr>
                <w:i/>
                <w:spacing w:val="-2"/>
                <w:sz w:val="22"/>
                <w:szCs w:val="22"/>
                <w:lang w:val="es-EC" w:eastAsia="ar-SA"/>
              </w:rPr>
              <w:t xml:space="preserve">veinte (20) </w:t>
            </w:r>
            <w:r>
              <w:rPr>
                <w:spacing w:val="-2"/>
                <w:sz w:val="22"/>
                <w:szCs w:val="22"/>
                <w:lang w:val="es-EC" w:eastAsia="ar-SA"/>
              </w:rPr>
              <w:t>días</w:t>
            </w:r>
            <w:r>
              <w:rPr>
                <w:i/>
                <w:spacing w:val="-2"/>
                <w:sz w:val="22"/>
                <w:szCs w:val="22"/>
                <w:lang w:val="es-EC" w:eastAsia="ar-SA"/>
              </w:rPr>
              <w:t xml:space="preserve"> término </w:t>
            </w:r>
            <w:r>
              <w:rPr>
                <w:spacing w:val="-2"/>
                <w:sz w:val="22"/>
                <w:szCs w:val="22"/>
                <w:lang w:val="es-EC" w:eastAsia="ar-SA"/>
              </w:rPr>
              <w:t>siguientes a la adjudicación, y una vez que el Oferente seleccionado haya entregado los documentos que se requieren por el Contratante a continuación:</w:t>
            </w:r>
          </w:p>
          <w:p w:rsidR="00B13FD2" w:rsidRDefault="006478D1">
            <w:pPr>
              <w:numPr>
                <w:ilvl w:val="1"/>
                <w:numId w:val="45"/>
              </w:numPr>
              <w:suppressAutoHyphens/>
              <w:spacing w:after="120"/>
              <w:ind w:right="-72"/>
              <w:jc w:val="both"/>
              <w:rPr>
                <w:rFonts w:ascii="Times New Roman" w:hAnsi="Times New Roman"/>
                <w:i/>
                <w:szCs w:val="22"/>
              </w:rPr>
            </w:pPr>
            <w:r>
              <w:rPr>
                <w:rFonts w:ascii="Times New Roman" w:hAnsi="Times New Roman"/>
                <w:i/>
                <w:szCs w:val="22"/>
              </w:rPr>
              <w:t xml:space="preserve">Constancia de vigencia de Poderes del Representante Legal del Oferente que firmará el Contrato. </w:t>
            </w:r>
          </w:p>
          <w:p w:rsidR="00B13FD2" w:rsidRDefault="006478D1">
            <w:pPr>
              <w:numPr>
                <w:ilvl w:val="1"/>
                <w:numId w:val="45"/>
              </w:numPr>
              <w:suppressAutoHyphens/>
              <w:spacing w:after="120"/>
              <w:ind w:right="-72"/>
              <w:jc w:val="both"/>
              <w:rPr>
                <w:rFonts w:ascii="Times New Roman" w:hAnsi="Times New Roman"/>
                <w:i/>
                <w:szCs w:val="22"/>
              </w:rPr>
            </w:pPr>
            <w:r>
              <w:rPr>
                <w:rFonts w:ascii="Times New Roman" w:hAnsi="Times New Roman"/>
                <w:i/>
                <w:szCs w:val="22"/>
              </w:rPr>
              <w:t>Documento de identidad del Representante Legal del Oferente.</w:t>
            </w:r>
          </w:p>
          <w:p w:rsidR="00B13FD2" w:rsidRDefault="006478D1">
            <w:pPr>
              <w:numPr>
                <w:ilvl w:val="1"/>
                <w:numId w:val="45"/>
              </w:numPr>
              <w:suppressAutoHyphens/>
              <w:spacing w:after="120"/>
              <w:ind w:right="-72"/>
              <w:jc w:val="both"/>
              <w:rPr>
                <w:rFonts w:ascii="Times New Roman" w:hAnsi="Times New Roman"/>
                <w:i/>
                <w:szCs w:val="22"/>
              </w:rPr>
            </w:pPr>
            <w:r>
              <w:rPr>
                <w:rFonts w:ascii="Times New Roman" w:hAnsi="Times New Roman"/>
                <w:i/>
                <w:szCs w:val="22"/>
              </w:rPr>
              <w:t>Registro único de contribuyentes (RUC).</w:t>
            </w:r>
          </w:p>
          <w:p w:rsidR="00B13FD2" w:rsidRDefault="006478D1">
            <w:pPr>
              <w:numPr>
                <w:ilvl w:val="1"/>
                <w:numId w:val="45"/>
              </w:numPr>
              <w:suppressAutoHyphens/>
              <w:spacing w:after="120"/>
              <w:ind w:right="-39"/>
              <w:jc w:val="both"/>
              <w:rPr>
                <w:rFonts w:ascii="Times New Roman" w:hAnsi="Times New Roman"/>
                <w:i/>
                <w:szCs w:val="22"/>
              </w:rPr>
            </w:pPr>
            <w:r>
              <w:rPr>
                <w:rFonts w:ascii="Times New Roman" w:hAnsi="Times New Roman"/>
                <w:i/>
                <w:szCs w:val="22"/>
              </w:rPr>
              <w:t xml:space="preserve">En el caso de un Consorcio, además de lo señalado en el literal a) y b precedentes para cada uno de los Integrantes, deberá presentar el documento de constitución de Consorcio y la designación del Representante Común autorizado por los Representantes Legales de las Firmas Consorciadas para suscribir el Contrato. </w:t>
            </w:r>
          </w:p>
          <w:p w:rsidR="00B13FD2" w:rsidRDefault="006478D1">
            <w:pPr>
              <w:numPr>
                <w:ilvl w:val="1"/>
                <w:numId w:val="45"/>
              </w:numPr>
              <w:suppressAutoHyphens/>
              <w:spacing w:after="120"/>
              <w:ind w:right="-72"/>
              <w:jc w:val="both"/>
              <w:rPr>
                <w:rFonts w:ascii="Times New Roman" w:hAnsi="Times New Roman"/>
                <w:i/>
                <w:szCs w:val="22"/>
              </w:rPr>
            </w:pPr>
            <w:r>
              <w:rPr>
                <w:rFonts w:ascii="Times New Roman" w:hAnsi="Times New Roman"/>
                <w:i/>
                <w:szCs w:val="22"/>
              </w:rPr>
              <w:t>En caso de proveedor extranjero, designación de un representante domiciliado en el país con facultades suficientes para contraer obligaciones contractuales en su nombre y representación.</w:t>
            </w:r>
          </w:p>
          <w:p w:rsidR="00B13FD2" w:rsidRDefault="006478D1">
            <w:pPr>
              <w:numPr>
                <w:ilvl w:val="1"/>
                <w:numId w:val="45"/>
              </w:numPr>
              <w:suppressAutoHyphens/>
              <w:spacing w:after="120"/>
              <w:ind w:right="-72"/>
              <w:jc w:val="both"/>
              <w:rPr>
                <w:rFonts w:ascii="Times New Roman" w:hAnsi="Times New Roman"/>
                <w:i/>
                <w:szCs w:val="22"/>
              </w:rPr>
            </w:pPr>
            <w:r>
              <w:rPr>
                <w:rFonts w:ascii="Times New Roman" w:hAnsi="Times New Roman"/>
                <w:i/>
                <w:szCs w:val="22"/>
              </w:rPr>
              <w:t>Garantía de Cumplimiento de Contrato, a favor del Contratante, según lo establecido en el numeral 17.1 de las CGC.</w:t>
            </w:r>
          </w:p>
          <w:p w:rsidR="00B13FD2" w:rsidRDefault="006478D1">
            <w:pPr>
              <w:numPr>
                <w:ilvl w:val="1"/>
                <w:numId w:val="45"/>
              </w:numPr>
              <w:suppressAutoHyphens/>
              <w:spacing w:after="120"/>
              <w:ind w:right="-72"/>
              <w:jc w:val="both"/>
              <w:rPr>
                <w:rFonts w:ascii="Times New Roman" w:hAnsi="Times New Roman"/>
                <w:i/>
                <w:szCs w:val="22"/>
              </w:rPr>
            </w:pPr>
            <w:r>
              <w:rPr>
                <w:rFonts w:ascii="Times New Roman" w:hAnsi="Times New Roman"/>
                <w:i/>
                <w:szCs w:val="22"/>
              </w:rPr>
              <w:t>Garantía de Buen Uso del Anticipo.</w:t>
            </w:r>
          </w:p>
          <w:p w:rsidR="00B13FD2" w:rsidRDefault="006478D1">
            <w:pPr>
              <w:numPr>
                <w:ilvl w:val="1"/>
                <w:numId w:val="45"/>
              </w:numPr>
              <w:suppressAutoHyphens/>
              <w:spacing w:after="120"/>
              <w:ind w:right="-72"/>
              <w:jc w:val="both"/>
              <w:rPr>
                <w:rFonts w:ascii="Times New Roman" w:hAnsi="Times New Roman"/>
                <w:i/>
                <w:szCs w:val="22"/>
              </w:rPr>
            </w:pPr>
            <w:r>
              <w:rPr>
                <w:rFonts w:ascii="Times New Roman" w:hAnsi="Times New Roman"/>
                <w:i/>
                <w:szCs w:val="22"/>
              </w:rPr>
              <w:t>Garantía técnica.</w:t>
            </w:r>
          </w:p>
          <w:p w:rsidR="00B13FD2" w:rsidRDefault="006478D1">
            <w:pPr>
              <w:numPr>
                <w:ilvl w:val="1"/>
                <w:numId w:val="45"/>
              </w:numPr>
              <w:suppressAutoHyphens/>
              <w:spacing w:after="120"/>
              <w:ind w:right="-72"/>
              <w:jc w:val="both"/>
              <w:rPr>
                <w:rFonts w:ascii="Times New Roman" w:hAnsi="Times New Roman"/>
                <w:i/>
                <w:szCs w:val="22"/>
              </w:rPr>
            </w:pPr>
            <w:r>
              <w:rPr>
                <w:rFonts w:ascii="Times New Roman" w:hAnsi="Times New Roman"/>
                <w:i/>
                <w:szCs w:val="22"/>
              </w:rPr>
              <w:t>La documentación institucional que haya sido presentada en copia simple deberá ser presentada en original o notariada según corresponda.</w:t>
            </w:r>
          </w:p>
          <w:p w:rsidR="00B13FD2" w:rsidRDefault="00B13FD2">
            <w:pPr>
              <w:pStyle w:val="Outline"/>
              <w:spacing w:before="0" w:after="120"/>
              <w:jc w:val="both"/>
              <w:rPr>
                <w:sz w:val="22"/>
                <w:szCs w:val="22"/>
                <w:lang w:val="es-EC"/>
              </w:rPr>
            </w:pPr>
          </w:p>
        </w:tc>
      </w:tr>
    </w:tbl>
    <w:p w:rsidR="00B13FD2" w:rsidRDefault="00B13FD2">
      <w:pPr>
        <w:pStyle w:val="Subttulo"/>
        <w:spacing w:after="120"/>
        <w:rPr>
          <w:rFonts w:ascii="Times New Roman" w:hAnsi="Times New Roman"/>
          <w:sz w:val="22"/>
          <w:szCs w:val="22"/>
          <w:lang w:val="es-EC"/>
        </w:rPr>
      </w:pPr>
    </w:p>
    <w:p w:rsidR="00B13FD2" w:rsidRDefault="00B13FD2">
      <w:pPr>
        <w:pStyle w:val="Subttulo"/>
        <w:spacing w:after="120"/>
        <w:rPr>
          <w:rFonts w:ascii="Times New Roman" w:hAnsi="Times New Roman"/>
          <w:sz w:val="22"/>
          <w:szCs w:val="22"/>
          <w:lang w:val="es-EC"/>
        </w:rPr>
        <w:sectPr w:rsidR="00B13FD2">
          <w:headerReference w:type="default" r:id="rId13"/>
          <w:pgSz w:w="11907" w:h="16839" w:code="9"/>
          <w:pgMar w:top="1526" w:right="1699" w:bottom="1411" w:left="1699" w:header="706" w:footer="931" w:gutter="0"/>
          <w:cols w:space="720"/>
          <w:noEndnote/>
          <w:docGrid w:linePitch="299"/>
        </w:sectPr>
      </w:pPr>
    </w:p>
    <w:p w:rsidR="00B13FD2" w:rsidRDefault="006478D1">
      <w:pPr>
        <w:pStyle w:val="Subttulo"/>
        <w:spacing w:after="120"/>
        <w:rPr>
          <w:rFonts w:ascii="Times New Roman" w:hAnsi="Times New Roman"/>
          <w:sz w:val="22"/>
          <w:szCs w:val="22"/>
          <w:lang w:val="es-EC"/>
        </w:rPr>
      </w:pPr>
      <w:bookmarkStart w:id="105" w:name="_Toc106187655"/>
      <w:r>
        <w:rPr>
          <w:rFonts w:ascii="Times New Roman" w:hAnsi="Times New Roman"/>
          <w:sz w:val="22"/>
          <w:szCs w:val="22"/>
          <w:lang w:val="es-EC"/>
        </w:rPr>
        <w:lastRenderedPageBreak/>
        <w:t>SECCIÓN III</w:t>
      </w:r>
    </w:p>
    <w:p w:rsidR="00B13FD2" w:rsidRDefault="006478D1">
      <w:pPr>
        <w:pStyle w:val="Subttulo"/>
        <w:spacing w:after="120"/>
        <w:rPr>
          <w:rFonts w:ascii="Times New Roman" w:hAnsi="Times New Roman"/>
          <w:sz w:val="22"/>
          <w:szCs w:val="22"/>
          <w:lang w:val="es-EC"/>
        </w:rPr>
      </w:pPr>
      <w:r>
        <w:rPr>
          <w:rFonts w:ascii="Times New Roman" w:hAnsi="Times New Roman"/>
          <w:sz w:val="22"/>
          <w:szCs w:val="22"/>
          <w:lang w:val="es-EC"/>
        </w:rPr>
        <w:t>CRITERIOS DE EVALUACIÓN Y CALIFICACIÓN</w:t>
      </w:r>
      <w:bookmarkEnd w:id="105"/>
    </w:p>
    <w:p w:rsidR="00B13FD2" w:rsidRDefault="006478D1">
      <w:pPr>
        <w:suppressAutoHyphens/>
        <w:spacing w:after="120"/>
        <w:ind w:left="578" w:hanging="578"/>
        <w:rPr>
          <w:rFonts w:ascii="Times New Roman" w:hAnsi="Times New Roman"/>
          <w:b/>
          <w:szCs w:val="22"/>
        </w:rPr>
      </w:pPr>
      <w:r>
        <w:rPr>
          <w:rFonts w:ascii="Times New Roman" w:hAnsi="Times New Roman"/>
          <w:b/>
          <w:szCs w:val="22"/>
        </w:rPr>
        <w:t>1.</w:t>
      </w:r>
      <w:r>
        <w:rPr>
          <w:rFonts w:ascii="Times New Roman" w:hAnsi="Times New Roman"/>
          <w:b/>
          <w:szCs w:val="22"/>
        </w:rPr>
        <w:tab/>
        <w:t>Criterios de Evaluación (IAO 36.3(d))</w:t>
      </w:r>
    </w:p>
    <w:p w:rsidR="00B13FD2" w:rsidRDefault="006478D1">
      <w:pPr>
        <w:spacing w:after="120"/>
        <w:ind w:left="578"/>
        <w:jc w:val="both"/>
        <w:rPr>
          <w:rFonts w:ascii="Times New Roman" w:hAnsi="Times New Roman"/>
          <w:szCs w:val="22"/>
        </w:rPr>
      </w:pPr>
      <w:r>
        <w:rPr>
          <w:rFonts w:ascii="Times New Roman" w:hAnsi="Times New Roman"/>
          <w:szCs w:val="22"/>
        </w:rPr>
        <w:t>Al evaluar el costo de una oferta, el Contratante deberá considerar, además del precio cotizado, de conformidad con la Subcláusula 14.6 de las IAO, uno o más de los siguientes factores estipulados en las Subcláusulas 36.3 (d) de las IAO e (IAO 36.3(d)) de los DDL, aplicando los métodos y criterios indicados a continuación:</w:t>
      </w:r>
    </w:p>
    <w:p w:rsidR="00B13FD2" w:rsidRDefault="006478D1">
      <w:pPr>
        <w:spacing w:after="120"/>
        <w:ind w:left="992" w:hanging="414"/>
        <w:jc w:val="both"/>
        <w:rPr>
          <w:rFonts w:ascii="Times New Roman" w:hAnsi="Times New Roman"/>
          <w:szCs w:val="22"/>
        </w:rPr>
      </w:pPr>
      <w:r>
        <w:rPr>
          <w:rFonts w:ascii="Times New Roman" w:hAnsi="Times New Roman"/>
          <w:szCs w:val="22"/>
        </w:rPr>
        <w:t>(a)</w:t>
      </w:r>
      <w:r>
        <w:rPr>
          <w:rFonts w:ascii="Times New Roman" w:hAnsi="Times New Roman"/>
          <w:szCs w:val="22"/>
        </w:rPr>
        <w:tab/>
      </w:r>
      <w:r>
        <w:rPr>
          <w:rFonts w:ascii="Times New Roman" w:hAnsi="Times New Roman"/>
          <w:szCs w:val="22"/>
          <w:u w:val="single"/>
        </w:rPr>
        <w:t>Plan de Entregas</w:t>
      </w:r>
      <w:r>
        <w:rPr>
          <w:rFonts w:ascii="Times New Roman" w:hAnsi="Times New Roman"/>
          <w:szCs w:val="22"/>
        </w:rPr>
        <w:t xml:space="preserve">. </w:t>
      </w:r>
      <w:r>
        <w:rPr>
          <w:rFonts w:ascii="Times New Roman" w:hAnsi="Times New Roman"/>
          <w:i/>
          <w:szCs w:val="22"/>
        </w:rPr>
        <w:t>No Aplica</w:t>
      </w:r>
    </w:p>
    <w:p w:rsidR="00B13FD2" w:rsidRDefault="006478D1">
      <w:pPr>
        <w:spacing w:after="120"/>
        <w:ind w:left="1003" w:hanging="10"/>
        <w:jc w:val="both"/>
        <w:rPr>
          <w:rFonts w:ascii="Times New Roman" w:hAnsi="Times New Roman"/>
          <w:i/>
          <w:szCs w:val="22"/>
        </w:rPr>
      </w:pPr>
      <w:r>
        <w:rPr>
          <w:rFonts w:ascii="Times New Roman" w:hAnsi="Times New Roman"/>
          <w:i/>
          <w:szCs w:val="22"/>
        </w:rPr>
        <w:t>Los Bienes detallados en la Lista de bienes deberán ser entregados dentro del plazo aceptable estipulado en el Plan de Entregas de la Sección VI, (después de la fecha más temprana y antes de la fecha final, incluyendo ambas fechas). No se otorgará crédito por entregas anteriores a la fecha más temprana y las ofertas con propuestas de entrega posteriores a la fecha final se considerarán que no cumplen con lo solicitado. Sólo para propósitos de evaluación y según se especifica en la Subcláusula (IAO 36.3 (d)) de los DDL, se adicionará un ajuste al precio de las Ofertas que ofrezcan entregas después de la “Primera Fecha de Entrega”, dentro del plazo aceptable indicado en el Plan de Entregas.</w:t>
      </w:r>
    </w:p>
    <w:p w:rsidR="00B13FD2" w:rsidRDefault="006478D1">
      <w:pPr>
        <w:spacing w:after="120"/>
        <w:ind w:left="992" w:hanging="414"/>
        <w:jc w:val="both"/>
        <w:rPr>
          <w:rFonts w:ascii="Times New Roman" w:hAnsi="Times New Roman"/>
          <w:szCs w:val="22"/>
        </w:rPr>
      </w:pPr>
      <w:r>
        <w:rPr>
          <w:rFonts w:ascii="Times New Roman" w:hAnsi="Times New Roman"/>
          <w:szCs w:val="22"/>
        </w:rPr>
        <w:t>(b)</w:t>
      </w:r>
      <w:r>
        <w:rPr>
          <w:rFonts w:ascii="Times New Roman" w:hAnsi="Times New Roman"/>
          <w:szCs w:val="22"/>
        </w:rPr>
        <w:tab/>
      </w:r>
      <w:r>
        <w:rPr>
          <w:rFonts w:ascii="Times New Roman" w:hAnsi="Times New Roman"/>
          <w:szCs w:val="22"/>
          <w:u w:val="single"/>
        </w:rPr>
        <w:t>Variaciones en el Plan de Pagos</w:t>
      </w:r>
      <w:r>
        <w:rPr>
          <w:rFonts w:ascii="Times New Roman" w:hAnsi="Times New Roman"/>
          <w:szCs w:val="22"/>
        </w:rPr>
        <w:t xml:space="preserve">. </w:t>
      </w:r>
      <w:r>
        <w:rPr>
          <w:rFonts w:ascii="Times New Roman" w:hAnsi="Times New Roman"/>
          <w:i/>
          <w:szCs w:val="22"/>
        </w:rPr>
        <w:t>No Aplica</w:t>
      </w:r>
    </w:p>
    <w:p w:rsidR="00B13FD2" w:rsidRDefault="006478D1">
      <w:pPr>
        <w:spacing w:after="120"/>
        <w:ind w:left="1417" w:hanging="425"/>
        <w:jc w:val="both"/>
        <w:rPr>
          <w:rFonts w:ascii="Times New Roman" w:hAnsi="Times New Roman"/>
          <w:i/>
          <w:szCs w:val="22"/>
        </w:rPr>
      </w:pPr>
      <w:r>
        <w:rPr>
          <w:rFonts w:ascii="Times New Roman" w:hAnsi="Times New Roman"/>
          <w:i/>
          <w:szCs w:val="22"/>
        </w:rPr>
        <w:t xml:space="preserve"> (i)</w:t>
      </w:r>
      <w:r>
        <w:rPr>
          <w:rFonts w:ascii="Times New Roman" w:hAnsi="Times New Roman"/>
          <w:i/>
          <w:szCs w:val="22"/>
        </w:rPr>
        <w:tab/>
        <w:t>Los Oferentes cotizarán el Precio de su oferta de acuerdo al plan de pagos establecido en las CEC. Las Ofertas serán evaluadas sobre la base de este Precio. Sin embargo, los Oferentes podrán ofrecer un plan de pagos alterno e indicar qué reducción de precios desean ofrecer por dicho plan de pagos diferente. El Contratante podrá considerar el plan de pagos alterno y el precio reducido de la oferta ofrecido por el Oferente seleccionado en función del precio base correspondiente al plan de pagos estipulado en las CEC.</w:t>
      </w:r>
    </w:p>
    <w:p w:rsidR="00B13FD2" w:rsidRDefault="006478D1">
      <w:pPr>
        <w:spacing w:after="120"/>
        <w:ind w:left="1980" w:hanging="540"/>
        <w:jc w:val="both"/>
        <w:rPr>
          <w:rFonts w:ascii="Times New Roman" w:hAnsi="Times New Roman"/>
          <w:i/>
          <w:szCs w:val="22"/>
        </w:rPr>
      </w:pPr>
      <w:r>
        <w:rPr>
          <w:rFonts w:ascii="Times New Roman" w:hAnsi="Times New Roman"/>
          <w:i/>
          <w:szCs w:val="22"/>
        </w:rPr>
        <w:t>ó</w:t>
      </w:r>
    </w:p>
    <w:p w:rsidR="00B13FD2" w:rsidRDefault="006478D1">
      <w:pPr>
        <w:spacing w:after="120"/>
        <w:ind w:left="1417" w:hanging="425"/>
        <w:jc w:val="both"/>
        <w:rPr>
          <w:rFonts w:ascii="Times New Roman" w:hAnsi="Times New Roman"/>
          <w:i/>
          <w:szCs w:val="22"/>
        </w:rPr>
      </w:pPr>
      <w:r>
        <w:rPr>
          <w:rFonts w:ascii="Times New Roman" w:hAnsi="Times New Roman"/>
          <w:i/>
          <w:szCs w:val="22"/>
        </w:rPr>
        <w:t>(ii)</w:t>
      </w:r>
      <w:r>
        <w:rPr>
          <w:rFonts w:ascii="Times New Roman" w:hAnsi="Times New Roman"/>
          <w:i/>
          <w:szCs w:val="22"/>
        </w:rPr>
        <w:tab/>
        <w:t>Las CEC estipulan el plan de pagos establecido por el Contratante. Si una Oferta se desvía de ese plan y dicha desviación es considerada aceptable por el Contratante, la Oferta se evaluará calculando los intereses devengados por cualquier pago anterior correspondiente a las condiciones de la Oferta comparados con los estipulados en las CEC, a la tasa anual estipulada en la Subcláusula (IAO 36.3 (d)) inciso (g) de los DDL.</w:t>
      </w:r>
    </w:p>
    <w:p w:rsidR="00B13FD2" w:rsidRDefault="006478D1">
      <w:pPr>
        <w:spacing w:after="120"/>
        <w:ind w:left="992" w:hanging="414"/>
        <w:jc w:val="both"/>
        <w:rPr>
          <w:rFonts w:ascii="Times New Roman" w:hAnsi="Times New Roman"/>
          <w:szCs w:val="22"/>
        </w:rPr>
      </w:pPr>
      <w:r>
        <w:rPr>
          <w:rFonts w:ascii="Times New Roman" w:hAnsi="Times New Roman"/>
          <w:szCs w:val="22"/>
        </w:rPr>
        <w:t>(c)</w:t>
      </w:r>
      <w:r>
        <w:rPr>
          <w:rFonts w:ascii="Times New Roman" w:hAnsi="Times New Roman"/>
          <w:szCs w:val="22"/>
        </w:rPr>
        <w:tab/>
      </w:r>
      <w:r>
        <w:rPr>
          <w:rFonts w:ascii="Times New Roman" w:hAnsi="Times New Roman"/>
          <w:szCs w:val="22"/>
          <w:u w:val="single"/>
        </w:rPr>
        <w:t>Costo de reemplazo de los principales componentes de reemplazo, repuestos obligatorios y servicios</w:t>
      </w:r>
      <w:r>
        <w:rPr>
          <w:rFonts w:ascii="Times New Roman" w:hAnsi="Times New Roman"/>
          <w:szCs w:val="22"/>
        </w:rPr>
        <w:t xml:space="preserve">. </w:t>
      </w:r>
      <w:r>
        <w:rPr>
          <w:rFonts w:ascii="Times New Roman" w:hAnsi="Times New Roman"/>
          <w:i/>
          <w:szCs w:val="22"/>
        </w:rPr>
        <w:t>No Aplica</w:t>
      </w:r>
    </w:p>
    <w:p w:rsidR="00B13FD2" w:rsidRDefault="006478D1">
      <w:pPr>
        <w:spacing w:after="120"/>
        <w:ind w:left="1417" w:hanging="425"/>
        <w:jc w:val="both"/>
        <w:rPr>
          <w:rFonts w:ascii="Times New Roman" w:hAnsi="Times New Roman"/>
          <w:i/>
          <w:szCs w:val="22"/>
        </w:rPr>
      </w:pPr>
      <w:r>
        <w:rPr>
          <w:rFonts w:ascii="Times New Roman" w:hAnsi="Times New Roman"/>
          <w:i/>
          <w:szCs w:val="22"/>
        </w:rPr>
        <w:t>(i)</w:t>
      </w:r>
      <w:r>
        <w:rPr>
          <w:rFonts w:ascii="Times New Roman" w:hAnsi="Times New Roman"/>
          <w:i/>
          <w:szCs w:val="22"/>
        </w:rPr>
        <w:tab/>
        <w:t>La lista de los artículos y las cantidades de piezas ensambladas, componentes y repuestos seleccionados principales que posiblemente se necesiten durante el período inicial de funcionamiento especificado en la Subcláusula (IAO 18.3) de los DDL, se presenta en la Lista de Bienes. Sólo para fines de evaluación se agregará al Precio de la oferta un ajuste equivalente al costo total de estos artículos, calculado sobre la base de los Precios Unitarios cotizados en cada Oferta.</w:t>
      </w:r>
    </w:p>
    <w:p w:rsidR="00B13FD2" w:rsidRDefault="006478D1">
      <w:pPr>
        <w:spacing w:after="120"/>
        <w:ind w:left="2160" w:hanging="720"/>
        <w:jc w:val="both"/>
        <w:rPr>
          <w:rFonts w:ascii="Times New Roman" w:hAnsi="Times New Roman"/>
          <w:i/>
          <w:szCs w:val="22"/>
        </w:rPr>
      </w:pPr>
      <w:r>
        <w:rPr>
          <w:rFonts w:ascii="Times New Roman" w:hAnsi="Times New Roman"/>
          <w:i/>
          <w:szCs w:val="22"/>
        </w:rPr>
        <w:t>ó</w:t>
      </w:r>
    </w:p>
    <w:p w:rsidR="00B13FD2" w:rsidRDefault="006478D1">
      <w:pPr>
        <w:suppressAutoHyphens/>
        <w:spacing w:after="120"/>
        <w:ind w:left="1417" w:hanging="425"/>
        <w:jc w:val="both"/>
        <w:rPr>
          <w:rFonts w:ascii="Times New Roman" w:hAnsi="Times New Roman"/>
          <w:i/>
          <w:szCs w:val="22"/>
        </w:rPr>
      </w:pPr>
      <w:r>
        <w:rPr>
          <w:rFonts w:ascii="Times New Roman" w:hAnsi="Times New Roman"/>
          <w:i/>
          <w:szCs w:val="22"/>
        </w:rPr>
        <w:t xml:space="preserve"> (ii)</w:t>
      </w:r>
      <w:r>
        <w:rPr>
          <w:rFonts w:ascii="Times New Roman" w:hAnsi="Times New Roman"/>
          <w:i/>
          <w:szCs w:val="22"/>
        </w:rPr>
        <w:tab/>
        <w:t>El Contratante preparará una lista de componentes y repuestos de alto valor y frecuencia de uso y estimará las cantidades de éstos que utilizará durante el período inicial de funcionamiento de los Bienes que se especifica en la Subcláusula (IAO 18.3) de los DDL</w:t>
      </w:r>
      <w:r>
        <w:rPr>
          <w:rFonts w:ascii="Times New Roman" w:hAnsi="Times New Roman"/>
          <w:b/>
          <w:i/>
          <w:szCs w:val="22"/>
        </w:rPr>
        <w:t>.</w:t>
      </w:r>
      <w:r>
        <w:rPr>
          <w:rFonts w:ascii="Times New Roman" w:hAnsi="Times New Roman"/>
          <w:i/>
          <w:szCs w:val="22"/>
        </w:rPr>
        <w:t xml:space="preserve"> Sólo para fines de evaluación, el costo total de estos artículos y cantidades será calculado sobre la base de los Precios </w:t>
      </w:r>
      <w:r>
        <w:rPr>
          <w:rFonts w:ascii="Times New Roman" w:hAnsi="Times New Roman"/>
          <w:i/>
          <w:szCs w:val="22"/>
        </w:rPr>
        <w:lastRenderedPageBreak/>
        <w:t>Unitarios de los repuestos cotizados por el Oferente y se agregará al Precio de la Oferta.</w:t>
      </w:r>
    </w:p>
    <w:p w:rsidR="00B13FD2" w:rsidRDefault="006478D1">
      <w:pPr>
        <w:spacing w:after="120"/>
        <w:ind w:left="992" w:hanging="414"/>
        <w:jc w:val="both"/>
        <w:rPr>
          <w:rFonts w:ascii="Times New Roman" w:hAnsi="Times New Roman"/>
          <w:szCs w:val="22"/>
        </w:rPr>
      </w:pPr>
      <w:r>
        <w:rPr>
          <w:rFonts w:ascii="Times New Roman" w:hAnsi="Times New Roman"/>
          <w:szCs w:val="22"/>
        </w:rPr>
        <w:t>(d)</w:t>
      </w:r>
      <w:r>
        <w:rPr>
          <w:rFonts w:ascii="Times New Roman" w:hAnsi="Times New Roman"/>
          <w:szCs w:val="22"/>
        </w:rPr>
        <w:tab/>
      </w:r>
      <w:r>
        <w:rPr>
          <w:rFonts w:ascii="Times New Roman" w:hAnsi="Times New Roman"/>
          <w:szCs w:val="22"/>
          <w:u w:val="single"/>
        </w:rPr>
        <w:t>Disponibilidad en el país del Contratante de repuestos y servicios para equipos ofrecidos en la licitación después de la venta</w:t>
      </w:r>
      <w:r>
        <w:rPr>
          <w:rFonts w:ascii="Times New Roman" w:hAnsi="Times New Roman"/>
          <w:szCs w:val="22"/>
        </w:rPr>
        <w:t>.</w:t>
      </w:r>
    </w:p>
    <w:p w:rsidR="00B13FD2" w:rsidRDefault="006478D1">
      <w:pPr>
        <w:spacing w:after="120"/>
        <w:ind w:left="992"/>
        <w:jc w:val="both"/>
        <w:rPr>
          <w:rFonts w:ascii="Times New Roman" w:hAnsi="Times New Roman"/>
          <w:szCs w:val="22"/>
        </w:rPr>
      </w:pPr>
      <w:r>
        <w:rPr>
          <w:rFonts w:ascii="Times New Roman" w:hAnsi="Times New Roman"/>
          <w:szCs w:val="22"/>
        </w:rPr>
        <w:t>Sólo a los efectos de la evaluación, se sumará al Precio de la Oferta una suma equivalente al valor que le costaría al Contratante establecer las instalaciones de servicio y existencias de repuestos mínimas, como se detalla en la Subcláusula (IAO 36.3 (d)) inciso (d) de los DDL, si la misma fuera cotizada por separado.</w:t>
      </w:r>
    </w:p>
    <w:p w:rsidR="00B13FD2" w:rsidRDefault="006478D1">
      <w:pPr>
        <w:spacing w:after="120"/>
        <w:ind w:left="992" w:hanging="414"/>
        <w:jc w:val="both"/>
        <w:rPr>
          <w:rFonts w:ascii="Times New Roman" w:hAnsi="Times New Roman"/>
          <w:szCs w:val="22"/>
        </w:rPr>
      </w:pPr>
      <w:r>
        <w:rPr>
          <w:rFonts w:ascii="Times New Roman" w:hAnsi="Times New Roman"/>
          <w:szCs w:val="22"/>
        </w:rPr>
        <w:t>(e)</w:t>
      </w:r>
      <w:r>
        <w:rPr>
          <w:rFonts w:ascii="Times New Roman" w:hAnsi="Times New Roman"/>
          <w:szCs w:val="22"/>
        </w:rPr>
        <w:tab/>
      </w:r>
      <w:r>
        <w:rPr>
          <w:rFonts w:ascii="Times New Roman" w:hAnsi="Times New Roman"/>
          <w:szCs w:val="22"/>
          <w:u w:val="single"/>
        </w:rPr>
        <w:t>Costos estimados de operación y mantenimiento</w:t>
      </w:r>
      <w:r>
        <w:rPr>
          <w:rFonts w:ascii="Times New Roman" w:hAnsi="Times New Roman"/>
          <w:szCs w:val="22"/>
        </w:rPr>
        <w:t>.</w:t>
      </w:r>
    </w:p>
    <w:p w:rsidR="00B13FD2" w:rsidRDefault="006478D1">
      <w:pPr>
        <w:spacing w:after="120"/>
        <w:ind w:left="992"/>
        <w:jc w:val="both"/>
        <w:rPr>
          <w:rFonts w:ascii="Times New Roman" w:hAnsi="Times New Roman"/>
          <w:i/>
          <w:szCs w:val="22"/>
        </w:rPr>
      </w:pPr>
      <w:r>
        <w:rPr>
          <w:rFonts w:ascii="Times New Roman" w:hAnsi="Times New Roman"/>
          <w:szCs w:val="22"/>
        </w:rPr>
        <w:t>Costos de operación y mantenimiento. Sólo a los fines de la evaluación, se sumará al Precio de la Oferta un ajuste equivalente al costo de operación y mantenimiento durante la vida útil de los Bienes, si así se establece en la Subcláusula (IAO 36.3 (d)) inciso e) de los DDL. El ajuste será evaluado de conformidad con la metodología estipulada en la Subcláusula (IAO 36.3 (d)) inciso (e) de los DDL.</w:t>
      </w:r>
    </w:p>
    <w:p w:rsidR="00B13FD2" w:rsidRDefault="006478D1">
      <w:pPr>
        <w:spacing w:after="120"/>
        <w:ind w:left="992" w:right="-181" w:hanging="414"/>
        <w:jc w:val="both"/>
        <w:rPr>
          <w:rFonts w:ascii="Times New Roman" w:hAnsi="Times New Roman"/>
          <w:szCs w:val="22"/>
        </w:rPr>
      </w:pPr>
      <w:r>
        <w:rPr>
          <w:rFonts w:ascii="Times New Roman" w:hAnsi="Times New Roman"/>
          <w:szCs w:val="22"/>
        </w:rPr>
        <w:t>(f)</w:t>
      </w:r>
      <w:r>
        <w:rPr>
          <w:rFonts w:ascii="Times New Roman" w:hAnsi="Times New Roman"/>
          <w:szCs w:val="22"/>
        </w:rPr>
        <w:tab/>
      </w:r>
      <w:r>
        <w:rPr>
          <w:rFonts w:ascii="Times New Roman" w:hAnsi="Times New Roman"/>
          <w:szCs w:val="22"/>
          <w:u w:val="single"/>
        </w:rPr>
        <w:t>Desempeño y productividad del equipo</w:t>
      </w:r>
      <w:r>
        <w:rPr>
          <w:rFonts w:ascii="Times New Roman" w:hAnsi="Times New Roman"/>
          <w:szCs w:val="22"/>
        </w:rPr>
        <w:t xml:space="preserve">. </w:t>
      </w:r>
      <w:r>
        <w:rPr>
          <w:rFonts w:ascii="Times New Roman" w:hAnsi="Times New Roman"/>
          <w:i/>
          <w:szCs w:val="22"/>
        </w:rPr>
        <w:t>No Aplica</w:t>
      </w:r>
    </w:p>
    <w:p w:rsidR="00B13FD2" w:rsidRDefault="006478D1">
      <w:pPr>
        <w:spacing w:after="120"/>
        <w:ind w:left="1800" w:hanging="360"/>
        <w:jc w:val="both"/>
        <w:rPr>
          <w:rFonts w:ascii="Times New Roman" w:hAnsi="Times New Roman"/>
          <w:i/>
          <w:szCs w:val="22"/>
        </w:rPr>
      </w:pPr>
      <w:r>
        <w:rPr>
          <w:rFonts w:ascii="Times New Roman" w:hAnsi="Times New Roman"/>
          <w:i/>
          <w:szCs w:val="22"/>
        </w:rPr>
        <w:t>(i)</w:t>
      </w:r>
      <w:r>
        <w:rPr>
          <w:rFonts w:ascii="Times New Roman" w:hAnsi="Times New Roman"/>
          <w:i/>
          <w:szCs w:val="22"/>
        </w:rPr>
        <w:tab/>
        <w:t>Sólo para fines de evaluación, se agregará al precio cotizado un ajuste representativo del valor capitalizado de costos de operación adicionales aplicables durante la vida útil del equipo, si así se dispone en la Subcláusula (IAO 36.3 (d)) inciso (f) de los DDL. El ajuste será evaluado sobre la base de la disminución de la garantía de productividad o eficiencia ofrecida en la oferta que se encuentre por debajo de la norma de 100, utilizando la metodología establecida en la Subcláusula (IAO 36.3 (d)) inciso (f) de los DDL.</w:t>
      </w:r>
    </w:p>
    <w:p w:rsidR="00B13FD2" w:rsidRDefault="006478D1">
      <w:pPr>
        <w:spacing w:after="120"/>
        <w:ind w:left="1843"/>
        <w:jc w:val="both"/>
        <w:rPr>
          <w:rFonts w:ascii="Times New Roman" w:hAnsi="Times New Roman"/>
          <w:i/>
          <w:szCs w:val="22"/>
        </w:rPr>
      </w:pPr>
      <w:r>
        <w:rPr>
          <w:rFonts w:ascii="Times New Roman" w:hAnsi="Times New Roman"/>
          <w:i/>
          <w:szCs w:val="22"/>
        </w:rPr>
        <w:t>ó</w:t>
      </w:r>
    </w:p>
    <w:p w:rsidR="00B13FD2" w:rsidRDefault="006478D1">
      <w:pPr>
        <w:spacing w:after="120"/>
        <w:ind w:left="1800" w:hanging="360"/>
        <w:jc w:val="both"/>
        <w:rPr>
          <w:rFonts w:ascii="Times New Roman" w:hAnsi="Times New Roman"/>
          <w:b/>
          <w:i/>
          <w:szCs w:val="22"/>
        </w:rPr>
      </w:pPr>
      <w:r>
        <w:rPr>
          <w:rFonts w:ascii="Times New Roman" w:hAnsi="Times New Roman"/>
          <w:i/>
          <w:szCs w:val="22"/>
        </w:rPr>
        <w:t>(ii)</w:t>
      </w:r>
      <w:r>
        <w:rPr>
          <w:rFonts w:ascii="Times New Roman" w:hAnsi="Times New Roman"/>
          <w:i/>
          <w:szCs w:val="22"/>
        </w:rPr>
        <w:tab/>
        <w:t>Se agregará un ajuste al precio de la oferta para tomar en cuenta la productividad de los bienes cotizados en la oferta, sólo para fines de evaluación, si así se dispone en la Subcláusula (IAO 36.3 (d)) inciso f) de los DDL. El ajuste se evaluará sobre la base del costo por unidad de la productividad real de los bienes cotizados en la oferta con relación a los valores mínimos requeridos, utilizando la metodología establecida en la Subcláusula (IAO 36.3 (d)) inciso f) de los DDL.</w:t>
      </w:r>
    </w:p>
    <w:p w:rsidR="00B13FD2" w:rsidRDefault="006478D1">
      <w:pPr>
        <w:spacing w:after="120"/>
        <w:ind w:left="992" w:firstLine="1"/>
        <w:jc w:val="both"/>
        <w:rPr>
          <w:rFonts w:ascii="Times New Roman" w:hAnsi="Times New Roman"/>
          <w:szCs w:val="22"/>
        </w:rPr>
      </w:pPr>
      <w:r>
        <w:rPr>
          <w:rFonts w:ascii="Times New Roman" w:hAnsi="Times New Roman"/>
          <w:i/>
          <w:szCs w:val="22"/>
        </w:rPr>
        <w:t xml:space="preserve"> </w:t>
      </w:r>
      <w:r>
        <w:rPr>
          <w:rFonts w:ascii="Times New Roman" w:hAnsi="Times New Roman"/>
          <w:szCs w:val="22"/>
        </w:rPr>
        <w:t>(h)</w:t>
      </w:r>
      <w:r>
        <w:rPr>
          <w:rFonts w:ascii="Times New Roman" w:hAnsi="Times New Roman"/>
          <w:szCs w:val="22"/>
        </w:rPr>
        <w:tab/>
      </w:r>
      <w:r>
        <w:rPr>
          <w:rFonts w:ascii="Times New Roman" w:hAnsi="Times New Roman"/>
          <w:szCs w:val="22"/>
          <w:u w:val="single"/>
        </w:rPr>
        <w:t>Criterios específicos adicionales</w:t>
      </w:r>
      <w:r>
        <w:rPr>
          <w:rFonts w:ascii="Times New Roman" w:hAnsi="Times New Roman"/>
          <w:szCs w:val="22"/>
        </w:rPr>
        <w:t xml:space="preserve">. </w:t>
      </w:r>
      <w:r>
        <w:rPr>
          <w:rFonts w:ascii="Times New Roman" w:hAnsi="Times New Roman"/>
          <w:i/>
          <w:szCs w:val="22"/>
        </w:rPr>
        <w:t>No Aplica</w:t>
      </w:r>
    </w:p>
    <w:p w:rsidR="00B13FD2" w:rsidRDefault="006478D1">
      <w:pPr>
        <w:spacing w:after="120"/>
        <w:ind w:left="578" w:hanging="578"/>
        <w:jc w:val="both"/>
        <w:rPr>
          <w:rFonts w:ascii="Times New Roman" w:hAnsi="Times New Roman"/>
          <w:b/>
          <w:szCs w:val="22"/>
        </w:rPr>
      </w:pPr>
      <w:r>
        <w:rPr>
          <w:rFonts w:ascii="Times New Roman" w:hAnsi="Times New Roman"/>
          <w:b/>
          <w:szCs w:val="22"/>
        </w:rPr>
        <w:t>2.</w:t>
      </w:r>
      <w:r>
        <w:rPr>
          <w:rFonts w:ascii="Times New Roman" w:hAnsi="Times New Roman"/>
          <w:b/>
          <w:szCs w:val="22"/>
        </w:rPr>
        <w:tab/>
        <w:t xml:space="preserve">Contratos Múltiples (IAO 36.6) </w:t>
      </w:r>
      <w:r>
        <w:rPr>
          <w:rFonts w:ascii="Times New Roman" w:hAnsi="Times New Roman"/>
          <w:i/>
          <w:szCs w:val="22"/>
        </w:rPr>
        <w:t>No Aplica]</w:t>
      </w:r>
    </w:p>
    <w:p w:rsidR="00B13FD2" w:rsidRDefault="006478D1">
      <w:pPr>
        <w:pStyle w:val="Sub-ClauseText"/>
        <w:spacing w:before="0"/>
        <w:ind w:left="578"/>
        <w:rPr>
          <w:spacing w:val="0"/>
          <w:sz w:val="22"/>
          <w:szCs w:val="22"/>
          <w:lang w:val="es-EC"/>
        </w:rPr>
      </w:pPr>
      <w:r>
        <w:rPr>
          <w:spacing w:val="0"/>
          <w:sz w:val="22"/>
          <w:szCs w:val="22"/>
          <w:lang w:val="es-EC"/>
        </w:rPr>
        <w:t xml:space="preserve">El Contratante adjudicará contratos múltiples al Oferente que ofrezca la combinación de ofertas que sea </w:t>
      </w:r>
      <w:r>
        <w:rPr>
          <w:b/>
          <w:sz w:val="22"/>
          <w:szCs w:val="22"/>
          <w:lang w:val="es-EC"/>
        </w:rPr>
        <w:t>oferta considerada como la más ventajosa</w:t>
      </w:r>
      <w:r>
        <w:rPr>
          <w:spacing w:val="0"/>
          <w:sz w:val="22"/>
          <w:szCs w:val="22"/>
          <w:lang w:val="es-EC"/>
        </w:rPr>
        <w:t xml:space="preserve"> (un contrato por oferta) y que cumpla con los criterios fijados en el siguiente numeral 4. Requisitos para Calificación Posterior.</w:t>
      </w:r>
    </w:p>
    <w:p w:rsidR="00B13FD2" w:rsidRDefault="006478D1">
      <w:pPr>
        <w:pStyle w:val="Textoindependiente"/>
        <w:tabs>
          <w:tab w:val="clear" w:pos="993"/>
          <w:tab w:val="clear" w:pos="8789"/>
        </w:tabs>
        <w:spacing w:after="120" w:line="240" w:lineRule="auto"/>
        <w:ind w:left="578"/>
        <w:rPr>
          <w:rFonts w:ascii="Times New Roman" w:hAnsi="Times New Roman"/>
          <w:szCs w:val="22"/>
        </w:rPr>
      </w:pPr>
      <w:r>
        <w:rPr>
          <w:rFonts w:ascii="Times New Roman" w:hAnsi="Times New Roman"/>
          <w:szCs w:val="22"/>
        </w:rPr>
        <w:t>El Contratante:</w:t>
      </w:r>
    </w:p>
    <w:p w:rsidR="00B13FD2" w:rsidRDefault="006478D1">
      <w:pPr>
        <w:pStyle w:val="Lista2"/>
        <w:spacing w:after="120"/>
        <w:ind w:left="992" w:hanging="414"/>
        <w:jc w:val="both"/>
        <w:rPr>
          <w:rFonts w:ascii="Times New Roman" w:hAnsi="Times New Roman"/>
          <w:szCs w:val="22"/>
        </w:rPr>
      </w:pPr>
      <w:r>
        <w:rPr>
          <w:rFonts w:ascii="Times New Roman" w:hAnsi="Times New Roman"/>
          <w:szCs w:val="22"/>
        </w:rPr>
        <w:t>(a)</w:t>
      </w:r>
      <w:r>
        <w:rPr>
          <w:rFonts w:ascii="Times New Roman" w:hAnsi="Times New Roman"/>
          <w:szCs w:val="22"/>
        </w:rPr>
        <w:tab/>
        <w:t>evaluará solamente los Lotes o contratos que contengan las cantidades de artículos por Lote que se establecen en la Subcláusula 14.8 de las IAO.</w:t>
      </w:r>
    </w:p>
    <w:p w:rsidR="00B13FD2" w:rsidRDefault="006478D1">
      <w:pPr>
        <w:pStyle w:val="Lista2"/>
        <w:spacing w:after="120"/>
        <w:ind w:left="992" w:hanging="414"/>
        <w:jc w:val="both"/>
        <w:rPr>
          <w:rFonts w:ascii="Times New Roman" w:hAnsi="Times New Roman"/>
          <w:szCs w:val="22"/>
        </w:rPr>
      </w:pPr>
      <w:r>
        <w:rPr>
          <w:rFonts w:ascii="Times New Roman" w:hAnsi="Times New Roman"/>
          <w:szCs w:val="22"/>
        </w:rPr>
        <w:t>(b)</w:t>
      </w:r>
      <w:r>
        <w:rPr>
          <w:rFonts w:ascii="Times New Roman" w:hAnsi="Times New Roman"/>
          <w:szCs w:val="22"/>
        </w:rPr>
        <w:tab/>
        <w:t>tendrá en cuenta:</w:t>
      </w:r>
    </w:p>
    <w:p w:rsidR="00B13FD2" w:rsidRDefault="006478D1">
      <w:pPr>
        <w:pStyle w:val="Lista3"/>
        <w:spacing w:after="120"/>
        <w:ind w:left="1417" w:hanging="425"/>
        <w:jc w:val="both"/>
        <w:rPr>
          <w:rFonts w:ascii="Times New Roman" w:hAnsi="Times New Roman"/>
          <w:szCs w:val="22"/>
        </w:rPr>
      </w:pPr>
      <w:r>
        <w:rPr>
          <w:rFonts w:ascii="Times New Roman" w:hAnsi="Times New Roman"/>
          <w:szCs w:val="22"/>
        </w:rPr>
        <w:t>(i)</w:t>
      </w:r>
      <w:r>
        <w:rPr>
          <w:rFonts w:ascii="Times New Roman" w:hAnsi="Times New Roman"/>
          <w:szCs w:val="22"/>
        </w:rPr>
        <w:tab/>
        <w:t xml:space="preserve">la </w:t>
      </w:r>
      <w:r>
        <w:rPr>
          <w:rFonts w:ascii="Times New Roman" w:hAnsi="Times New Roman"/>
          <w:b/>
          <w:szCs w:val="22"/>
        </w:rPr>
        <w:t xml:space="preserve">[oferta evaluada como la más baja/oferta considerada como la más ventajosa] </w:t>
      </w:r>
      <w:r>
        <w:rPr>
          <w:rFonts w:ascii="Times New Roman" w:hAnsi="Times New Roman"/>
          <w:szCs w:val="22"/>
        </w:rPr>
        <w:t>para cada Lote; y</w:t>
      </w:r>
    </w:p>
    <w:p w:rsidR="00B13FD2" w:rsidRDefault="006478D1">
      <w:pPr>
        <w:pStyle w:val="Lista3"/>
        <w:spacing w:after="120"/>
        <w:ind w:left="1417" w:hanging="425"/>
        <w:jc w:val="both"/>
        <w:rPr>
          <w:rFonts w:ascii="Times New Roman" w:hAnsi="Times New Roman"/>
          <w:szCs w:val="22"/>
        </w:rPr>
      </w:pPr>
      <w:r>
        <w:rPr>
          <w:rFonts w:ascii="Times New Roman" w:hAnsi="Times New Roman"/>
          <w:szCs w:val="22"/>
        </w:rPr>
        <w:t>(ii)</w:t>
      </w:r>
      <w:r>
        <w:rPr>
          <w:rFonts w:ascii="Times New Roman" w:hAnsi="Times New Roman"/>
          <w:szCs w:val="22"/>
        </w:rPr>
        <w:tab/>
        <w:t>la reducción de precio por Lote y la metodología de aplicación que ofrece el Oferente en su oferta.</w:t>
      </w:r>
    </w:p>
    <w:p w:rsidR="00B13FD2" w:rsidRDefault="006478D1">
      <w:pPr>
        <w:spacing w:after="120"/>
        <w:ind w:left="578" w:hanging="578"/>
        <w:jc w:val="both"/>
        <w:rPr>
          <w:rFonts w:ascii="Times New Roman" w:hAnsi="Times New Roman"/>
          <w:b/>
          <w:szCs w:val="22"/>
        </w:rPr>
      </w:pPr>
      <w:r>
        <w:rPr>
          <w:rFonts w:ascii="Times New Roman" w:hAnsi="Times New Roman"/>
          <w:b/>
          <w:szCs w:val="22"/>
        </w:rPr>
        <w:lastRenderedPageBreak/>
        <w:t>3.</w:t>
      </w:r>
      <w:r>
        <w:rPr>
          <w:rFonts w:ascii="Times New Roman" w:hAnsi="Times New Roman"/>
          <w:b/>
          <w:szCs w:val="22"/>
        </w:rPr>
        <w:tab/>
        <w:t>Requisitos para Calificación Posterior (IAO 38.2)</w:t>
      </w:r>
      <w:r>
        <w:rPr>
          <w:rStyle w:val="Refdenotaalpie"/>
          <w:rFonts w:ascii="Times New Roman" w:hAnsi="Times New Roman"/>
          <w:i/>
          <w:szCs w:val="22"/>
        </w:rPr>
        <w:t xml:space="preserve"> </w:t>
      </w:r>
      <w:r>
        <w:rPr>
          <w:rStyle w:val="Refdenotaalpie"/>
          <w:rFonts w:ascii="Times New Roman" w:hAnsi="Times New Roman"/>
          <w:i/>
          <w:szCs w:val="22"/>
        </w:rPr>
        <w:footnoteReference w:id="17"/>
      </w:r>
      <w:r>
        <w:rPr>
          <w:rFonts w:ascii="Times New Roman" w:hAnsi="Times New Roman"/>
          <w:i/>
          <w:szCs w:val="22"/>
        </w:rPr>
        <w:t xml:space="preserve"> Si Aplica</w:t>
      </w:r>
    </w:p>
    <w:p w:rsidR="00B13FD2" w:rsidRDefault="006478D1">
      <w:pPr>
        <w:tabs>
          <w:tab w:val="left" w:pos="1440"/>
        </w:tabs>
        <w:spacing w:after="120"/>
        <w:ind w:left="578"/>
        <w:jc w:val="both"/>
        <w:rPr>
          <w:rFonts w:ascii="Times New Roman" w:hAnsi="Times New Roman"/>
          <w:szCs w:val="22"/>
        </w:rPr>
      </w:pPr>
      <w:r>
        <w:rPr>
          <w:rFonts w:ascii="Times New Roman" w:hAnsi="Times New Roman"/>
          <w:szCs w:val="22"/>
        </w:rPr>
        <w:t xml:space="preserve">Después de determinar la </w:t>
      </w:r>
      <w:r>
        <w:rPr>
          <w:rFonts w:ascii="Times New Roman" w:hAnsi="Times New Roman"/>
          <w:b/>
          <w:szCs w:val="22"/>
        </w:rPr>
        <w:t xml:space="preserve">oferta considerada como la más ventajosa </w:t>
      </w:r>
      <w:r>
        <w:rPr>
          <w:rFonts w:ascii="Times New Roman" w:hAnsi="Times New Roman"/>
          <w:szCs w:val="22"/>
        </w:rPr>
        <w:t>según lo establecido en la Subcláusula 37.1 de las IAO, el Contratante efectuará la calificación posterior del Oferente de conformidad con lo establecido en la Cláusula 38 de las IAO, empleando únicamente los requisitos aquí estipulados. Los requisitos que no estén incluidos en el siguiente texto no podrán ser utilizados para evaluar las calificaciones del Oferente.</w:t>
      </w:r>
    </w:p>
    <w:p w:rsidR="00B13FD2" w:rsidRDefault="006478D1">
      <w:pPr>
        <w:spacing w:after="120"/>
        <w:ind w:left="992" w:hanging="414"/>
        <w:jc w:val="both"/>
        <w:rPr>
          <w:rFonts w:ascii="Times New Roman" w:hAnsi="Times New Roman"/>
          <w:b/>
          <w:bCs/>
          <w:szCs w:val="22"/>
        </w:rPr>
      </w:pPr>
      <w:r>
        <w:rPr>
          <w:rFonts w:ascii="Times New Roman" w:hAnsi="Times New Roman"/>
          <w:b/>
          <w:bCs/>
          <w:szCs w:val="22"/>
        </w:rPr>
        <w:t>(a)</w:t>
      </w:r>
      <w:r>
        <w:rPr>
          <w:rFonts w:ascii="Times New Roman" w:hAnsi="Times New Roman"/>
          <w:b/>
          <w:bCs/>
          <w:szCs w:val="22"/>
        </w:rPr>
        <w:tab/>
        <w:t>Capacidad financiera.</w:t>
      </w:r>
    </w:p>
    <w:p w:rsidR="00B13FD2" w:rsidRDefault="006478D1">
      <w:pPr>
        <w:spacing w:after="120"/>
        <w:ind w:left="992"/>
        <w:jc w:val="both"/>
        <w:rPr>
          <w:rFonts w:ascii="Times New Roman" w:hAnsi="Times New Roman"/>
          <w:szCs w:val="22"/>
        </w:rPr>
      </w:pPr>
      <w:r>
        <w:rPr>
          <w:rFonts w:ascii="Times New Roman" w:hAnsi="Times New Roman"/>
          <w:szCs w:val="22"/>
        </w:rPr>
        <w:t>El Oferente deberá proporcionar evidencia documentada que demuestre su cumplimiento con los siguientes requisitos financieros:</w:t>
      </w:r>
    </w:p>
    <w:p w:rsidR="00B13FD2" w:rsidRDefault="006478D1">
      <w:pPr>
        <w:spacing w:after="120"/>
        <w:ind w:left="2127"/>
        <w:jc w:val="both"/>
        <w:rPr>
          <w:rFonts w:ascii="Times New Roman" w:hAnsi="Times New Roman"/>
          <w:szCs w:val="22"/>
        </w:rPr>
      </w:pPr>
      <w:r>
        <w:rPr>
          <w:rFonts w:ascii="Times New Roman" w:hAnsi="Times New Roman"/>
          <w:b/>
          <w:szCs w:val="22"/>
        </w:rPr>
        <w:t>i. Índice de Solvencia:</w:t>
      </w:r>
      <w:r>
        <w:rPr>
          <w:rFonts w:ascii="Times New Roman" w:hAnsi="Times New Roman"/>
          <w:szCs w:val="22"/>
        </w:rPr>
        <w:t xml:space="preserve"> mayor o igual a uno (1,00).</w:t>
      </w:r>
    </w:p>
    <w:p w:rsidR="00B13FD2" w:rsidRDefault="006478D1">
      <w:pPr>
        <w:spacing w:after="120"/>
        <w:ind w:left="2127"/>
        <w:jc w:val="both"/>
        <w:rPr>
          <w:rFonts w:ascii="Times New Roman" w:hAnsi="Times New Roman"/>
          <w:szCs w:val="22"/>
        </w:rPr>
      </w:pPr>
      <w:r>
        <w:rPr>
          <w:rFonts w:ascii="Times New Roman" w:hAnsi="Times New Roman"/>
          <w:szCs w:val="22"/>
        </w:rPr>
        <w:t>Se define el índice de solvencia como el promedio de la relación entre el Activo Corriente contra el Pasivo Corriente, redondeado al centésimo, para cada ejercicio fiscal.</w:t>
      </w:r>
    </w:p>
    <w:p w:rsidR="00B13FD2" w:rsidRDefault="006478D1">
      <w:pPr>
        <w:spacing w:after="120"/>
        <w:ind w:left="2127"/>
        <w:jc w:val="both"/>
        <w:rPr>
          <w:rFonts w:ascii="Times New Roman" w:hAnsi="Times New Roman"/>
          <w:szCs w:val="22"/>
        </w:rPr>
      </w:pPr>
      <w:r>
        <w:rPr>
          <w:rFonts w:ascii="Times New Roman" w:hAnsi="Times New Roman"/>
          <w:b/>
          <w:szCs w:val="22"/>
        </w:rPr>
        <w:t>ii. Patrimonio:</w:t>
      </w:r>
      <w:r>
        <w:rPr>
          <w:rFonts w:ascii="Times New Roman" w:hAnsi="Times New Roman"/>
          <w:szCs w:val="22"/>
        </w:rPr>
        <w:t xml:space="preserve"> mayor o igual a doscientos mil dólares de los Estados Unidos de América con 00/100 (USD 200.000).</w:t>
      </w:r>
    </w:p>
    <w:p w:rsidR="00B13FD2" w:rsidRDefault="006478D1">
      <w:pPr>
        <w:spacing w:after="120"/>
        <w:ind w:left="2127"/>
        <w:jc w:val="both"/>
        <w:rPr>
          <w:rFonts w:ascii="Times New Roman" w:hAnsi="Times New Roman"/>
          <w:szCs w:val="22"/>
        </w:rPr>
      </w:pPr>
      <w:r>
        <w:rPr>
          <w:rFonts w:ascii="Times New Roman" w:hAnsi="Times New Roman"/>
          <w:b/>
          <w:szCs w:val="22"/>
        </w:rPr>
        <w:t xml:space="preserve">Las reglas para la determinación </w:t>
      </w:r>
      <w:r>
        <w:rPr>
          <w:rFonts w:ascii="Times New Roman" w:hAnsi="Times New Roman"/>
          <w:szCs w:val="22"/>
        </w:rPr>
        <w:t>de los requisitos financieros serán las siguientes:</w:t>
      </w:r>
    </w:p>
    <w:p w:rsidR="00B13FD2" w:rsidRDefault="006478D1">
      <w:pPr>
        <w:spacing w:after="120"/>
        <w:ind w:left="2410" w:hanging="283"/>
        <w:jc w:val="both"/>
        <w:rPr>
          <w:rFonts w:ascii="Times New Roman" w:hAnsi="Times New Roman"/>
          <w:szCs w:val="22"/>
        </w:rPr>
      </w:pPr>
      <w:r>
        <w:rPr>
          <w:rFonts w:ascii="Times New Roman" w:hAnsi="Times New Roman"/>
          <w:szCs w:val="22"/>
        </w:rPr>
        <w:t xml:space="preserve">i. Para el índice de solvencia, se obtendrá respecto al último ejercicio fiscal anterior a la fecha de presentación de las ofertas. </w:t>
      </w:r>
    </w:p>
    <w:p w:rsidR="00B13FD2" w:rsidRDefault="006478D1">
      <w:pPr>
        <w:spacing w:after="120"/>
        <w:ind w:left="2410" w:hanging="283"/>
        <w:jc w:val="both"/>
        <w:rPr>
          <w:rFonts w:ascii="Times New Roman" w:hAnsi="Times New Roman"/>
          <w:szCs w:val="22"/>
        </w:rPr>
      </w:pPr>
      <w:r>
        <w:rPr>
          <w:rFonts w:ascii="Times New Roman" w:hAnsi="Times New Roman"/>
          <w:szCs w:val="22"/>
        </w:rPr>
        <w:t>ii. Para el patrimonio se tomará el valor de la evidencia documentada del último ejercicio fiscal.</w:t>
      </w:r>
    </w:p>
    <w:p w:rsidR="00B13FD2" w:rsidRDefault="006478D1">
      <w:pPr>
        <w:spacing w:after="120"/>
        <w:ind w:left="2410" w:hanging="283"/>
        <w:jc w:val="both"/>
        <w:rPr>
          <w:rFonts w:ascii="Times New Roman" w:hAnsi="Times New Roman"/>
          <w:szCs w:val="22"/>
        </w:rPr>
      </w:pPr>
      <w:r>
        <w:rPr>
          <w:rFonts w:ascii="Times New Roman" w:hAnsi="Times New Roman"/>
          <w:szCs w:val="22"/>
        </w:rPr>
        <w:t>iii. Para oferentes en Asociación en participación, consorcio o asociación (APCA): Cada uno de los miembros del APCA deberán cumplir con los índices señalados de conformidad a los porcentajes de su participación en el APCA, los mismos que se cumplirán con la sumatoria de estos porcentajes.</w:t>
      </w:r>
    </w:p>
    <w:p w:rsidR="00B13FD2" w:rsidRDefault="006478D1">
      <w:pPr>
        <w:spacing w:after="120"/>
        <w:ind w:left="2410"/>
        <w:jc w:val="both"/>
        <w:rPr>
          <w:rFonts w:ascii="Times New Roman" w:hAnsi="Times New Roman"/>
          <w:szCs w:val="22"/>
        </w:rPr>
      </w:pPr>
      <w:r>
        <w:rPr>
          <w:rFonts w:ascii="Times New Roman" w:hAnsi="Times New Roman"/>
          <w:szCs w:val="22"/>
        </w:rPr>
        <w:t xml:space="preserve">La </w:t>
      </w:r>
      <w:r>
        <w:rPr>
          <w:rFonts w:ascii="Times New Roman" w:hAnsi="Times New Roman"/>
          <w:b/>
          <w:szCs w:val="22"/>
        </w:rPr>
        <w:t>evidencia documentada</w:t>
      </w:r>
      <w:r>
        <w:rPr>
          <w:rFonts w:ascii="Times New Roman" w:hAnsi="Times New Roman"/>
          <w:szCs w:val="22"/>
        </w:rPr>
        <w:t xml:space="preserve"> que se requiere para acreditar el cumplimiento de estos requisitos es:</w:t>
      </w:r>
    </w:p>
    <w:p w:rsidR="00B13FD2" w:rsidRDefault="006478D1">
      <w:pPr>
        <w:spacing w:after="120"/>
        <w:ind w:left="2694" w:hanging="284"/>
        <w:jc w:val="both"/>
        <w:rPr>
          <w:rFonts w:ascii="Times New Roman" w:hAnsi="Times New Roman"/>
          <w:szCs w:val="22"/>
        </w:rPr>
      </w:pPr>
      <w:r>
        <w:rPr>
          <w:rFonts w:ascii="Times New Roman" w:hAnsi="Times New Roman"/>
          <w:szCs w:val="22"/>
        </w:rPr>
        <w:t xml:space="preserve">i. Copia simple de los estados financieros, declaraciones, o documentación equivalente en el país de origen, presentados a la autoridad competente, o auditados independientemente. La documentación deberá venir denominada en dólares de los Estados Unidos de América. De estar denominados en otra moneda, incluirán la conversión a dólares de los Estados Unidos de América utilizando la tasa transaccional para la venta del tipo de cambio publicada en la página del Banco Central del Ecuador </w:t>
      </w:r>
      <w:hyperlink r:id="rId14" w:history="1">
        <w:r>
          <w:rPr>
            <w:rStyle w:val="Hipervnculo"/>
            <w:rFonts w:ascii="Times New Roman" w:hAnsi="Times New Roman"/>
            <w:color w:val="auto"/>
            <w:szCs w:val="22"/>
          </w:rPr>
          <w:t>https://www.bce.fin.ec/index.php/component/k2/item/260consulta-por-monedas-extranjeras</w:t>
        </w:r>
      </w:hyperlink>
      <w:r>
        <w:rPr>
          <w:rFonts w:ascii="Times New Roman" w:hAnsi="Times New Roman"/>
          <w:szCs w:val="22"/>
        </w:rPr>
        <w:t>, a la fecha del último día del ejercicio fiscal correspondiente.</w:t>
      </w:r>
    </w:p>
    <w:p w:rsidR="00B13FD2" w:rsidRDefault="006478D1">
      <w:pPr>
        <w:spacing w:after="120"/>
        <w:ind w:left="2694" w:hanging="284"/>
        <w:jc w:val="both"/>
        <w:rPr>
          <w:rFonts w:ascii="Times New Roman" w:hAnsi="Times New Roman"/>
          <w:szCs w:val="22"/>
        </w:rPr>
      </w:pPr>
      <w:r>
        <w:rPr>
          <w:rFonts w:ascii="Times New Roman" w:hAnsi="Times New Roman"/>
          <w:szCs w:val="22"/>
        </w:rPr>
        <w:t>ii. Si por la normativa del país de origen, los estados financieros, declaraciones o documentación equivalente no son exigibles a la fecha de presentación de ofertas, el oferente indicará esta situación y podrá presentar los estados financieros, declaraciones o documentación equivalente del ejercicio fiscal inmediato anterior.</w:t>
      </w:r>
    </w:p>
    <w:p w:rsidR="00B13FD2" w:rsidRDefault="00B13FD2">
      <w:pPr>
        <w:spacing w:after="120"/>
        <w:jc w:val="both"/>
        <w:rPr>
          <w:rFonts w:ascii="Times New Roman" w:hAnsi="Times New Roman"/>
          <w:i/>
          <w:szCs w:val="22"/>
        </w:rPr>
      </w:pPr>
    </w:p>
    <w:p w:rsidR="00B13FD2" w:rsidRDefault="006478D1">
      <w:pPr>
        <w:spacing w:after="120"/>
        <w:ind w:left="992" w:hanging="414"/>
        <w:jc w:val="both"/>
        <w:rPr>
          <w:rFonts w:ascii="Times New Roman" w:hAnsi="Times New Roman"/>
          <w:b/>
          <w:bCs/>
          <w:szCs w:val="22"/>
        </w:rPr>
      </w:pPr>
      <w:r>
        <w:rPr>
          <w:rFonts w:ascii="Times New Roman" w:hAnsi="Times New Roman"/>
          <w:b/>
          <w:bCs/>
          <w:szCs w:val="22"/>
        </w:rPr>
        <w:lastRenderedPageBreak/>
        <w:t>(b)</w:t>
      </w:r>
      <w:r>
        <w:rPr>
          <w:rFonts w:ascii="Times New Roman" w:hAnsi="Times New Roman"/>
          <w:b/>
          <w:bCs/>
          <w:szCs w:val="22"/>
        </w:rPr>
        <w:tab/>
        <w:t>Experiencia y Capacidad Técnica.</w:t>
      </w:r>
    </w:p>
    <w:p w:rsidR="00B13FD2" w:rsidRDefault="006478D1">
      <w:pPr>
        <w:spacing w:after="120"/>
        <w:ind w:left="992"/>
        <w:jc w:val="both"/>
        <w:rPr>
          <w:rFonts w:ascii="Times New Roman" w:hAnsi="Times New Roman"/>
          <w:spacing w:val="-3"/>
          <w:szCs w:val="22"/>
          <w:u w:val="single"/>
        </w:rPr>
      </w:pPr>
      <w:r>
        <w:rPr>
          <w:rFonts w:ascii="Times New Roman" w:hAnsi="Times New Roman"/>
          <w:spacing w:val="-3"/>
          <w:szCs w:val="22"/>
          <w:u w:val="single"/>
        </w:rPr>
        <w:t>EXPERIENCIA COMO CONTRATISTA PRINCIPAL:</w:t>
      </w:r>
    </w:p>
    <w:p w:rsidR="00B13FD2" w:rsidRDefault="006478D1">
      <w:pPr>
        <w:spacing w:after="120"/>
        <w:jc w:val="both"/>
        <w:rPr>
          <w:rFonts w:ascii="Times New Roman" w:hAnsi="Times New Roman"/>
          <w:b/>
          <w:szCs w:val="22"/>
          <w:lang w:eastAsia="es-EC"/>
        </w:rPr>
      </w:pPr>
      <w:r>
        <w:rPr>
          <w:rFonts w:ascii="Times New Roman" w:hAnsi="Times New Roman"/>
          <w:szCs w:val="22"/>
          <w:lang w:eastAsia="es-EC"/>
        </w:rPr>
        <w:t>Los oferentes deberán acreditar experiencia en el objeto de la licitación con un mínimo de 3 contratos con su respectiva factura o actas entrega recepción suscritas en los últimos 5 años, cuya sumatoria sea igual o superior a US$</w:t>
      </w:r>
      <w:r w:rsidR="000E03DE">
        <w:rPr>
          <w:rFonts w:ascii="Times New Roman" w:hAnsi="Times New Roman"/>
          <w:szCs w:val="22"/>
          <w:lang w:eastAsia="es-EC"/>
        </w:rPr>
        <w:t xml:space="preserve"> 150.000 (Ciento cincuenta mil </w:t>
      </w:r>
      <w:r>
        <w:rPr>
          <w:rFonts w:ascii="Times New Roman" w:hAnsi="Times New Roman"/>
          <w:szCs w:val="22"/>
          <w:lang w:eastAsia="es-EC"/>
        </w:rPr>
        <w:t>Dólares de los Estados Unidos de América con 00/100).</w:t>
      </w:r>
      <w:r>
        <w:rPr>
          <w:rFonts w:ascii="Times New Roman" w:hAnsi="Times New Roman"/>
          <w:b/>
          <w:szCs w:val="22"/>
          <w:lang w:eastAsia="es-EC"/>
        </w:rPr>
        <w:t xml:space="preserve"> </w:t>
      </w:r>
    </w:p>
    <w:p w:rsidR="00B13FD2" w:rsidRDefault="00B13FD2">
      <w:pPr>
        <w:spacing w:after="120"/>
        <w:jc w:val="both"/>
        <w:rPr>
          <w:rFonts w:ascii="Times New Roman" w:hAnsi="Times New Roman"/>
          <w:b/>
          <w:szCs w:val="22"/>
          <w:lang w:eastAsia="es-EC"/>
        </w:rPr>
      </w:pPr>
    </w:p>
    <w:tbl>
      <w:tblPr>
        <w:tblStyle w:val="Tablaconcuadrcula"/>
        <w:tblW w:w="0" w:type="auto"/>
        <w:tblLook w:val="04A0" w:firstRow="1" w:lastRow="0" w:firstColumn="1" w:lastColumn="0" w:noHBand="0" w:noVBand="1"/>
      </w:tblPr>
      <w:tblGrid>
        <w:gridCol w:w="496"/>
        <w:gridCol w:w="3023"/>
        <w:gridCol w:w="1748"/>
        <w:gridCol w:w="1673"/>
        <w:gridCol w:w="1559"/>
      </w:tblGrid>
      <w:tr w:rsidR="00B13FD2">
        <w:tc>
          <w:tcPr>
            <w:tcW w:w="496" w:type="dxa"/>
          </w:tcPr>
          <w:p w:rsidR="00B13FD2" w:rsidRDefault="006478D1">
            <w:pPr>
              <w:spacing w:after="120"/>
              <w:jc w:val="center"/>
              <w:rPr>
                <w:rFonts w:ascii="Times New Roman" w:hAnsi="Times New Roman"/>
                <w:i/>
                <w:iCs/>
                <w:spacing w:val="-3"/>
                <w:szCs w:val="22"/>
              </w:rPr>
            </w:pPr>
            <w:r>
              <w:rPr>
                <w:rFonts w:ascii="Times New Roman" w:hAnsi="Times New Roman"/>
                <w:i/>
                <w:iCs/>
                <w:spacing w:val="-3"/>
                <w:szCs w:val="22"/>
              </w:rPr>
              <w:t>#</w:t>
            </w:r>
          </w:p>
        </w:tc>
        <w:tc>
          <w:tcPr>
            <w:tcW w:w="3023" w:type="dxa"/>
          </w:tcPr>
          <w:p w:rsidR="00B13FD2" w:rsidRDefault="006478D1">
            <w:pPr>
              <w:spacing w:after="120"/>
              <w:jc w:val="center"/>
              <w:rPr>
                <w:rFonts w:ascii="Times New Roman" w:hAnsi="Times New Roman"/>
                <w:i/>
                <w:iCs/>
                <w:spacing w:val="-3"/>
                <w:szCs w:val="22"/>
              </w:rPr>
            </w:pPr>
            <w:r>
              <w:rPr>
                <w:rFonts w:ascii="Times New Roman" w:hAnsi="Times New Roman"/>
                <w:i/>
                <w:iCs/>
                <w:spacing w:val="-3"/>
                <w:szCs w:val="22"/>
              </w:rPr>
              <w:t>Objeto de Contratación</w:t>
            </w:r>
          </w:p>
        </w:tc>
        <w:tc>
          <w:tcPr>
            <w:tcW w:w="1748" w:type="dxa"/>
          </w:tcPr>
          <w:p w:rsidR="00B13FD2" w:rsidRDefault="006478D1">
            <w:pPr>
              <w:spacing w:after="120"/>
              <w:jc w:val="center"/>
              <w:rPr>
                <w:rFonts w:ascii="Times New Roman" w:hAnsi="Times New Roman"/>
                <w:i/>
                <w:iCs/>
                <w:spacing w:val="-3"/>
                <w:szCs w:val="22"/>
              </w:rPr>
            </w:pPr>
            <w:r>
              <w:rPr>
                <w:rFonts w:ascii="Times New Roman" w:hAnsi="Times New Roman"/>
                <w:i/>
                <w:iCs/>
                <w:spacing w:val="-3"/>
                <w:szCs w:val="22"/>
              </w:rPr>
              <w:t>Monto</w:t>
            </w:r>
          </w:p>
        </w:tc>
        <w:tc>
          <w:tcPr>
            <w:tcW w:w="1673" w:type="dxa"/>
          </w:tcPr>
          <w:p w:rsidR="00B13FD2" w:rsidRDefault="006478D1">
            <w:pPr>
              <w:spacing w:after="120"/>
              <w:jc w:val="center"/>
              <w:rPr>
                <w:rFonts w:ascii="Times New Roman" w:hAnsi="Times New Roman"/>
                <w:i/>
                <w:iCs/>
                <w:spacing w:val="-3"/>
                <w:szCs w:val="22"/>
              </w:rPr>
            </w:pPr>
            <w:r>
              <w:rPr>
                <w:rFonts w:ascii="Times New Roman" w:hAnsi="Times New Roman"/>
                <w:i/>
                <w:iCs/>
                <w:spacing w:val="-3"/>
                <w:szCs w:val="22"/>
              </w:rPr>
              <w:t>Fecha de inicio de ejecución</w:t>
            </w:r>
          </w:p>
        </w:tc>
        <w:tc>
          <w:tcPr>
            <w:tcW w:w="1559" w:type="dxa"/>
          </w:tcPr>
          <w:p w:rsidR="00B13FD2" w:rsidRDefault="006478D1">
            <w:pPr>
              <w:spacing w:after="120"/>
              <w:jc w:val="center"/>
              <w:rPr>
                <w:rFonts w:ascii="Times New Roman" w:hAnsi="Times New Roman"/>
                <w:i/>
                <w:iCs/>
                <w:spacing w:val="-3"/>
                <w:szCs w:val="22"/>
              </w:rPr>
            </w:pPr>
            <w:r>
              <w:rPr>
                <w:rFonts w:ascii="Times New Roman" w:hAnsi="Times New Roman"/>
                <w:i/>
                <w:iCs/>
                <w:spacing w:val="-3"/>
                <w:szCs w:val="22"/>
              </w:rPr>
              <w:t>Fecha de fin de ejecución</w:t>
            </w:r>
          </w:p>
        </w:tc>
      </w:tr>
      <w:tr w:rsidR="00B13FD2">
        <w:tc>
          <w:tcPr>
            <w:tcW w:w="496" w:type="dxa"/>
          </w:tcPr>
          <w:p w:rsidR="00B13FD2" w:rsidRDefault="006478D1">
            <w:pPr>
              <w:spacing w:after="120"/>
              <w:jc w:val="both"/>
              <w:rPr>
                <w:rFonts w:ascii="Times New Roman" w:hAnsi="Times New Roman"/>
                <w:i/>
                <w:iCs/>
                <w:spacing w:val="-3"/>
                <w:szCs w:val="22"/>
              </w:rPr>
            </w:pPr>
            <w:r>
              <w:rPr>
                <w:rFonts w:ascii="Times New Roman" w:hAnsi="Times New Roman"/>
                <w:i/>
                <w:iCs/>
                <w:spacing w:val="-3"/>
                <w:szCs w:val="22"/>
              </w:rPr>
              <w:t>1</w:t>
            </w:r>
          </w:p>
        </w:tc>
        <w:tc>
          <w:tcPr>
            <w:tcW w:w="3023" w:type="dxa"/>
          </w:tcPr>
          <w:p w:rsidR="00B13FD2" w:rsidRDefault="00B13FD2">
            <w:pPr>
              <w:spacing w:after="120"/>
              <w:jc w:val="both"/>
              <w:rPr>
                <w:rFonts w:ascii="Times New Roman" w:hAnsi="Times New Roman"/>
                <w:i/>
                <w:iCs/>
                <w:spacing w:val="-3"/>
                <w:szCs w:val="22"/>
              </w:rPr>
            </w:pPr>
          </w:p>
        </w:tc>
        <w:tc>
          <w:tcPr>
            <w:tcW w:w="1748" w:type="dxa"/>
          </w:tcPr>
          <w:p w:rsidR="00B13FD2" w:rsidRDefault="00B13FD2">
            <w:pPr>
              <w:spacing w:after="120"/>
              <w:jc w:val="both"/>
              <w:rPr>
                <w:rFonts w:ascii="Times New Roman" w:hAnsi="Times New Roman"/>
                <w:i/>
                <w:iCs/>
                <w:spacing w:val="-3"/>
                <w:szCs w:val="22"/>
              </w:rPr>
            </w:pPr>
          </w:p>
        </w:tc>
        <w:tc>
          <w:tcPr>
            <w:tcW w:w="1673" w:type="dxa"/>
          </w:tcPr>
          <w:p w:rsidR="00B13FD2" w:rsidRDefault="00B13FD2">
            <w:pPr>
              <w:spacing w:after="120"/>
              <w:jc w:val="both"/>
              <w:rPr>
                <w:rFonts w:ascii="Times New Roman" w:hAnsi="Times New Roman"/>
                <w:i/>
                <w:iCs/>
                <w:spacing w:val="-3"/>
                <w:szCs w:val="22"/>
              </w:rPr>
            </w:pPr>
          </w:p>
        </w:tc>
        <w:tc>
          <w:tcPr>
            <w:tcW w:w="1559" w:type="dxa"/>
          </w:tcPr>
          <w:p w:rsidR="00B13FD2" w:rsidRDefault="00B13FD2">
            <w:pPr>
              <w:spacing w:after="120"/>
              <w:jc w:val="both"/>
              <w:rPr>
                <w:rFonts w:ascii="Times New Roman" w:hAnsi="Times New Roman"/>
                <w:i/>
                <w:iCs/>
                <w:spacing w:val="-3"/>
                <w:szCs w:val="22"/>
              </w:rPr>
            </w:pPr>
          </w:p>
        </w:tc>
      </w:tr>
      <w:tr w:rsidR="00B13FD2">
        <w:tc>
          <w:tcPr>
            <w:tcW w:w="496" w:type="dxa"/>
          </w:tcPr>
          <w:p w:rsidR="00B13FD2" w:rsidRDefault="006478D1">
            <w:pPr>
              <w:spacing w:after="120"/>
              <w:jc w:val="both"/>
              <w:rPr>
                <w:rFonts w:ascii="Times New Roman" w:hAnsi="Times New Roman"/>
                <w:i/>
                <w:iCs/>
                <w:spacing w:val="-3"/>
                <w:szCs w:val="22"/>
              </w:rPr>
            </w:pPr>
            <w:r>
              <w:rPr>
                <w:rFonts w:ascii="Times New Roman" w:hAnsi="Times New Roman"/>
                <w:i/>
                <w:iCs/>
                <w:spacing w:val="-3"/>
                <w:szCs w:val="22"/>
              </w:rPr>
              <w:t>2</w:t>
            </w:r>
          </w:p>
        </w:tc>
        <w:tc>
          <w:tcPr>
            <w:tcW w:w="3023" w:type="dxa"/>
          </w:tcPr>
          <w:p w:rsidR="00B13FD2" w:rsidRDefault="00B13FD2">
            <w:pPr>
              <w:spacing w:after="120"/>
              <w:jc w:val="both"/>
              <w:rPr>
                <w:rFonts w:ascii="Times New Roman" w:hAnsi="Times New Roman"/>
                <w:i/>
                <w:iCs/>
                <w:spacing w:val="-3"/>
                <w:szCs w:val="22"/>
              </w:rPr>
            </w:pPr>
          </w:p>
        </w:tc>
        <w:tc>
          <w:tcPr>
            <w:tcW w:w="1748" w:type="dxa"/>
          </w:tcPr>
          <w:p w:rsidR="00B13FD2" w:rsidRDefault="00B13FD2">
            <w:pPr>
              <w:spacing w:after="120"/>
              <w:jc w:val="both"/>
              <w:rPr>
                <w:rFonts w:ascii="Times New Roman" w:hAnsi="Times New Roman"/>
                <w:i/>
                <w:iCs/>
                <w:spacing w:val="-3"/>
                <w:szCs w:val="22"/>
              </w:rPr>
            </w:pPr>
          </w:p>
        </w:tc>
        <w:tc>
          <w:tcPr>
            <w:tcW w:w="1673" w:type="dxa"/>
          </w:tcPr>
          <w:p w:rsidR="00B13FD2" w:rsidRDefault="00B13FD2">
            <w:pPr>
              <w:spacing w:after="120"/>
              <w:jc w:val="both"/>
              <w:rPr>
                <w:rFonts w:ascii="Times New Roman" w:hAnsi="Times New Roman"/>
                <w:i/>
                <w:iCs/>
                <w:spacing w:val="-3"/>
                <w:szCs w:val="22"/>
              </w:rPr>
            </w:pPr>
          </w:p>
        </w:tc>
        <w:tc>
          <w:tcPr>
            <w:tcW w:w="1559" w:type="dxa"/>
          </w:tcPr>
          <w:p w:rsidR="00B13FD2" w:rsidRDefault="00B13FD2">
            <w:pPr>
              <w:spacing w:after="120"/>
              <w:jc w:val="both"/>
              <w:rPr>
                <w:rFonts w:ascii="Times New Roman" w:hAnsi="Times New Roman"/>
                <w:i/>
                <w:iCs/>
                <w:spacing w:val="-3"/>
                <w:szCs w:val="22"/>
              </w:rPr>
            </w:pPr>
          </w:p>
        </w:tc>
      </w:tr>
      <w:tr w:rsidR="00B13FD2">
        <w:tc>
          <w:tcPr>
            <w:tcW w:w="496" w:type="dxa"/>
          </w:tcPr>
          <w:p w:rsidR="00B13FD2" w:rsidRDefault="006478D1">
            <w:pPr>
              <w:spacing w:after="120"/>
              <w:jc w:val="both"/>
              <w:rPr>
                <w:rFonts w:ascii="Times New Roman" w:hAnsi="Times New Roman"/>
                <w:i/>
                <w:iCs/>
                <w:spacing w:val="-3"/>
                <w:szCs w:val="22"/>
              </w:rPr>
            </w:pPr>
            <w:r>
              <w:rPr>
                <w:rFonts w:ascii="Times New Roman" w:hAnsi="Times New Roman"/>
                <w:i/>
                <w:iCs/>
                <w:spacing w:val="-3"/>
                <w:szCs w:val="22"/>
              </w:rPr>
              <w:t>3</w:t>
            </w:r>
          </w:p>
        </w:tc>
        <w:tc>
          <w:tcPr>
            <w:tcW w:w="3023" w:type="dxa"/>
          </w:tcPr>
          <w:p w:rsidR="00B13FD2" w:rsidRDefault="00B13FD2">
            <w:pPr>
              <w:spacing w:after="120"/>
              <w:jc w:val="both"/>
              <w:rPr>
                <w:rFonts w:ascii="Times New Roman" w:hAnsi="Times New Roman"/>
                <w:i/>
                <w:iCs/>
                <w:spacing w:val="-3"/>
                <w:szCs w:val="22"/>
              </w:rPr>
            </w:pPr>
          </w:p>
        </w:tc>
        <w:tc>
          <w:tcPr>
            <w:tcW w:w="1748" w:type="dxa"/>
          </w:tcPr>
          <w:p w:rsidR="00B13FD2" w:rsidRDefault="00B13FD2">
            <w:pPr>
              <w:spacing w:after="120"/>
              <w:jc w:val="both"/>
              <w:rPr>
                <w:rFonts w:ascii="Times New Roman" w:hAnsi="Times New Roman"/>
                <w:i/>
                <w:iCs/>
                <w:spacing w:val="-3"/>
                <w:szCs w:val="22"/>
              </w:rPr>
            </w:pPr>
          </w:p>
        </w:tc>
        <w:tc>
          <w:tcPr>
            <w:tcW w:w="1673" w:type="dxa"/>
          </w:tcPr>
          <w:p w:rsidR="00B13FD2" w:rsidRDefault="00B13FD2">
            <w:pPr>
              <w:spacing w:after="120"/>
              <w:jc w:val="both"/>
              <w:rPr>
                <w:rFonts w:ascii="Times New Roman" w:hAnsi="Times New Roman"/>
                <w:i/>
                <w:iCs/>
                <w:spacing w:val="-3"/>
                <w:szCs w:val="22"/>
              </w:rPr>
            </w:pPr>
          </w:p>
        </w:tc>
        <w:tc>
          <w:tcPr>
            <w:tcW w:w="1559" w:type="dxa"/>
          </w:tcPr>
          <w:p w:rsidR="00B13FD2" w:rsidRDefault="00B13FD2">
            <w:pPr>
              <w:spacing w:after="120"/>
              <w:jc w:val="both"/>
              <w:rPr>
                <w:rFonts w:ascii="Times New Roman" w:hAnsi="Times New Roman"/>
                <w:i/>
                <w:iCs/>
                <w:spacing w:val="-3"/>
                <w:szCs w:val="22"/>
              </w:rPr>
            </w:pPr>
          </w:p>
        </w:tc>
      </w:tr>
      <w:tr w:rsidR="00B13FD2">
        <w:tc>
          <w:tcPr>
            <w:tcW w:w="496" w:type="dxa"/>
          </w:tcPr>
          <w:p w:rsidR="00B13FD2" w:rsidRDefault="006478D1">
            <w:pPr>
              <w:spacing w:after="120"/>
              <w:jc w:val="both"/>
              <w:rPr>
                <w:rFonts w:ascii="Times New Roman" w:hAnsi="Times New Roman"/>
                <w:i/>
                <w:iCs/>
                <w:spacing w:val="-3"/>
                <w:szCs w:val="22"/>
              </w:rPr>
            </w:pPr>
            <w:r>
              <w:rPr>
                <w:rFonts w:ascii="Times New Roman" w:hAnsi="Times New Roman"/>
                <w:i/>
                <w:iCs/>
                <w:spacing w:val="-3"/>
                <w:szCs w:val="22"/>
              </w:rPr>
              <w:t>4</w:t>
            </w:r>
          </w:p>
        </w:tc>
        <w:tc>
          <w:tcPr>
            <w:tcW w:w="3023" w:type="dxa"/>
          </w:tcPr>
          <w:p w:rsidR="00B13FD2" w:rsidRDefault="00B13FD2">
            <w:pPr>
              <w:spacing w:after="120"/>
              <w:jc w:val="both"/>
              <w:rPr>
                <w:rFonts w:ascii="Times New Roman" w:hAnsi="Times New Roman"/>
                <w:i/>
                <w:iCs/>
                <w:spacing w:val="-3"/>
                <w:szCs w:val="22"/>
              </w:rPr>
            </w:pPr>
          </w:p>
        </w:tc>
        <w:tc>
          <w:tcPr>
            <w:tcW w:w="1748" w:type="dxa"/>
          </w:tcPr>
          <w:p w:rsidR="00B13FD2" w:rsidRDefault="00B13FD2">
            <w:pPr>
              <w:spacing w:after="120"/>
              <w:jc w:val="both"/>
              <w:rPr>
                <w:rFonts w:ascii="Times New Roman" w:hAnsi="Times New Roman"/>
                <w:i/>
                <w:iCs/>
                <w:spacing w:val="-3"/>
                <w:szCs w:val="22"/>
              </w:rPr>
            </w:pPr>
          </w:p>
        </w:tc>
        <w:tc>
          <w:tcPr>
            <w:tcW w:w="1673" w:type="dxa"/>
          </w:tcPr>
          <w:p w:rsidR="00B13FD2" w:rsidRDefault="00B13FD2">
            <w:pPr>
              <w:spacing w:after="120"/>
              <w:jc w:val="both"/>
              <w:rPr>
                <w:rFonts w:ascii="Times New Roman" w:hAnsi="Times New Roman"/>
                <w:i/>
                <w:iCs/>
                <w:spacing w:val="-3"/>
                <w:szCs w:val="22"/>
              </w:rPr>
            </w:pPr>
          </w:p>
        </w:tc>
        <w:tc>
          <w:tcPr>
            <w:tcW w:w="1559" w:type="dxa"/>
          </w:tcPr>
          <w:p w:rsidR="00B13FD2" w:rsidRDefault="00B13FD2">
            <w:pPr>
              <w:spacing w:after="120"/>
              <w:jc w:val="both"/>
              <w:rPr>
                <w:rFonts w:ascii="Times New Roman" w:hAnsi="Times New Roman"/>
                <w:i/>
                <w:iCs/>
                <w:spacing w:val="-3"/>
                <w:szCs w:val="22"/>
              </w:rPr>
            </w:pPr>
          </w:p>
        </w:tc>
      </w:tr>
      <w:tr w:rsidR="00B13FD2">
        <w:tc>
          <w:tcPr>
            <w:tcW w:w="496" w:type="dxa"/>
          </w:tcPr>
          <w:p w:rsidR="00B13FD2" w:rsidRDefault="006478D1">
            <w:pPr>
              <w:spacing w:after="120"/>
              <w:jc w:val="both"/>
              <w:rPr>
                <w:rFonts w:ascii="Times New Roman" w:hAnsi="Times New Roman"/>
                <w:i/>
                <w:iCs/>
                <w:spacing w:val="-3"/>
                <w:szCs w:val="22"/>
              </w:rPr>
            </w:pPr>
            <w:r>
              <w:rPr>
                <w:rFonts w:ascii="Times New Roman" w:hAnsi="Times New Roman"/>
                <w:i/>
                <w:iCs/>
                <w:spacing w:val="-3"/>
                <w:szCs w:val="22"/>
              </w:rPr>
              <w:t>n</w:t>
            </w:r>
          </w:p>
        </w:tc>
        <w:tc>
          <w:tcPr>
            <w:tcW w:w="3023" w:type="dxa"/>
          </w:tcPr>
          <w:p w:rsidR="00B13FD2" w:rsidRDefault="00B13FD2">
            <w:pPr>
              <w:spacing w:after="120"/>
              <w:jc w:val="both"/>
              <w:rPr>
                <w:rFonts w:ascii="Times New Roman" w:hAnsi="Times New Roman"/>
                <w:i/>
                <w:iCs/>
                <w:spacing w:val="-3"/>
                <w:szCs w:val="22"/>
              </w:rPr>
            </w:pPr>
          </w:p>
        </w:tc>
        <w:tc>
          <w:tcPr>
            <w:tcW w:w="1748" w:type="dxa"/>
          </w:tcPr>
          <w:p w:rsidR="00B13FD2" w:rsidRDefault="00B13FD2">
            <w:pPr>
              <w:spacing w:after="120"/>
              <w:jc w:val="both"/>
              <w:rPr>
                <w:rFonts w:ascii="Times New Roman" w:hAnsi="Times New Roman"/>
                <w:i/>
                <w:iCs/>
                <w:spacing w:val="-3"/>
                <w:szCs w:val="22"/>
              </w:rPr>
            </w:pPr>
          </w:p>
        </w:tc>
        <w:tc>
          <w:tcPr>
            <w:tcW w:w="1673" w:type="dxa"/>
          </w:tcPr>
          <w:p w:rsidR="00B13FD2" w:rsidRDefault="00B13FD2">
            <w:pPr>
              <w:spacing w:after="120"/>
              <w:jc w:val="both"/>
              <w:rPr>
                <w:rFonts w:ascii="Times New Roman" w:hAnsi="Times New Roman"/>
                <w:i/>
                <w:iCs/>
                <w:spacing w:val="-3"/>
                <w:szCs w:val="22"/>
              </w:rPr>
            </w:pPr>
          </w:p>
        </w:tc>
        <w:tc>
          <w:tcPr>
            <w:tcW w:w="1559" w:type="dxa"/>
          </w:tcPr>
          <w:p w:rsidR="00B13FD2" w:rsidRDefault="00B13FD2">
            <w:pPr>
              <w:spacing w:after="120"/>
              <w:jc w:val="both"/>
              <w:rPr>
                <w:rFonts w:ascii="Times New Roman" w:hAnsi="Times New Roman"/>
                <w:i/>
                <w:iCs/>
                <w:spacing w:val="-3"/>
                <w:szCs w:val="22"/>
              </w:rPr>
            </w:pPr>
          </w:p>
        </w:tc>
      </w:tr>
    </w:tbl>
    <w:p w:rsidR="00B13FD2" w:rsidRDefault="00B13FD2">
      <w:pPr>
        <w:spacing w:after="120"/>
        <w:jc w:val="both"/>
        <w:rPr>
          <w:rFonts w:ascii="Times New Roman" w:hAnsi="Times New Roman"/>
          <w:i/>
          <w:iCs/>
          <w:spacing w:val="-3"/>
          <w:szCs w:val="22"/>
        </w:rPr>
      </w:pPr>
    </w:p>
    <w:p w:rsidR="00B13FD2" w:rsidRDefault="006478D1">
      <w:pPr>
        <w:pStyle w:val="Prrafodelista"/>
        <w:numPr>
          <w:ilvl w:val="1"/>
          <w:numId w:val="2"/>
        </w:numPr>
        <w:tabs>
          <w:tab w:val="clear" w:pos="2793"/>
          <w:tab w:val="num" w:pos="993"/>
        </w:tabs>
        <w:spacing w:after="120"/>
        <w:ind w:left="1801" w:hanging="1234"/>
        <w:jc w:val="both"/>
        <w:rPr>
          <w:b/>
          <w:bCs/>
          <w:sz w:val="22"/>
          <w:szCs w:val="22"/>
        </w:rPr>
      </w:pPr>
      <w:r>
        <w:rPr>
          <w:b/>
          <w:bCs/>
          <w:sz w:val="22"/>
          <w:szCs w:val="22"/>
        </w:rPr>
        <w:t>Certificado de ser distribuidor autorizado por el fabricante.</w:t>
      </w:r>
    </w:p>
    <w:p w:rsidR="00B13FD2" w:rsidRDefault="00B13FD2">
      <w:pPr>
        <w:pStyle w:val="Prrafodelista"/>
        <w:rPr>
          <w:b/>
          <w:sz w:val="22"/>
          <w:szCs w:val="22"/>
          <w:lang w:eastAsia="es-EC"/>
        </w:rPr>
      </w:pPr>
    </w:p>
    <w:p w:rsidR="00B13FD2" w:rsidRDefault="006478D1">
      <w:pPr>
        <w:ind w:left="567"/>
        <w:rPr>
          <w:rFonts w:ascii="Times New Roman" w:hAnsi="Times New Roman"/>
          <w:b/>
          <w:szCs w:val="22"/>
          <w:lang w:eastAsia="es-EC"/>
        </w:rPr>
      </w:pPr>
      <w:r>
        <w:rPr>
          <w:rFonts w:ascii="Times New Roman" w:hAnsi="Times New Roman"/>
          <w:b/>
          <w:szCs w:val="22"/>
          <w:lang w:eastAsia="es-EC"/>
        </w:rPr>
        <w:t>Se requiere la Autorización del Fabricante. El Oferente deberá presentar documentación que acredite alguna de las siguientes condiciones:</w:t>
      </w:r>
    </w:p>
    <w:p w:rsidR="00B13FD2" w:rsidRDefault="00B13FD2">
      <w:pPr>
        <w:rPr>
          <w:rFonts w:ascii="Times New Roman" w:hAnsi="Times New Roman"/>
          <w:b/>
          <w:szCs w:val="22"/>
          <w:lang w:eastAsia="es-EC"/>
        </w:rPr>
      </w:pPr>
    </w:p>
    <w:p w:rsidR="00B13FD2" w:rsidRDefault="006478D1">
      <w:pPr>
        <w:numPr>
          <w:ilvl w:val="0"/>
          <w:numId w:val="54"/>
        </w:numPr>
        <w:ind w:left="1080"/>
        <w:contextualSpacing/>
        <w:jc w:val="both"/>
        <w:rPr>
          <w:rFonts w:ascii="Times New Roman" w:eastAsia="Calibri" w:hAnsi="Times New Roman"/>
          <w:szCs w:val="22"/>
          <w:lang w:eastAsia="es-EC"/>
        </w:rPr>
      </w:pPr>
      <w:r>
        <w:rPr>
          <w:rFonts w:ascii="Times New Roman" w:hAnsi="Times New Roman"/>
          <w:szCs w:val="22"/>
          <w:lang w:eastAsia="es-EC"/>
        </w:rPr>
        <w:t xml:space="preserve">Si </w:t>
      </w:r>
      <w:r>
        <w:rPr>
          <w:rFonts w:ascii="Times New Roman" w:eastAsia="Calibri" w:hAnsi="Times New Roman"/>
          <w:szCs w:val="22"/>
          <w:lang w:eastAsia="es-EC"/>
        </w:rPr>
        <w:t>es fabricante o productor de los bienes ofrecidos, con marca debidamente registrada, deberá presentar la marca registrada a su nombre y la respectiva inscripción en el Registro del País de Origen.</w:t>
      </w:r>
    </w:p>
    <w:p w:rsidR="00B13FD2" w:rsidRDefault="006478D1">
      <w:pPr>
        <w:numPr>
          <w:ilvl w:val="0"/>
          <w:numId w:val="54"/>
        </w:numPr>
        <w:ind w:left="1080"/>
        <w:contextualSpacing/>
        <w:jc w:val="both"/>
        <w:rPr>
          <w:rFonts w:ascii="Times New Roman" w:eastAsia="Calibri" w:hAnsi="Times New Roman"/>
          <w:szCs w:val="22"/>
          <w:lang w:eastAsia="es-EC"/>
        </w:rPr>
      </w:pPr>
      <w:r>
        <w:rPr>
          <w:rFonts w:ascii="Times New Roman" w:eastAsia="Calibri" w:hAnsi="Times New Roman"/>
          <w:szCs w:val="22"/>
          <w:lang w:eastAsia="es-EC"/>
        </w:rPr>
        <w:t>Si es representante oficial, y/o subsidiaria local del fabricante o productor, deberá adjuntar la documentación pertinente que acredite el vínculo.</w:t>
      </w:r>
    </w:p>
    <w:p w:rsidR="00B13FD2" w:rsidRDefault="006478D1">
      <w:pPr>
        <w:numPr>
          <w:ilvl w:val="0"/>
          <w:numId w:val="54"/>
        </w:numPr>
        <w:ind w:left="1080"/>
        <w:contextualSpacing/>
        <w:jc w:val="both"/>
        <w:rPr>
          <w:rFonts w:ascii="Times New Roman" w:eastAsia="Calibri" w:hAnsi="Times New Roman"/>
          <w:szCs w:val="22"/>
          <w:lang w:eastAsia="es-EC"/>
        </w:rPr>
      </w:pPr>
      <w:r>
        <w:rPr>
          <w:rFonts w:ascii="Times New Roman" w:eastAsia="Calibri" w:hAnsi="Times New Roman"/>
          <w:szCs w:val="22"/>
          <w:lang w:eastAsia="es-EC"/>
        </w:rPr>
        <w:t>Si es distribuidor autorizado oficialmente por el fabricante o productor, deberá presentar la autorización de dicho distribuidor.</w:t>
      </w:r>
    </w:p>
    <w:p w:rsidR="00B13FD2" w:rsidRDefault="006478D1">
      <w:pPr>
        <w:numPr>
          <w:ilvl w:val="0"/>
          <w:numId w:val="54"/>
        </w:numPr>
        <w:ind w:left="1080"/>
        <w:contextualSpacing/>
        <w:jc w:val="both"/>
        <w:rPr>
          <w:rFonts w:ascii="Times New Roman" w:eastAsia="Calibri" w:hAnsi="Times New Roman"/>
          <w:szCs w:val="22"/>
          <w:lang w:eastAsia="es-EC"/>
        </w:rPr>
      </w:pPr>
      <w:r>
        <w:rPr>
          <w:rFonts w:ascii="Times New Roman" w:eastAsia="Calibri" w:hAnsi="Times New Roman"/>
          <w:szCs w:val="22"/>
          <w:lang w:eastAsia="es-EC"/>
        </w:rPr>
        <w:t xml:space="preserve"> Si quien lo autoriza es la subsidiaria local y/o el representante en Ecuador del fabricante o productor, éste deberá acreditar la autorización que posee del fabricante.</w:t>
      </w:r>
    </w:p>
    <w:p w:rsidR="00B13FD2" w:rsidRDefault="006478D1">
      <w:pPr>
        <w:numPr>
          <w:ilvl w:val="0"/>
          <w:numId w:val="54"/>
        </w:numPr>
        <w:ind w:left="1080"/>
        <w:contextualSpacing/>
        <w:jc w:val="both"/>
        <w:rPr>
          <w:rFonts w:ascii="Times New Roman" w:eastAsia="Calibri" w:hAnsi="Times New Roman"/>
          <w:szCs w:val="22"/>
          <w:lang w:eastAsia="es-EC"/>
        </w:rPr>
      </w:pPr>
      <w:r>
        <w:rPr>
          <w:rFonts w:ascii="Times New Roman" w:eastAsia="Calibri" w:hAnsi="Times New Roman"/>
          <w:szCs w:val="22"/>
          <w:lang w:eastAsia="es-EC"/>
        </w:rPr>
        <w:t>Los documentos se presentarán en copias simples en los cuales se deberá evidenciar con claridad la descripción de los bienes adquiridos, montos, nombres de quien suscribe y demás información que permita a la PGE corroborar la información indicada; y,</w:t>
      </w:r>
    </w:p>
    <w:p w:rsidR="00B13FD2" w:rsidRDefault="006478D1">
      <w:pPr>
        <w:numPr>
          <w:ilvl w:val="0"/>
          <w:numId w:val="54"/>
        </w:numPr>
        <w:ind w:left="1080"/>
        <w:contextualSpacing/>
        <w:jc w:val="both"/>
        <w:rPr>
          <w:rFonts w:ascii="Times New Roman" w:eastAsia="Calibri" w:hAnsi="Times New Roman"/>
          <w:szCs w:val="22"/>
          <w:lang w:eastAsia="es-EC"/>
        </w:rPr>
      </w:pPr>
      <w:r>
        <w:rPr>
          <w:rFonts w:ascii="Times New Roman" w:eastAsia="Calibri" w:hAnsi="Times New Roman"/>
          <w:szCs w:val="22"/>
          <w:lang w:eastAsia="es-EC"/>
        </w:rPr>
        <w:t>Certificado que los equipos son nuevos, no remanufacturados (REFURBISHED)</w:t>
      </w:r>
    </w:p>
    <w:p w:rsidR="00B13FD2" w:rsidRDefault="006478D1">
      <w:pPr>
        <w:spacing w:after="120"/>
        <w:ind w:left="990"/>
        <w:jc w:val="both"/>
        <w:rPr>
          <w:rFonts w:ascii="Times New Roman" w:hAnsi="Times New Roman"/>
          <w:spacing w:val="-3"/>
          <w:szCs w:val="22"/>
        </w:rPr>
      </w:pPr>
      <w:r>
        <w:rPr>
          <w:rFonts w:ascii="Times New Roman" w:hAnsi="Times New Roman"/>
          <w:spacing w:val="-3"/>
          <w:szCs w:val="22"/>
        </w:rPr>
        <w:t xml:space="preserve"> </w:t>
      </w:r>
    </w:p>
    <w:p w:rsidR="00B13FD2" w:rsidRDefault="006478D1">
      <w:pPr>
        <w:spacing w:after="120"/>
        <w:ind w:left="990"/>
        <w:jc w:val="both"/>
        <w:rPr>
          <w:rFonts w:ascii="Times New Roman" w:hAnsi="Times New Roman"/>
          <w:spacing w:val="-3"/>
          <w:szCs w:val="22"/>
        </w:rPr>
      </w:pPr>
      <w:r>
        <w:rPr>
          <w:rFonts w:ascii="Times New Roman" w:hAnsi="Times New Roman"/>
          <w:spacing w:val="-3"/>
          <w:szCs w:val="22"/>
        </w:rPr>
        <w:t>Para acreditar este requisito deberá adjuntar la siguiente información de respaldo:</w:t>
      </w:r>
    </w:p>
    <w:p w:rsidR="00B13FD2" w:rsidRDefault="006478D1">
      <w:pPr>
        <w:spacing w:after="120"/>
        <w:ind w:left="990"/>
        <w:jc w:val="both"/>
        <w:rPr>
          <w:rFonts w:ascii="Times New Roman" w:hAnsi="Times New Roman"/>
          <w:spacing w:val="-3"/>
          <w:szCs w:val="22"/>
        </w:rPr>
      </w:pPr>
      <w:r>
        <w:rPr>
          <w:rFonts w:ascii="Times New Roman" w:hAnsi="Times New Roman"/>
          <w:spacing w:val="-3"/>
          <w:szCs w:val="22"/>
        </w:rPr>
        <w:t>En el caso de bienes y/o servicios prestados al sector privado: Copias simples de Actas de Entrega Recepción, Órdenes de compra, Facturas canceladas o los certificados que correspondan, describiendo el monto y fecha de inicio y terminación del contrato efectivamente ejecutado. El certificado deberá ser emitido únicamente por la entidad contratante.</w:t>
      </w:r>
    </w:p>
    <w:p w:rsidR="00B13FD2" w:rsidRDefault="006478D1">
      <w:pPr>
        <w:spacing w:after="120"/>
        <w:ind w:left="990"/>
        <w:jc w:val="both"/>
        <w:rPr>
          <w:rFonts w:ascii="Times New Roman" w:hAnsi="Times New Roman"/>
          <w:spacing w:val="-3"/>
          <w:szCs w:val="22"/>
        </w:rPr>
      </w:pPr>
      <w:r>
        <w:rPr>
          <w:rFonts w:ascii="Times New Roman" w:hAnsi="Times New Roman"/>
          <w:spacing w:val="-3"/>
          <w:szCs w:val="22"/>
        </w:rPr>
        <w:t xml:space="preserve">Tratándose de experiencia en el sector público: copias simples del Acta de Entrega-Recepción, Órdenes de compra, Facturas canceladas y/o Certificado emitido por la entidad contratante. </w:t>
      </w:r>
    </w:p>
    <w:p w:rsidR="00B13FD2" w:rsidRDefault="006478D1">
      <w:pPr>
        <w:spacing w:after="120"/>
        <w:ind w:left="992"/>
        <w:jc w:val="both"/>
        <w:rPr>
          <w:rFonts w:ascii="Times New Roman" w:hAnsi="Times New Roman"/>
          <w:szCs w:val="22"/>
          <w:u w:val="single"/>
        </w:rPr>
      </w:pPr>
      <w:r>
        <w:rPr>
          <w:rFonts w:ascii="Times New Roman" w:hAnsi="Times New Roman"/>
          <w:szCs w:val="22"/>
          <w:u w:val="single"/>
        </w:rPr>
        <w:t xml:space="preserve">DISPONIBILIDAD DE EQUIPO: </w:t>
      </w:r>
      <w:r>
        <w:rPr>
          <w:rFonts w:ascii="Times New Roman" w:hAnsi="Times New Roman"/>
          <w:i/>
          <w:iCs/>
          <w:szCs w:val="22"/>
        </w:rPr>
        <w:t>No plica</w:t>
      </w:r>
    </w:p>
    <w:p w:rsidR="00B13FD2" w:rsidRDefault="006478D1">
      <w:pPr>
        <w:spacing w:after="120"/>
        <w:ind w:left="992"/>
        <w:jc w:val="both"/>
        <w:rPr>
          <w:rFonts w:ascii="Times New Roman" w:hAnsi="Times New Roman"/>
          <w:i/>
          <w:iCs/>
          <w:szCs w:val="22"/>
        </w:rPr>
      </w:pPr>
      <w:r>
        <w:rPr>
          <w:rFonts w:ascii="Times New Roman" w:hAnsi="Times New Roman"/>
          <w:szCs w:val="22"/>
        </w:rPr>
        <w:lastRenderedPageBreak/>
        <w:t xml:space="preserve">El equipo esencial que deberá tener disponible el Oferente seleccionado para ejecutar el Contrato es: </w:t>
      </w:r>
      <w:r>
        <w:rPr>
          <w:rFonts w:ascii="Times New Roman" w:hAnsi="Times New Roman"/>
          <w:i/>
          <w:iCs/>
          <w:szCs w:val="22"/>
        </w:rPr>
        <w:t>[liste el equipo]</w:t>
      </w:r>
    </w:p>
    <w:tbl>
      <w:tblPr>
        <w:tblW w:w="6826" w:type="dxa"/>
        <w:jc w:val="center"/>
        <w:tblLook w:val="04A0" w:firstRow="1" w:lastRow="0" w:firstColumn="1" w:lastColumn="0" w:noHBand="0" w:noVBand="1"/>
      </w:tblPr>
      <w:tblGrid>
        <w:gridCol w:w="2412"/>
        <w:gridCol w:w="3182"/>
        <w:gridCol w:w="1365"/>
      </w:tblGrid>
      <w:tr w:rsidR="00B13FD2">
        <w:trPr>
          <w:trHeight w:val="525"/>
          <w:jc w:val="center"/>
        </w:trPr>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iCs/>
                <w:szCs w:val="22"/>
              </w:rPr>
            </w:pPr>
            <w:r>
              <w:rPr>
                <w:rFonts w:ascii="Times New Roman" w:hAnsi="Times New Roman"/>
                <w:iCs/>
                <w:szCs w:val="22"/>
              </w:rPr>
              <w:t>DESCRIPCIÓN DEL EQUIPO</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iCs/>
                <w:szCs w:val="22"/>
              </w:rPr>
            </w:pPr>
            <w:r>
              <w:rPr>
                <w:rFonts w:ascii="Times New Roman" w:hAnsi="Times New Roman"/>
                <w:iCs/>
                <w:szCs w:val="22"/>
              </w:rPr>
              <w:t>CARACTERÍSTICAS MÍNIMAS</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iCs/>
                <w:szCs w:val="22"/>
              </w:rPr>
            </w:pPr>
            <w:r>
              <w:rPr>
                <w:rFonts w:ascii="Times New Roman" w:hAnsi="Times New Roman"/>
                <w:iCs/>
                <w:szCs w:val="22"/>
              </w:rPr>
              <w:t>CANTIDAD</w:t>
            </w:r>
          </w:p>
        </w:tc>
      </w:tr>
      <w:tr w:rsidR="00B13FD2">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tcPr>
          <w:p w:rsidR="00B13FD2" w:rsidRDefault="00B13FD2">
            <w:pPr>
              <w:rPr>
                <w:rFonts w:ascii="Times New Roman" w:hAnsi="Times New Roman"/>
                <w:i/>
                <w:iCs/>
                <w:szCs w:val="22"/>
              </w:rPr>
            </w:pPr>
          </w:p>
        </w:tc>
        <w:tc>
          <w:tcPr>
            <w:tcW w:w="3182" w:type="dxa"/>
            <w:tcBorders>
              <w:top w:val="nil"/>
              <w:left w:val="nil"/>
              <w:bottom w:val="single" w:sz="4" w:space="0" w:color="auto"/>
              <w:right w:val="single" w:sz="4" w:space="0" w:color="auto"/>
            </w:tcBorders>
            <w:shd w:val="clear" w:color="auto" w:fill="auto"/>
            <w:noWrap/>
            <w:vAlign w:val="bottom"/>
          </w:tcPr>
          <w:p w:rsidR="00B13FD2" w:rsidRDefault="00B13FD2">
            <w:pPr>
              <w:jc w:val="center"/>
              <w:rPr>
                <w:rFonts w:ascii="Times New Roman" w:hAnsi="Times New Roman"/>
                <w:i/>
                <w:iCs/>
                <w:szCs w:val="22"/>
              </w:rPr>
            </w:pPr>
          </w:p>
        </w:tc>
        <w:tc>
          <w:tcPr>
            <w:tcW w:w="1232" w:type="dxa"/>
            <w:tcBorders>
              <w:top w:val="nil"/>
              <w:left w:val="nil"/>
              <w:bottom w:val="single" w:sz="4" w:space="0" w:color="auto"/>
              <w:right w:val="single" w:sz="4" w:space="0" w:color="auto"/>
            </w:tcBorders>
            <w:shd w:val="clear" w:color="auto" w:fill="auto"/>
            <w:noWrap/>
            <w:vAlign w:val="bottom"/>
          </w:tcPr>
          <w:p w:rsidR="00B13FD2" w:rsidRDefault="00B13FD2">
            <w:pPr>
              <w:jc w:val="center"/>
              <w:rPr>
                <w:rFonts w:ascii="Times New Roman" w:hAnsi="Times New Roman"/>
                <w:i/>
                <w:iCs/>
                <w:szCs w:val="22"/>
              </w:rPr>
            </w:pPr>
          </w:p>
        </w:tc>
      </w:tr>
      <w:tr w:rsidR="00B13FD2">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rsidR="00B13FD2" w:rsidRDefault="006478D1">
            <w:pPr>
              <w:rPr>
                <w:rFonts w:ascii="Times New Roman" w:hAnsi="Times New Roman"/>
                <w:i/>
                <w:iCs/>
                <w:szCs w:val="22"/>
              </w:rPr>
            </w:pPr>
            <w:r>
              <w:rPr>
                <w:rFonts w:ascii="Times New Roman" w:hAnsi="Times New Roman"/>
                <w:i/>
                <w:iCs/>
                <w:szCs w:val="22"/>
              </w:rPr>
              <w:t> </w:t>
            </w:r>
          </w:p>
        </w:tc>
        <w:tc>
          <w:tcPr>
            <w:tcW w:w="3182" w:type="dxa"/>
            <w:tcBorders>
              <w:top w:val="nil"/>
              <w:left w:val="nil"/>
              <w:bottom w:val="single" w:sz="4" w:space="0" w:color="auto"/>
              <w:right w:val="single" w:sz="4" w:space="0" w:color="auto"/>
            </w:tcBorders>
            <w:shd w:val="clear" w:color="auto" w:fill="auto"/>
            <w:noWrap/>
            <w:vAlign w:val="bottom"/>
            <w:hideMark/>
          </w:tcPr>
          <w:p w:rsidR="00B13FD2" w:rsidRDefault="00B13FD2">
            <w:pPr>
              <w:jc w:val="center"/>
              <w:rPr>
                <w:rFonts w:ascii="Times New Roman" w:hAnsi="Times New Roman"/>
                <w:i/>
                <w:iCs/>
                <w:szCs w:val="22"/>
              </w:rPr>
            </w:pPr>
          </w:p>
        </w:tc>
        <w:tc>
          <w:tcPr>
            <w:tcW w:w="1232" w:type="dxa"/>
            <w:tcBorders>
              <w:top w:val="nil"/>
              <w:left w:val="nil"/>
              <w:bottom w:val="single" w:sz="4" w:space="0" w:color="auto"/>
              <w:right w:val="single" w:sz="4" w:space="0" w:color="auto"/>
            </w:tcBorders>
            <w:shd w:val="clear" w:color="auto" w:fill="auto"/>
            <w:noWrap/>
            <w:vAlign w:val="bottom"/>
            <w:hideMark/>
          </w:tcPr>
          <w:p w:rsidR="00B13FD2" w:rsidRDefault="00B13FD2">
            <w:pPr>
              <w:jc w:val="center"/>
              <w:rPr>
                <w:rFonts w:ascii="Times New Roman" w:hAnsi="Times New Roman"/>
                <w:i/>
                <w:iCs/>
                <w:szCs w:val="22"/>
              </w:rPr>
            </w:pPr>
          </w:p>
        </w:tc>
      </w:tr>
      <w:tr w:rsidR="00B13FD2">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rsidR="00B13FD2" w:rsidRDefault="006478D1">
            <w:pPr>
              <w:rPr>
                <w:rFonts w:ascii="Times New Roman" w:hAnsi="Times New Roman"/>
                <w:i/>
                <w:iCs/>
                <w:szCs w:val="22"/>
              </w:rPr>
            </w:pPr>
            <w:r>
              <w:rPr>
                <w:rFonts w:ascii="Times New Roman" w:hAnsi="Times New Roman"/>
                <w:i/>
                <w:iCs/>
                <w:szCs w:val="22"/>
              </w:rPr>
              <w:t> </w:t>
            </w:r>
          </w:p>
        </w:tc>
        <w:tc>
          <w:tcPr>
            <w:tcW w:w="3182" w:type="dxa"/>
            <w:tcBorders>
              <w:top w:val="nil"/>
              <w:left w:val="nil"/>
              <w:bottom w:val="single" w:sz="4" w:space="0" w:color="auto"/>
              <w:right w:val="single" w:sz="4" w:space="0" w:color="auto"/>
            </w:tcBorders>
            <w:shd w:val="clear" w:color="auto" w:fill="auto"/>
            <w:noWrap/>
            <w:vAlign w:val="bottom"/>
            <w:hideMark/>
          </w:tcPr>
          <w:p w:rsidR="00B13FD2" w:rsidRDefault="00B13FD2">
            <w:pPr>
              <w:jc w:val="center"/>
              <w:rPr>
                <w:rFonts w:ascii="Times New Roman" w:hAnsi="Times New Roman"/>
                <w:i/>
                <w:iCs/>
                <w:szCs w:val="22"/>
              </w:rPr>
            </w:pPr>
          </w:p>
        </w:tc>
        <w:tc>
          <w:tcPr>
            <w:tcW w:w="1232" w:type="dxa"/>
            <w:tcBorders>
              <w:top w:val="nil"/>
              <w:left w:val="nil"/>
              <w:bottom w:val="single" w:sz="4" w:space="0" w:color="auto"/>
              <w:right w:val="single" w:sz="4" w:space="0" w:color="auto"/>
            </w:tcBorders>
            <w:shd w:val="clear" w:color="auto" w:fill="auto"/>
            <w:noWrap/>
            <w:vAlign w:val="bottom"/>
            <w:hideMark/>
          </w:tcPr>
          <w:p w:rsidR="00B13FD2" w:rsidRDefault="00B13FD2">
            <w:pPr>
              <w:jc w:val="center"/>
              <w:rPr>
                <w:rFonts w:ascii="Times New Roman" w:hAnsi="Times New Roman"/>
                <w:i/>
                <w:iCs/>
                <w:szCs w:val="22"/>
              </w:rPr>
            </w:pPr>
          </w:p>
        </w:tc>
      </w:tr>
      <w:tr w:rsidR="00B13FD2">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rsidR="00B13FD2" w:rsidRDefault="006478D1">
            <w:pPr>
              <w:rPr>
                <w:rFonts w:ascii="Times New Roman" w:hAnsi="Times New Roman"/>
                <w:i/>
                <w:iCs/>
                <w:szCs w:val="22"/>
              </w:rPr>
            </w:pPr>
            <w:r>
              <w:rPr>
                <w:rFonts w:ascii="Times New Roman" w:hAnsi="Times New Roman"/>
                <w:i/>
                <w:iCs/>
                <w:szCs w:val="22"/>
              </w:rPr>
              <w:t> </w:t>
            </w:r>
          </w:p>
        </w:tc>
        <w:tc>
          <w:tcPr>
            <w:tcW w:w="3182" w:type="dxa"/>
            <w:tcBorders>
              <w:top w:val="nil"/>
              <w:left w:val="nil"/>
              <w:bottom w:val="single" w:sz="4" w:space="0" w:color="auto"/>
              <w:right w:val="single" w:sz="4" w:space="0" w:color="auto"/>
            </w:tcBorders>
            <w:shd w:val="clear" w:color="auto" w:fill="auto"/>
            <w:noWrap/>
            <w:vAlign w:val="bottom"/>
            <w:hideMark/>
          </w:tcPr>
          <w:p w:rsidR="00B13FD2" w:rsidRDefault="00B13FD2">
            <w:pPr>
              <w:jc w:val="center"/>
              <w:rPr>
                <w:rFonts w:ascii="Times New Roman" w:hAnsi="Times New Roman"/>
                <w:i/>
                <w:iCs/>
                <w:szCs w:val="22"/>
              </w:rPr>
            </w:pPr>
          </w:p>
        </w:tc>
        <w:tc>
          <w:tcPr>
            <w:tcW w:w="1232" w:type="dxa"/>
            <w:tcBorders>
              <w:top w:val="nil"/>
              <w:left w:val="nil"/>
              <w:bottom w:val="single" w:sz="4" w:space="0" w:color="auto"/>
              <w:right w:val="single" w:sz="4" w:space="0" w:color="auto"/>
            </w:tcBorders>
            <w:shd w:val="clear" w:color="auto" w:fill="auto"/>
            <w:noWrap/>
            <w:vAlign w:val="bottom"/>
            <w:hideMark/>
          </w:tcPr>
          <w:p w:rsidR="00B13FD2" w:rsidRDefault="00B13FD2">
            <w:pPr>
              <w:jc w:val="center"/>
              <w:rPr>
                <w:rFonts w:ascii="Times New Roman" w:hAnsi="Times New Roman"/>
                <w:i/>
                <w:iCs/>
                <w:szCs w:val="22"/>
              </w:rPr>
            </w:pPr>
          </w:p>
        </w:tc>
      </w:tr>
    </w:tbl>
    <w:p w:rsidR="00B13FD2" w:rsidRDefault="00B13FD2">
      <w:pPr>
        <w:spacing w:after="120"/>
        <w:ind w:left="992"/>
        <w:jc w:val="both"/>
        <w:rPr>
          <w:rFonts w:ascii="Times New Roman" w:hAnsi="Times New Roman"/>
          <w:szCs w:val="22"/>
        </w:rPr>
      </w:pPr>
    </w:p>
    <w:p w:rsidR="00B13FD2" w:rsidRDefault="006478D1">
      <w:pPr>
        <w:spacing w:after="120"/>
        <w:ind w:left="1260"/>
        <w:jc w:val="both"/>
        <w:rPr>
          <w:rFonts w:ascii="Times New Roman" w:hAnsi="Times New Roman"/>
          <w:bCs/>
          <w:szCs w:val="22"/>
        </w:rPr>
      </w:pPr>
      <w:r>
        <w:rPr>
          <w:rFonts w:ascii="Times New Roman" w:hAnsi="Times New Roman"/>
          <w:spacing w:val="-3"/>
          <w:szCs w:val="22"/>
        </w:rPr>
        <w:t xml:space="preserve">La antigüedad máxima aceptada </w:t>
      </w:r>
      <w:r>
        <w:rPr>
          <w:rFonts w:ascii="Times New Roman" w:hAnsi="Times New Roman"/>
          <w:bCs/>
          <w:szCs w:val="22"/>
        </w:rPr>
        <w:t xml:space="preserve">para el equipo esencial no será mayor a </w:t>
      </w:r>
      <w:r>
        <w:rPr>
          <w:rFonts w:ascii="Times New Roman" w:hAnsi="Times New Roman"/>
          <w:i/>
          <w:iCs/>
          <w:szCs w:val="22"/>
        </w:rPr>
        <w:t>(ejemplo: 25 años)</w:t>
      </w:r>
      <w:r>
        <w:rPr>
          <w:rFonts w:ascii="Times New Roman" w:hAnsi="Times New Roman"/>
          <w:bCs/>
          <w:szCs w:val="22"/>
        </w:rPr>
        <w:t xml:space="preserve"> contados desde la fecha de publicación del presente proceso.</w:t>
      </w:r>
    </w:p>
    <w:p w:rsidR="00B13FD2" w:rsidRDefault="006478D1">
      <w:pPr>
        <w:spacing w:after="120"/>
        <w:ind w:left="1260"/>
        <w:jc w:val="both"/>
        <w:rPr>
          <w:rFonts w:ascii="Times New Roman" w:hAnsi="Times New Roman"/>
          <w:bCs/>
          <w:szCs w:val="22"/>
        </w:rPr>
      </w:pPr>
      <w:r>
        <w:rPr>
          <w:rFonts w:ascii="Times New Roman" w:hAnsi="Times New Roman"/>
          <w:bCs/>
          <w:szCs w:val="22"/>
        </w:rPr>
        <w:t>Para verificar la disponibilidad del equipo mínimo, la Entidad Contratante tomará en cuenta los siguientes aspectos:</w:t>
      </w:r>
    </w:p>
    <w:p w:rsidR="00B13FD2" w:rsidRDefault="006478D1">
      <w:pPr>
        <w:numPr>
          <w:ilvl w:val="0"/>
          <w:numId w:val="49"/>
        </w:numPr>
        <w:spacing w:after="120"/>
        <w:jc w:val="both"/>
        <w:rPr>
          <w:rFonts w:ascii="Times New Roman" w:hAnsi="Times New Roman"/>
          <w:bCs/>
          <w:szCs w:val="22"/>
        </w:rPr>
      </w:pPr>
      <w:r>
        <w:rPr>
          <w:rFonts w:ascii="Times New Roman" w:hAnsi="Times New Roman"/>
          <w:bCs/>
          <w:szCs w:val="22"/>
        </w:rPr>
        <w:t xml:space="preserve">Se verificará la disponibilidad del equipo mínimo solicitado, y no su propiedad. </w:t>
      </w:r>
    </w:p>
    <w:p w:rsidR="00B13FD2" w:rsidRDefault="006478D1">
      <w:pPr>
        <w:numPr>
          <w:ilvl w:val="0"/>
          <w:numId w:val="49"/>
        </w:numPr>
        <w:spacing w:after="120"/>
        <w:jc w:val="both"/>
        <w:rPr>
          <w:rFonts w:ascii="Times New Roman" w:hAnsi="Times New Roman"/>
          <w:bCs/>
          <w:szCs w:val="22"/>
        </w:rPr>
      </w:pPr>
      <w:r>
        <w:rPr>
          <w:rFonts w:ascii="Times New Roman" w:hAnsi="Times New Roman"/>
          <w:bCs/>
          <w:szCs w:val="22"/>
        </w:rPr>
        <w:t>Los oferentes deberán presentar la documentación referente a la disponibilidad del equipo mínimo, ya sea de propiedad del oferente o se ofrezca bajo arriendo o compromiso de arrendamiento, compromiso de compraventa o documentación mediante la cual se acredite en general cualquier forma de disponibilidad.</w:t>
      </w:r>
    </w:p>
    <w:p w:rsidR="00B13FD2" w:rsidRDefault="00B13FD2">
      <w:pPr>
        <w:spacing w:after="120"/>
        <w:ind w:left="992"/>
        <w:jc w:val="both"/>
        <w:rPr>
          <w:rFonts w:ascii="Times New Roman" w:hAnsi="Times New Roman"/>
          <w:szCs w:val="22"/>
          <w:u w:val="single"/>
        </w:rPr>
      </w:pPr>
    </w:p>
    <w:p w:rsidR="00B13FD2" w:rsidRDefault="006478D1">
      <w:pPr>
        <w:spacing w:after="120"/>
        <w:ind w:left="992"/>
        <w:jc w:val="both"/>
        <w:rPr>
          <w:rFonts w:ascii="Times New Roman" w:hAnsi="Times New Roman"/>
          <w:szCs w:val="22"/>
          <w:u w:val="single"/>
        </w:rPr>
      </w:pPr>
      <w:r>
        <w:rPr>
          <w:rFonts w:ascii="Times New Roman" w:hAnsi="Times New Roman"/>
          <w:szCs w:val="22"/>
          <w:u w:val="single"/>
        </w:rPr>
        <w:t>PERSONAL TÉCNICO CLAVE:</w:t>
      </w:r>
    </w:p>
    <w:p w:rsidR="00B13FD2" w:rsidRDefault="006478D1">
      <w:pPr>
        <w:spacing w:after="120"/>
        <w:ind w:left="992"/>
        <w:jc w:val="both"/>
        <w:rPr>
          <w:rFonts w:ascii="Times New Roman" w:hAnsi="Times New Roman"/>
          <w:b/>
          <w:bCs/>
          <w:iCs/>
          <w:szCs w:val="22"/>
        </w:rPr>
      </w:pPr>
      <w:r>
        <w:rPr>
          <w:rFonts w:ascii="Times New Roman" w:hAnsi="Times New Roman"/>
          <w:iCs/>
          <w:szCs w:val="22"/>
        </w:rPr>
        <w:t>El potencial oferente deberá acreditar que cuenta con el siguiente personal:</w:t>
      </w:r>
      <w:r>
        <w:rPr>
          <w:rFonts w:ascii="Times New Roman" w:hAnsi="Times New Roman"/>
          <w:b/>
          <w:iCs/>
          <w:szCs w:val="22"/>
        </w:rPr>
        <w:t xml:space="preserve"> (Formulario N° 10)</w:t>
      </w:r>
    </w:p>
    <w:p w:rsidR="00B13FD2" w:rsidRDefault="00B13FD2">
      <w:pPr>
        <w:spacing w:after="120"/>
        <w:ind w:left="552" w:firstLine="708"/>
        <w:jc w:val="both"/>
        <w:rPr>
          <w:rFonts w:ascii="Times New Roman" w:hAnsi="Times New Roman"/>
          <w:i/>
          <w:szCs w:val="22"/>
        </w:rPr>
      </w:pPr>
    </w:p>
    <w:tbl>
      <w:tblPr>
        <w:tblW w:w="8291" w:type="dxa"/>
        <w:jc w:val="right"/>
        <w:tblLook w:val="04A0" w:firstRow="1" w:lastRow="0" w:firstColumn="1" w:lastColumn="0" w:noHBand="0" w:noVBand="1"/>
      </w:tblPr>
      <w:tblGrid>
        <w:gridCol w:w="2561"/>
        <w:gridCol w:w="2863"/>
        <w:gridCol w:w="1273"/>
        <w:gridCol w:w="1802"/>
      </w:tblGrid>
      <w:tr w:rsidR="00B13FD2">
        <w:trPr>
          <w:trHeight w:val="683"/>
          <w:jc w:val="right"/>
        </w:trPr>
        <w:tc>
          <w:tcPr>
            <w:tcW w:w="2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i/>
                <w:iCs/>
                <w:szCs w:val="22"/>
              </w:rPr>
            </w:pPr>
            <w:r>
              <w:rPr>
                <w:rFonts w:ascii="Times New Roman" w:hAnsi="Times New Roman"/>
                <w:i/>
                <w:iCs/>
                <w:szCs w:val="22"/>
              </w:rPr>
              <w:t>CARGO A EJERCER</w:t>
            </w:r>
          </w:p>
        </w:tc>
        <w:tc>
          <w:tcPr>
            <w:tcW w:w="2910" w:type="dxa"/>
            <w:tcBorders>
              <w:top w:val="single" w:sz="4" w:space="0" w:color="auto"/>
              <w:left w:val="nil"/>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i/>
                <w:iCs/>
                <w:szCs w:val="22"/>
              </w:rPr>
            </w:pPr>
            <w:r>
              <w:rPr>
                <w:rFonts w:ascii="Times New Roman" w:hAnsi="Times New Roman"/>
                <w:i/>
                <w:iCs/>
                <w:szCs w:val="22"/>
              </w:rPr>
              <w:t>TÍTULO PROFESIONAL</w:t>
            </w:r>
            <w:r>
              <w:rPr>
                <w:rStyle w:val="Refdenotaalpie"/>
                <w:rFonts w:ascii="Times New Roman" w:hAnsi="Times New Roman"/>
                <w:i/>
                <w:iCs/>
                <w:szCs w:val="22"/>
              </w:rPr>
              <w:footnoteReference w:id="18"/>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i/>
                <w:iCs/>
                <w:szCs w:val="22"/>
              </w:rPr>
            </w:pPr>
            <w:r>
              <w:rPr>
                <w:rFonts w:ascii="Times New Roman" w:hAnsi="Times New Roman"/>
                <w:i/>
                <w:iCs/>
                <w:szCs w:val="22"/>
              </w:rPr>
              <w:t>CANTIDAD</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i/>
                <w:iCs/>
                <w:szCs w:val="22"/>
              </w:rPr>
            </w:pPr>
            <w:r>
              <w:rPr>
                <w:rFonts w:ascii="Times New Roman" w:hAnsi="Times New Roman"/>
                <w:i/>
                <w:iCs/>
                <w:szCs w:val="22"/>
              </w:rPr>
              <w:t>PARTICIPACIÓN EN EL PROYECTO</w:t>
            </w:r>
          </w:p>
        </w:tc>
      </w:tr>
      <w:tr w:rsidR="00B13FD2">
        <w:trPr>
          <w:trHeight w:val="300"/>
          <w:jc w:val="right"/>
        </w:trPr>
        <w:tc>
          <w:tcPr>
            <w:tcW w:w="2603" w:type="dxa"/>
            <w:tcBorders>
              <w:top w:val="nil"/>
              <w:left w:val="single" w:sz="4" w:space="0" w:color="auto"/>
              <w:bottom w:val="single" w:sz="4" w:space="0" w:color="auto"/>
              <w:right w:val="single" w:sz="4" w:space="0" w:color="auto"/>
            </w:tcBorders>
            <w:shd w:val="clear" w:color="auto" w:fill="auto"/>
            <w:noWrap/>
            <w:vAlign w:val="center"/>
            <w:hideMark/>
          </w:tcPr>
          <w:p w:rsidR="00B13FD2" w:rsidRDefault="006478D1">
            <w:pPr>
              <w:jc w:val="center"/>
              <w:rPr>
                <w:rFonts w:ascii="Times New Roman" w:hAnsi="Times New Roman"/>
                <w:i/>
                <w:iCs/>
                <w:szCs w:val="22"/>
              </w:rPr>
            </w:pPr>
            <w:r>
              <w:rPr>
                <w:rFonts w:ascii="Times New Roman" w:hAnsi="Times New Roman"/>
                <w:szCs w:val="22"/>
              </w:rPr>
              <w:t xml:space="preserve">Técnico en </w:t>
            </w:r>
            <w:r>
              <w:rPr>
                <w:rFonts w:ascii="Times New Roman" w:hAnsi="Times New Roman"/>
                <w:szCs w:val="22"/>
                <w:lang w:eastAsia="es-EC"/>
              </w:rPr>
              <w:t>mantenimiento de equipo informático</w:t>
            </w:r>
          </w:p>
        </w:tc>
        <w:tc>
          <w:tcPr>
            <w:tcW w:w="2910" w:type="dxa"/>
            <w:tcBorders>
              <w:top w:val="nil"/>
              <w:left w:val="nil"/>
              <w:bottom w:val="single" w:sz="4" w:space="0" w:color="auto"/>
              <w:right w:val="single" w:sz="4" w:space="0" w:color="auto"/>
            </w:tcBorders>
            <w:shd w:val="clear" w:color="auto" w:fill="auto"/>
            <w:noWrap/>
            <w:vAlign w:val="center"/>
            <w:hideMark/>
          </w:tcPr>
          <w:p w:rsidR="00B13FD2" w:rsidRDefault="006478D1">
            <w:pPr>
              <w:jc w:val="center"/>
              <w:rPr>
                <w:rFonts w:ascii="Times New Roman" w:hAnsi="Times New Roman"/>
                <w:i/>
                <w:iCs/>
                <w:szCs w:val="22"/>
              </w:rPr>
            </w:pPr>
            <w:r>
              <w:rPr>
                <w:rFonts w:ascii="Times New Roman" w:hAnsi="Times New Roman"/>
                <w:szCs w:val="22"/>
                <w:lang w:eastAsia="es-EC"/>
              </w:rPr>
              <w:t>Tecnólogo o Superior</w:t>
            </w:r>
          </w:p>
        </w:tc>
        <w:tc>
          <w:tcPr>
            <w:tcW w:w="1164" w:type="dxa"/>
            <w:tcBorders>
              <w:top w:val="nil"/>
              <w:left w:val="nil"/>
              <w:bottom w:val="single" w:sz="4" w:space="0" w:color="auto"/>
              <w:right w:val="single" w:sz="4" w:space="0" w:color="auto"/>
            </w:tcBorders>
            <w:shd w:val="clear" w:color="auto" w:fill="auto"/>
            <w:noWrap/>
            <w:vAlign w:val="center"/>
            <w:hideMark/>
          </w:tcPr>
          <w:p w:rsidR="00B13FD2" w:rsidRDefault="006478D1">
            <w:pPr>
              <w:jc w:val="center"/>
              <w:rPr>
                <w:rFonts w:ascii="Times New Roman" w:hAnsi="Times New Roman"/>
                <w:i/>
                <w:iCs/>
                <w:szCs w:val="22"/>
              </w:rPr>
            </w:pPr>
            <w:r>
              <w:rPr>
                <w:rFonts w:ascii="Times New Roman" w:hAnsi="Times New Roman"/>
                <w:i/>
                <w:iCs/>
                <w:szCs w:val="22"/>
              </w:rPr>
              <w:t>1</w:t>
            </w:r>
          </w:p>
        </w:tc>
        <w:tc>
          <w:tcPr>
            <w:tcW w:w="1614" w:type="dxa"/>
            <w:tcBorders>
              <w:top w:val="nil"/>
              <w:left w:val="nil"/>
              <w:bottom w:val="single" w:sz="4" w:space="0" w:color="auto"/>
              <w:right w:val="single" w:sz="4" w:space="0" w:color="auto"/>
            </w:tcBorders>
            <w:shd w:val="clear" w:color="auto" w:fill="auto"/>
            <w:noWrap/>
            <w:vAlign w:val="center"/>
            <w:hideMark/>
          </w:tcPr>
          <w:p w:rsidR="00B13FD2" w:rsidRDefault="006478D1">
            <w:pPr>
              <w:jc w:val="center"/>
              <w:rPr>
                <w:rFonts w:ascii="Times New Roman" w:hAnsi="Times New Roman"/>
                <w:i/>
                <w:iCs/>
                <w:szCs w:val="22"/>
              </w:rPr>
            </w:pPr>
            <w:r>
              <w:rPr>
                <w:rFonts w:ascii="Times New Roman" w:hAnsi="Times New Roman"/>
                <w:i/>
                <w:iCs/>
                <w:szCs w:val="22"/>
              </w:rPr>
              <w:t>100%</w:t>
            </w:r>
          </w:p>
        </w:tc>
      </w:tr>
      <w:tr w:rsidR="00B13FD2">
        <w:trPr>
          <w:trHeight w:val="300"/>
          <w:jc w:val="right"/>
        </w:trPr>
        <w:tc>
          <w:tcPr>
            <w:tcW w:w="2603" w:type="dxa"/>
            <w:tcBorders>
              <w:top w:val="nil"/>
              <w:left w:val="single" w:sz="4" w:space="0" w:color="auto"/>
              <w:bottom w:val="single" w:sz="4" w:space="0" w:color="auto"/>
              <w:right w:val="single" w:sz="4" w:space="0" w:color="auto"/>
            </w:tcBorders>
            <w:shd w:val="clear" w:color="auto" w:fill="auto"/>
            <w:noWrap/>
            <w:vAlign w:val="center"/>
            <w:hideMark/>
          </w:tcPr>
          <w:p w:rsidR="00B13FD2" w:rsidRDefault="006478D1">
            <w:pPr>
              <w:jc w:val="center"/>
              <w:rPr>
                <w:rFonts w:ascii="Times New Roman" w:hAnsi="Times New Roman"/>
                <w:i/>
                <w:iCs/>
                <w:szCs w:val="22"/>
              </w:rPr>
            </w:pPr>
            <w:r>
              <w:rPr>
                <w:rFonts w:ascii="Times New Roman" w:hAnsi="Times New Roman"/>
                <w:szCs w:val="22"/>
              </w:rPr>
              <w:t xml:space="preserve">Técnico en </w:t>
            </w:r>
            <w:r>
              <w:rPr>
                <w:rFonts w:ascii="Times New Roman" w:hAnsi="Times New Roman"/>
                <w:szCs w:val="22"/>
                <w:lang w:eastAsia="es-EC"/>
              </w:rPr>
              <w:t xml:space="preserve">mantenimiento de equipo impresoras </w:t>
            </w:r>
          </w:p>
        </w:tc>
        <w:tc>
          <w:tcPr>
            <w:tcW w:w="2910" w:type="dxa"/>
            <w:tcBorders>
              <w:top w:val="nil"/>
              <w:left w:val="nil"/>
              <w:bottom w:val="single" w:sz="4" w:space="0" w:color="auto"/>
              <w:right w:val="single" w:sz="4" w:space="0" w:color="auto"/>
            </w:tcBorders>
            <w:shd w:val="clear" w:color="auto" w:fill="auto"/>
            <w:noWrap/>
            <w:vAlign w:val="center"/>
            <w:hideMark/>
          </w:tcPr>
          <w:p w:rsidR="00B13FD2" w:rsidRDefault="006478D1">
            <w:pPr>
              <w:jc w:val="center"/>
              <w:rPr>
                <w:rFonts w:ascii="Times New Roman" w:hAnsi="Times New Roman"/>
                <w:i/>
                <w:iCs/>
                <w:szCs w:val="22"/>
              </w:rPr>
            </w:pPr>
            <w:r>
              <w:rPr>
                <w:rFonts w:ascii="Times New Roman" w:hAnsi="Times New Roman"/>
                <w:szCs w:val="22"/>
                <w:lang w:eastAsia="es-EC"/>
              </w:rPr>
              <w:t>Tecnólogo o Superior</w:t>
            </w:r>
          </w:p>
        </w:tc>
        <w:tc>
          <w:tcPr>
            <w:tcW w:w="1164" w:type="dxa"/>
            <w:tcBorders>
              <w:top w:val="nil"/>
              <w:left w:val="nil"/>
              <w:bottom w:val="single" w:sz="4" w:space="0" w:color="auto"/>
              <w:right w:val="single" w:sz="4" w:space="0" w:color="auto"/>
            </w:tcBorders>
            <w:shd w:val="clear" w:color="auto" w:fill="auto"/>
            <w:noWrap/>
            <w:vAlign w:val="center"/>
            <w:hideMark/>
          </w:tcPr>
          <w:p w:rsidR="00B13FD2" w:rsidRDefault="006478D1">
            <w:pPr>
              <w:jc w:val="center"/>
              <w:rPr>
                <w:rFonts w:ascii="Times New Roman" w:hAnsi="Times New Roman"/>
                <w:i/>
                <w:iCs/>
                <w:szCs w:val="22"/>
              </w:rPr>
            </w:pPr>
            <w:r>
              <w:rPr>
                <w:rFonts w:ascii="Times New Roman" w:hAnsi="Times New Roman"/>
                <w:i/>
                <w:iCs/>
                <w:szCs w:val="22"/>
              </w:rPr>
              <w:t>1</w:t>
            </w:r>
          </w:p>
        </w:tc>
        <w:tc>
          <w:tcPr>
            <w:tcW w:w="1614" w:type="dxa"/>
            <w:tcBorders>
              <w:top w:val="nil"/>
              <w:left w:val="nil"/>
              <w:bottom w:val="single" w:sz="4" w:space="0" w:color="auto"/>
              <w:right w:val="single" w:sz="4" w:space="0" w:color="auto"/>
            </w:tcBorders>
            <w:shd w:val="clear" w:color="auto" w:fill="auto"/>
            <w:noWrap/>
            <w:vAlign w:val="center"/>
            <w:hideMark/>
          </w:tcPr>
          <w:p w:rsidR="00B13FD2" w:rsidRDefault="006478D1">
            <w:pPr>
              <w:jc w:val="center"/>
              <w:rPr>
                <w:rFonts w:ascii="Times New Roman" w:hAnsi="Times New Roman"/>
                <w:i/>
                <w:iCs/>
                <w:szCs w:val="22"/>
              </w:rPr>
            </w:pPr>
            <w:r>
              <w:rPr>
                <w:rFonts w:ascii="Times New Roman" w:hAnsi="Times New Roman"/>
                <w:i/>
                <w:iCs/>
                <w:szCs w:val="22"/>
              </w:rPr>
              <w:t>100%</w:t>
            </w:r>
          </w:p>
        </w:tc>
      </w:tr>
      <w:tr w:rsidR="00B13FD2">
        <w:trPr>
          <w:trHeight w:val="300"/>
          <w:jc w:val="right"/>
        </w:trPr>
        <w:tc>
          <w:tcPr>
            <w:tcW w:w="2603" w:type="dxa"/>
            <w:tcBorders>
              <w:top w:val="nil"/>
              <w:left w:val="single" w:sz="4" w:space="0" w:color="auto"/>
              <w:bottom w:val="single" w:sz="4" w:space="0" w:color="auto"/>
              <w:right w:val="single" w:sz="4" w:space="0" w:color="auto"/>
            </w:tcBorders>
            <w:shd w:val="clear" w:color="auto" w:fill="auto"/>
            <w:noWrap/>
            <w:vAlign w:val="center"/>
            <w:hideMark/>
          </w:tcPr>
          <w:p w:rsidR="00B13FD2" w:rsidRDefault="00B13FD2">
            <w:pPr>
              <w:jc w:val="center"/>
              <w:rPr>
                <w:rFonts w:ascii="Times New Roman" w:hAnsi="Times New Roman"/>
                <w:i/>
                <w:iCs/>
                <w:szCs w:val="22"/>
              </w:rPr>
            </w:pPr>
          </w:p>
        </w:tc>
        <w:tc>
          <w:tcPr>
            <w:tcW w:w="2910" w:type="dxa"/>
            <w:tcBorders>
              <w:top w:val="nil"/>
              <w:left w:val="nil"/>
              <w:bottom w:val="single" w:sz="4" w:space="0" w:color="auto"/>
              <w:right w:val="single" w:sz="4" w:space="0" w:color="auto"/>
            </w:tcBorders>
            <w:shd w:val="clear" w:color="auto" w:fill="auto"/>
            <w:noWrap/>
            <w:vAlign w:val="center"/>
            <w:hideMark/>
          </w:tcPr>
          <w:p w:rsidR="00B13FD2" w:rsidRDefault="00B13FD2">
            <w:pPr>
              <w:jc w:val="center"/>
              <w:rPr>
                <w:rFonts w:ascii="Times New Roman" w:hAnsi="Times New Roman"/>
                <w:i/>
                <w:iCs/>
                <w:szCs w:val="22"/>
              </w:rPr>
            </w:pPr>
          </w:p>
        </w:tc>
        <w:tc>
          <w:tcPr>
            <w:tcW w:w="1164" w:type="dxa"/>
            <w:tcBorders>
              <w:top w:val="nil"/>
              <w:left w:val="nil"/>
              <w:bottom w:val="single" w:sz="4" w:space="0" w:color="auto"/>
              <w:right w:val="single" w:sz="4" w:space="0" w:color="auto"/>
            </w:tcBorders>
            <w:shd w:val="clear" w:color="auto" w:fill="auto"/>
            <w:noWrap/>
            <w:vAlign w:val="center"/>
            <w:hideMark/>
          </w:tcPr>
          <w:p w:rsidR="00B13FD2" w:rsidRDefault="00B13FD2">
            <w:pPr>
              <w:jc w:val="center"/>
              <w:rPr>
                <w:rFonts w:ascii="Times New Roman" w:hAnsi="Times New Roman"/>
                <w:i/>
                <w:iCs/>
                <w:szCs w:val="22"/>
              </w:rPr>
            </w:pPr>
          </w:p>
        </w:tc>
        <w:tc>
          <w:tcPr>
            <w:tcW w:w="1614" w:type="dxa"/>
            <w:tcBorders>
              <w:top w:val="nil"/>
              <w:left w:val="nil"/>
              <w:bottom w:val="single" w:sz="4" w:space="0" w:color="auto"/>
              <w:right w:val="single" w:sz="4" w:space="0" w:color="auto"/>
            </w:tcBorders>
            <w:shd w:val="clear" w:color="auto" w:fill="auto"/>
            <w:noWrap/>
            <w:vAlign w:val="center"/>
            <w:hideMark/>
          </w:tcPr>
          <w:p w:rsidR="00B13FD2" w:rsidRDefault="00B13FD2">
            <w:pPr>
              <w:jc w:val="center"/>
              <w:rPr>
                <w:rFonts w:ascii="Times New Roman" w:hAnsi="Times New Roman"/>
                <w:i/>
                <w:iCs/>
                <w:szCs w:val="22"/>
              </w:rPr>
            </w:pPr>
          </w:p>
        </w:tc>
      </w:tr>
    </w:tbl>
    <w:p w:rsidR="00B13FD2" w:rsidRDefault="00B13FD2">
      <w:pPr>
        <w:ind w:left="720"/>
        <w:rPr>
          <w:rFonts w:ascii="Times New Roman" w:hAnsi="Times New Roman"/>
          <w:szCs w:val="22"/>
          <w:lang w:eastAsia="es-EC"/>
        </w:rPr>
      </w:pPr>
    </w:p>
    <w:p w:rsidR="00B13FD2" w:rsidRDefault="00B13FD2">
      <w:pPr>
        <w:ind w:left="720"/>
        <w:rPr>
          <w:rFonts w:ascii="Times New Roman" w:hAnsi="Times New Roman"/>
          <w:szCs w:val="22"/>
          <w:lang w:eastAsia="es-EC"/>
        </w:rPr>
      </w:pPr>
    </w:p>
    <w:p w:rsidR="00B13FD2" w:rsidRDefault="006478D1">
      <w:pPr>
        <w:ind w:left="720"/>
        <w:rPr>
          <w:rFonts w:ascii="Times New Roman" w:hAnsi="Times New Roman"/>
          <w:szCs w:val="22"/>
          <w:lang w:eastAsia="es-EC"/>
        </w:rPr>
      </w:pPr>
      <w:r>
        <w:rPr>
          <w:rFonts w:ascii="Times New Roman" w:hAnsi="Times New Roman"/>
          <w:szCs w:val="22"/>
          <w:lang w:eastAsia="es-EC"/>
        </w:rPr>
        <w:t>Personal Técnico Mínimo</w:t>
      </w:r>
    </w:p>
    <w:p w:rsidR="00B13FD2" w:rsidRDefault="00B13FD2">
      <w:pPr>
        <w:rPr>
          <w:rFonts w:ascii="Times New Roman" w:hAnsi="Times New Roman"/>
          <w:szCs w:val="22"/>
          <w:lang w:eastAsia="es-EC"/>
        </w:rPr>
      </w:pPr>
    </w:p>
    <w:tbl>
      <w:tblPr>
        <w:tblW w:w="822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3"/>
        <w:gridCol w:w="2094"/>
        <w:gridCol w:w="2109"/>
        <w:gridCol w:w="1765"/>
      </w:tblGrid>
      <w:tr w:rsidR="00B13FD2">
        <w:tc>
          <w:tcPr>
            <w:tcW w:w="2253" w:type="dxa"/>
            <w:shd w:val="clear" w:color="auto" w:fill="auto"/>
          </w:tcPr>
          <w:p w:rsidR="00B13FD2" w:rsidRDefault="006478D1">
            <w:pPr>
              <w:jc w:val="center"/>
              <w:rPr>
                <w:rFonts w:ascii="Times New Roman" w:hAnsi="Times New Roman"/>
                <w:b/>
                <w:szCs w:val="22"/>
                <w:lang w:eastAsia="es-EC"/>
              </w:rPr>
            </w:pPr>
            <w:r>
              <w:rPr>
                <w:rFonts w:ascii="Times New Roman" w:hAnsi="Times New Roman"/>
                <w:b/>
                <w:szCs w:val="22"/>
                <w:lang w:eastAsia="es-EC"/>
              </w:rPr>
              <w:t>Función</w:t>
            </w:r>
          </w:p>
        </w:tc>
        <w:tc>
          <w:tcPr>
            <w:tcW w:w="2094" w:type="dxa"/>
            <w:shd w:val="clear" w:color="auto" w:fill="auto"/>
          </w:tcPr>
          <w:p w:rsidR="00B13FD2" w:rsidRDefault="006478D1">
            <w:pPr>
              <w:jc w:val="center"/>
              <w:rPr>
                <w:rFonts w:ascii="Times New Roman" w:hAnsi="Times New Roman"/>
                <w:b/>
                <w:szCs w:val="22"/>
                <w:lang w:eastAsia="es-EC"/>
              </w:rPr>
            </w:pPr>
            <w:r>
              <w:rPr>
                <w:rFonts w:ascii="Times New Roman" w:hAnsi="Times New Roman"/>
                <w:b/>
                <w:szCs w:val="22"/>
                <w:lang w:eastAsia="es-EC"/>
              </w:rPr>
              <w:t>Nivel de Estudio</w:t>
            </w:r>
          </w:p>
        </w:tc>
        <w:tc>
          <w:tcPr>
            <w:tcW w:w="2109" w:type="dxa"/>
            <w:shd w:val="clear" w:color="auto" w:fill="auto"/>
          </w:tcPr>
          <w:p w:rsidR="00B13FD2" w:rsidRDefault="006478D1">
            <w:pPr>
              <w:jc w:val="center"/>
              <w:rPr>
                <w:rFonts w:ascii="Times New Roman" w:hAnsi="Times New Roman"/>
                <w:b/>
                <w:szCs w:val="22"/>
                <w:lang w:eastAsia="es-EC"/>
              </w:rPr>
            </w:pPr>
            <w:r>
              <w:rPr>
                <w:rFonts w:ascii="Times New Roman" w:hAnsi="Times New Roman"/>
                <w:b/>
                <w:szCs w:val="22"/>
                <w:lang w:eastAsia="es-EC"/>
              </w:rPr>
              <w:t>Titulación Académica</w:t>
            </w:r>
          </w:p>
        </w:tc>
        <w:tc>
          <w:tcPr>
            <w:tcW w:w="1765" w:type="dxa"/>
            <w:shd w:val="clear" w:color="auto" w:fill="auto"/>
          </w:tcPr>
          <w:p w:rsidR="00B13FD2" w:rsidRDefault="006478D1">
            <w:pPr>
              <w:jc w:val="center"/>
              <w:rPr>
                <w:rFonts w:ascii="Times New Roman" w:hAnsi="Times New Roman"/>
                <w:b/>
                <w:szCs w:val="22"/>
                <w:lang w:eastAsia="es-EC"/>
              </w:rPr>
            </w:pPr>
            <w:r>
              <w:rPr>
                <w:rFonts w:ascii="Times New Roman" w:hAnsi="Times New Roman"/>
                <w:b/>
                <w:szCs w:val="22"/>
                <w:lang w:eastAsia="es-EC"/>
              </w:rPr>
              <w:t>Cantidad</w:t>
            </w:r>
          </w:p>
        </w:tc>
      </w:tr>
      <w:tr w:rsidR="00B13FD2">
        <w:tc>
          <w:tcPr>
            <w:tcW w:w="2253" w:type="dxa"/>
            <w:shd w:val="clear" w:color="auto" w:fill="auto"/>
          </w:tcPr>
          <w:p w:rsidR="00B13FD2" w:rsidRDefault="006478D1">
            <w:pPr>
              <w:jc w:val="center"/>
              <w:rPr>
                <w:rFonts w:ascii="Times New Roman" w:hAnsi="Times New Roman"/>
                <w:szCs w:val="22"/>
                <w:lang w:eastAsia="es-EC"/>
              </w:rPr>
            </w:pPr>
            <w:r>
              <w:rPr>
                <w:rFonts w:ascii="Times New Roman" w:hAnsi="Times New Roman"/>
                <w:szCs w:val="22"/>
                <w:lang w:eastAsia="es-EC"/>
              </w:rPr>
              <w:t>Mantenimiento de equipo informático</w:t>
            </w:r>
          </w:p>
        </w:tc>
        <w:tc>
          <w:tcPr>
            <w:tcW w:w="2094" w:type="dxa"/>
            <w:shd w:val="clear" w:color="auto" w:fill="auto"/>
          </w:tcPr>
          <w:p w:rsidR="00B13FD2" w:rsidRDefault="006478D1">
            <w:pPr>
              <w:jc w:val="center"/>
              <w:rPr>
                <w:rFonts w:ascii="Times New Roman" w:hAnsi="Times New Roman"/>
                <w:szCs w:val="22"/>
                <w:lang w:eastAsia="es-EC"/>
              </w:rPr>
            </w:pPr>
            <w:r>
              <w:rPr>
                <w:rFonts w:ascii="Times New Roman" w:hAnsi="Times New Roman"/>
                <w:szCs w:val="22"/>
                <w:lang w:eastAsia="es-EC"/>
              </w:rPr>
              <w:t>Tecnólogo</w:t>
            </w:r>
          </w:p>
        </w:tc>
        <w:tc>
          <w:tcPr>
            <w:tcW w:w="2109" w:type="dxa"/>
            <w:shd w:val="clear" w:color="auto" w:fill="auto"/>
          </w:tcPr>
          <w:p w:rsidR="00B13FD2" w:rsidRDefault="006478D1">
            <w:pPr>
              <w:jc w:val="center"/>
              <w:rPr>
                <w:rFonts w:ascii="Times New Roman" w:hAnsi="Times New Roman"/>
                <w:szCs w:val="22"/>
                <w:lang w:eastAsia="es-EC"/>
              </w:rPr>
            </w:pPr>
            <w:r>
              <w:rPr>
                <w:rFonts w:ascii="Times New Roman" w:hAnsi="Times New Roman"/>
                <w:szCs w:val="22"/>
                <w:lang w:eastAsia="es-EC"/>
              </w:rPr>
              <w:t>Tecnólogo o Superior</w:t>
            </w:r>
          </w:p>
        </w:tc>
        <w:tc>
          <w:tcPr>
            <w:tcW w:w="1765" w:type="dxa"/>
            <w:shd w:val="clear" w:color="auto" w:fill="auto"/>
          </w:tcPr>
          <w:p w:rsidR="00B13FD2" w:rsidRDefault="006478D1">
            <w:pPr>
              <w:jc w:val="center"/>
              <w:rPr>
                <w:rFonts w:ascii="Times New Roman" w:hAnsi="Times New Roman"/>
                <w:szCs w:val="22"/>
                <w:lang w:eastAsia="es-EC"/>
              </w:rPr>
            </w:pPr>
            <w:r>
              <w:rPr>
                <w:rFonts w:ascii="Times New Roman" w:hAnsi="Times New Roman"/>
                <w:szCs w:val="22"/>
                <w:lang w:eastAsia="es-EC"/>
              </w:rPr>
              <w:t>1</w:t>
            </w:r>
          </w:p>
        </w:tc>
      </w:tr>
      <w:tr w:rsidR="00B13FD2">
        <w:tc>
          <w:tcPr>
            <w:tcW w:w="2253" w:type="dxa"/>
            <w:shd w:val="clear" w:color="auto" w:fill="auto"/>
          </w:tcPr>
          <w:p w:rsidR="00B13FD2" w:rsidRDefault="006478D1">
            <w:pPr>
              <w:jc w:val="center"/>
              <w:rPr>
                <w:rFonts w:ascii="Times New Roman" w:hAnsi="Times New Roman"/>
                <w:szCs w:val="22"/>
                <w:lang w:eastAsia="es-EC"/>
              </w:rPr>
            </w:pPr>
            <w:r>
              <w:rPr>
                <w:rFonts w:ascii="Times New Roman" w:hAnsi="Times New Roman"/>
                <w:szCs w:val="22"/>
                <w:lang w:eastAsia="es-EC"/>
              </w:rPr>
              <w:t xml:space="preserve">Mantenimiento de equipo impresoras </w:t>
            </w:r>
          </w:p>
        </w:tc>
        <w:tc>
          <w:tcPr>
            <w:tcW w:w="2094" w:type="dxa"/>
            <w:shd w:val="clear" w:color="auto" w:fill="auto"/>
          </w:tcPr>
          <w:p w:rsidR="00B13FD2" w:rsidRDefault="006478D1">
            <w:pPr>
              <w:jc w:val="center"/>
              <w:rPr>
                <w:rFonts w:ascii="Times New Roman" w:hAnsi="Times New Roman"/>
                <w:szCs w:val="22"/>
                <w:lang w:eastAsia="es-EC"/>
              </w:rPr>
            </w:pPr>
            <w:r>
              <w:rPr>
                <w:rFonts w:ascii="Times New Roman" w:hAnsi="Times New Roman"/>
                <w:szCs w:val="22"/>
                <w:lang w:eastAsia="es-EC"/>
              </w:rPr>
              <w:t>Tecnólogo</w:t>
            </w:r>
          </w:p>
        </w:tc>
        <w:tc>
          <w:tcPr>
            <w:tcW w:w="2109" w:type="dxa"/>
            <w:shd w:val="clear" w:color="auto" w:fill="auto"/>
          </w:tcPr>
          <w:p w:rsidR="00B13FD2" w:rsidRDefault="006478D1">
            <w:pPr>
              <w:jc w:val="center"/>
              <w:rPr>
                <w:rFonts w:ascii="Times New Roman" w:hAnsi="Times New Roman"/>
                <w:szCs w:val="22"/>
                <w:lang w:eastAsia="es-EC"/>
              </w:rPr>
            </w:pPr>
            <w:r>
              <w:rPr>
                <w:rFonts w:ascii="Times New Roman" w:hAnsi="Times New Roman"/>
                <w:szCs w:val="22"/>
                <w:lang w:eastAsia="es-EC"/>
              </w:rPr>
              <w:t>Tecnólogo o Superior</w:t>
            </w:r>
          </w:p>
        </w:tc>
        <w:tc>
          <w:tcPr>
            <w:tcW w:w="1765" w:type="dxa"/>
            <w:shd w:val="clear" w:color="auto" w:fill="auto"/>
          </w:tcPr>
          <w:p w:rsidR="00B13FD2" w:rsidRDefault="006478D1">
            <w:pPr>
              <w:jc w:val="center"/>
              <w:rPr>
                <w:rFonts w:ascii="Times New Roman" w:hAnsi="Times New Roman"/>
                <w:szCs w:val="22"/>
                <w:lang w:eastAsia="es-EC"/>
              </w:rPr>
            </w:pPr>
            <w:r>
              <w:rPr>
                <w:rFonts w:ascii="Times New Roman" w:hAnsi="Times New Roman"/>
                <w:szCs w:val="22"/>
                <w:lang w:eastAsia="es-EC"/>
              </w:rPr>
              <w:t>1</w:t>
            </w:r>
          </w:p>
        </w:tc>
      </w:tr>
    </w:tbl>
    <w:p w:rsidR="00B13FD2" w:rsidRDefault="00B13FD2">
      <w:pPr>
        <w:rPr>
          <w:rFonts w:ascii="Times New Roman" w:hAnsi="Times New Roman"/>
          <w:szCs w:val="22"/>
          <w:lang w:eastAsia="es-EC"/>
        </w:rPr>
      </w:pPr>
    </w:p>
    <w:p w:rsidR="00B13FD2" w:rsidRDefault="006478D1">
      <w:pPr>
        <w:ind w:left="720"/>
        <w:rPr>
          <w:rFonts w:ascii="Times New Roman" w:hAnsi="Times New Roman"/>
          <w:szCs w:val="22"/>
          <w:lang w:eastAsia="es-EC"/>
        </w:rPr>
      </w:pPr>
      <w:r>
        <w:rPr>
          <w:rFonts w:ascii="Times New Roman" w:hAnsi="Times New Roman"/>
          <w:szCs w:val="22"/>
          <w:lang w:eastAsia="es-EC"/>
        </w:rPr>
        <w:lastRenderedPageBreak/>
        <w:t>Experiencia Mínima del Personal Técnico</w:t>
      </w:r>
    </w:p>
    <w:p w:rsidR="00B13FD2" w:rsidRDefault="00B13FD2">
      <w:pPr>
        <w:rPr>
          <w:rFonts w:ascii="Times New Roman" w:hAnsi="Times New Roman"/>
          <w:szCs w:val="22"/>
          <w:lang w:eastAsia="es-EC"/>
        </w:rPr>
      </w:pPr>
    </w:p>
    <w:tbl>
      <w:tblPr>
        <w:tblW w:w="82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3"/>
        <w:gridCol w:w="2964"/>
        <w:gridCol w:w="2525"/>
      </w:tblGrid>
      <w:tr w:rsidR="00B13FD2">
        <w:tc>
          <w:tcPr>
            <w:tcW w:w="2733" w:type="dxa"/>
            <w:shd w:val="clear" w:color="auto" w:fill="auto"/>
          </w:tcPr>
          <w:p w:rsidR="00B13FD2" w:rsidRDefault="006478D1">
            <w:pPr>
              <w:jc w:val="center"/>
              <w:rPr>
                <w:rFonts w:ascii="Times New Roman" w:hAnsi="Times New Roman"/>
                <w:b/>
                <w:szCs w:val="22"/>
                <w:lang w:eastAsia="es-EC"/>
              </w:rPr>
            </w:pPr>
            <w:r>
              <w:rPr>
                <w:rFonts w:ascii="Times New Roman" w:hAnsi="Times New Roman"/>
                <w:b/>
                <w:szCs w:val="22"/>
                <w:lang w:eastAsia="es-EC"/>
              </w:rPr>
              <w:t>Nro. 1</w:t>
            </w:r>
          </w:p>
        </w:tc>
        <w:tc>
          <w:tcPr>
            <w:tcW w:w="2964" w:type="dxa"/>
            <w:shd w:val="clear" w:color="auto" w:fill="auto"/>
          </w:tcPr>
          <w:p w:rsidR="00B13FD2" w:rsidRDefault="006478D1">
            <w:pPr>
              <w:jc w:val="center"/>
              <w:rPr>
                <w:rFonts w:ascii="Times New Roman" w:hAnsi="Times New Roman"/>
                <w:b/>
                <w:szCs w:val="22"/>
                <w:lang w:eastAsia="es-EC"/>
              </w:rPr>
            </w:pPr>
            <w:r>
              <w:rPr>
                <w:rFonts w:ascii="Times New Roman" w:hAnsi="Times New Roman"/>
                <w:b/>
                <w:szCs w:val="22"/>
                <w:lang w:eastAsia="es-EC"/>
              </w:rPr>
              <w:t>Descripción</w:t>
            </w:r>
          </w:p>
        </w:tc>
        <w:tc>
          <w:tcPr>
            <w:tcW w:w="2525" w:type="dxa"/>
            <w:shd w:val="clear" w:color="auto" w:fill="auto"/>
          </w:tcPr>
          <w:p w:rsidR="00B13FD2" w:rsidRDefault="006478D1">
            <w:pPr>
              <w:jc w:val="center"/>
              <w:rPr>
                <w:rFonts w:ascii="Times New Roman" w:hAnsi="Times New Roman"/>
                <w:b/>
                <w:szCs w:val="22"/>
                <w:lang w:eastAsia="es-EC"/>
              </w:rPr>
            </w:pPr>
            <w:r>
              <w:rPr>
                <w:rFonts w:ascii="Times New Roman" w:hAnsi="Times New Roman"/>
                <w:b/>
                <w:szCs w:val="22"/>
                <w:lang w:eastAsia="es-EC"/>
              </w:rPr>
              <w:t>Tiempo</w:t>
            </w:r>
          </w:p>
        </w:tc>
      </w:tr>
      <w:tr w:rsidR="00B13FD2">
        <w:tc>
          <w:tcPr>
            <w:tcW w:w="2733" w:type="dxa"/>
            <w:shd w:val="clear" w:color="auto" w:fill="auto"/>
          </w:tcPr>
          <w:p w:rsidR="00B13FD2" w:rsidRDefault="006478D1">
            <w:pPr>
              <w:jc w:val="center"/>
              <w:rPr>
                <w:rFonts w:ascii="Times New Roman" w:hAnsi="Times New Roman"/>
                <w:szCs w:val="22"/>
                <w:lang w:eastAsia="es-EC"/>
              </w:rPr>
            </w:pPr>
            <w:r>
              <w:rPr>
                <w:rFonts w:ascii="Times New Roman" w:hAnsi="Times New Roman"/>
                <w:szCs w:val="22"/>
                <w:lang w:eastAsia="es-EC"/>
              </w:rPr>
              <w:t>1</w:t>
            </w:r>
          </w:p>
        </w:tc>
        <w:tc>
          <w:tcPr>
            <w:tcW w:w="2964" w:type="dxa"/>
            <w:shd w:val="clear" w:color="auto" w:fill="auto"/>
          </w:tcPr>
          <w:p w:rsidR="00B13FD2" w:rsidRDefault="006478D1">
            <w:pPr>
              <w:jc w:val="center"/>
              <w:rPr>
                <w:rFonts w:ascii="Times New Roman" w:hAnsi="Times New Roman"/>
                <w:szCs w:val="22"/>
                <w:lang w:eastAsia="es-EC"/>
              </w:rPr>
            </w:pPr>
            <w:r>
              <w:rPr>
                <w:rFonts w:ascii="Times New Roman" w:hAnsi="Times New Roman"/>
                <w:szCs w:val="22"/>
                <w:lang w:eastAsia="es-EC"/>
              </w:rPr>
              <w:t>Experiencia en mantenimiento de equipo informático</w:t>
            </w:r>
          </w:p>
        </w:tc>
        <w:tc>
          <w:tcPr>
            <w:tcW w:w="2525" w:type="dxa"/>
            <w:shd w:val="clear" w:color="auto" w:fill="auto"/>
          </w:tcPr>
          <w:p w:rsidR="00B13FD2" w:rsidRDefault="006478D1">
            <w:pPr>
              <w:jc w:val="center"/>
              <w:rPr>
                <w:rFonts w:ascii="Times New Roman" w:hAnsi="Times New Roman"/>
                <w:szCs w:val="22"/>
                <w:lang w:eastAsia="es-EC"/>
              </w:rPr>
            </w:pPr>
            <w:r>
              <w:rPr>
                <w:rFonts w:ascii="Times New Roman" w:hAnsi="Times New Roman"/>
                <w:szCs w:val="22"/>
                <w:lang w:eastAsia="es-EC"/>
              </w:rPr>
              <w:t>3 años a partir de la obtención del título</w:t>
            </w:r>
          </w:p>
        </w:tc>
      </w:tr>
      <w:tr w:rsidR="00B13FD2">
        <w:tc>
          <w:tcPr>
            <w:tcW w:w="2733" w:type="dxa"/>
            <w:shd w:val="clear" w:color="auto" w:fill="auto"/>
          </w:tcPr>
          <w:p w:rsidR="00B13FD2" w:rsidRDefault="006478D1">
            <w:pPr>
              <w:jc w:val="center"/>
              <w:rPr>
                <w:rFonts w:ascii="Times New Roman" w:hAnsi="Times New Roman"/>
                <w:szCs w:val="22"/>
                <w:lang w:eastAsia="es-EC"/>
              </w:rPr>
            </w:pPr>
            <w:r>
              <w:rPr>
                <w:rFonts w:ascii="Times New Roman" w:hAnsi="Times New Roman"/>
                <w:szCs w:val="22"/>
                <w:lang w:eastAsia="es-EC"/>
              </w:rPr>
              <w:t>2</w:t>
            </w:r>
          </w:p>
        </w:tc>
        <w:tc>
          <w:tcPr>
            <w:tcW w:w="2964" w:type="dxa"/>
            <w:shd w:val="clear" w:color="auto" w:fill="auto"/>
          </w:tcPr>
          <w:p w:rsidR="00B13FD2" w:rsidRDefault="006478D1">
            <w:pPr>
              <w:jc w:val="center"/>
              <w:rPr>
                <w:rFonts w:ascii="Times New Roman" w:hAnsi="Times New Roman"/>
                <w:szCs w:val="22"/>
                <w:lang w:eastAsia="es-EC"/>
              </w:rPr>
            </w:pPr>
            <w:r>
              <w:rPr>
                <w:rFonts w:ascii="Times New Roman" w:hAnsi="Times New Roman"/>
                <w:szCs w:val="22"/>
                <w:lang w:eastAsia="es-EC"/>
              </w:rPr>
              <w:t>Experiencia en equipos de impresión</w:t>
            </w:r>
          </w:p>
        </w:tc>
        <w:tc>
          <w:tcPr>
            <w:tcW w:w="2525" w:type="dxa"/>
            <w:shd w:val="clear" w:color="auto" w:fill="auto"/>
          </w:tcPr>
          <w:p w:rsidR="00B13FD2" w:rsidRDefault="006478D1">
            <w:pPr>
              <w:jc w:val="center"/>
              <w:rPr>
                <w:rFonts w:ascii="Times New Roman" w:hAnsi="Times New Roman"/>
                <w:szCs w:val="22"/>
                <w:lang w:eastAsia="es-EC"/>
              </w:rPr>
            </w:pPr>
            <w:r>
              <w:rPr>
                <w:rFonts w:ascii="Times New Roman" w:hAnsi="Times New Roman"/>
                <w:szCs w:val="22"/>
                <w:lang w:eastAsia="es-EC"/>
              </w:rPr>
              <w:t>2 años a partir de la obtención del título</w:t>
            </w:r>
          </w:p>
        </w:tc>
      </w:tr>
    </w:tbl>
    <w:p w:rsidR="00B13FD2" w:rsidRDefault="00B13FD2">
      <w:pPr>
        <w:rPr>
          <w:rFonts w:ascii="Times New Roman" w:hAnsi="Times New Roman"/>
          <w:szCs w:val="22"/>
          <w:lang w:eastAsia="es-EC"/>
        </w:rPr>
      </w:pPr>
    </w:p>
    <w:p w:rsidR="00B13FD2" w:rsidRDefault="00B13FD2">
      <w:pPr>
        <w:pStyle w:val="Sinespaciado"/>
        <w:jc w:val="both"/>
        <w:rPr>
          <w:i/>
          <w:iCs/>
          <w:sz w:val="22"/>
          <w:szCs w:val="22"/>
          <w:lang w:val="es-EC"/>
        </w:rPr>
      </w:pPr>
    </w:p>
    <w:p w:rsidR="00B13FD2" w:rsidRDefault="006478D1">
      <w:pPr>
        <w:spacing w:after="120"/>
        <w:ind w:left="1260"/>
        <w:jc w:val="both"/>
        <w:rPr>
          <w:rFonts w:ascii="Times New Roman" w:hAnsi="Times New Roman"/>
          <w:spacing w:val="-4"/>
          <w:szCs w:val="22"/>
        </w:rPr>
      </w:pPr>
      <w:r>
        <w:rPr>
          <w:rFonts w:ascii="Times New Roman" w:hAnsi="Times New Roman"/>
          <w:spacing w:val="-4"/>
          <w:szCs w:val="22"/>
        </w:rPr>
        <w:t>Para acreditar este requisito deberá adjuntar la siguiente información de respaldo:</w:t>
      </w:r>
    </w:p>
    <w:p w:rsidR="00B13FD2" w:rsidRDefault="006478D1">
      <w:pPr>
        <w:spacing w:after="120"/>
        <w:ind w:left="1260"/>
        <w:jc w:val="both"/>
        <w:rPr>
          <w:rFonts w:ascii="Times New Roman" w:hAnsi="Times New Roman"/>
          <w:spacing w:val="-4"/>
          <w:szCs w:val="22"/>
        </w:rPr>
      </w:pPr>
      <w:r>
        <w:rPr>
          <w:rFonts w:ascii="Times New Roman" w:hAnsi="Times New Roman"/>
          <w:spacing w:val="-4"/>
          <w:szCs w:val="22"/>
        </w:rPr>
        <w:t>En el caso de trabajos prestados al sector privado: Copias simples de Actas de Entrega Recepción o certificados emitidos por la entidad contratante, describiendo el monto, fecha de inicio y terminación del trabajo efectivamente ejecutado y objeto del trabajo.</w:t>
      </w:r>
    </w:p>
    <w:p w:rsidR="00B13FD2" w:rsidRDefault="006478D1">
      <w:pPr>
        <w:spacing w:after="120"/>
        <w:ind w:left="1260"/>
        <w:jc w:val="both"/>
        <w:rPr>
          <w:rFonts w:ascii="Times New Roman" w:hAnsi="Times New Roman"/>
          <w:spacing w:val="-4"/>
          <w:szCs w:val="22"/>
        </w:rPr>
      </w:pPr>
      <w:r>
        <w:rPr>
          <w:rFonts w:ascii="Times New Roman" w:hAnsi="Times New Roman"/>
          <w:spacing w:val="-4"/>
          <w:szCs w:val="22"/>
        </w:rPr>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rsidR="00B13FD2" w:rsidRDefault="006478D1">
      <w:pPr>
        <w:spacing w:after="120"/>
        <w:ind w:left="1260"/>
        <w:jc w:val="both"/>
        <w:rPr>
          <w:rFonts w:ascii="Times New Roman" w:hAnsi="Times New Roman"/>
          <w:i/>
          <w:iCs/>
          <w:szCs w:val="22"/>
        </w:rPr>
      </w:pPr>
      <w:r>
        <w:rPr>
          <w:rFonts w:ascii="Times New Roman" w:hAnsi="Times New Roman"/>
          <w:spacing w:val="-4"/>
          <w:szCs w:val="22"/>
        </w:rPr>
        <w:t>Tratándose de experiencia en el sector público: Copias simples de Actas de Entrega Recepción o certificados emitidos por la entidad contratante, describiendo el monto, fecha de inicio y terminación del trabajo efectivamente ejecutado y objeto del trabajo.</w:t>
      </w:r>
    </w:p>
    <w:p w:rsidR="00B13FD2" w:rsidRDefault="006478D1">
      <w:pPr>
        <w:pStyle w:val="Textoindependiente"/>
        <w:spacing w:after="120"/>
        <w:ind w:left="1260"/>
        <w:rPr>
          <w:rFonts w:ascii="Times New Roman" w:hAnsi="Times New Roman"/>
          <w:spacing w:val="-3"/>
          <w:szCs w:val="22"/>
        </w:rPr>
      </w:pPr>
      <w:r>
        <w:rPr>
          <w:rFonts w:ascii="Times New Roman" w:hAnsi="Times New Roman"/>
          <w:iCs/>
          <w:szCs w:val="22"/>
        </w:rPr>
        <w:t xml:space="preserve">Todos los requisitos consignados en el apartado d) de este numeral, son obligatorios y deben tener respaldo documental. </w:t>
      </w:r>
      <w:r>
        <w:rPr>
          <w:rFonts w:ascii="Times New Roman" w:hAnsi="Times New Roman"/>
          <w:spacing w:val="-3"/>
          <w:szCs w:val="22"/>
        </w:rPr>
        <w:t>Una oferta será descalificada en cualquier momento del proceso, si se comprobare falsedad o adulteración de la información presentada.</w:t>
      </w:r>
    </w:p>
    <w:p w:rsidR="00B13FD2" w:rsidRDefault="00B13FD2">
      <w:pPr>
        <w:pStyle w:val="Textoindependiente"/>
        <w:spacing w:after="120"/>
        <w:rPr>
          <w:rFonts w:ascii="Times New Roman" w:hAnsi="Times New Roman"/>
          <w:b/>
          <w:szCs w:val="22"/>
        </w:rPr>
      </w:pPr>
    </w:p>
    <w:p w:rsidR="00B13FD2" w:rsidRDefault="006478D1">
      <w:pPr>
        <w:pStyle w:val="Textoindependiente"/>
        <w:spacing w:after="120"/>
        <w:rPr>
          <w:rFonts w:ascii="Times New Roman" w:hAnsi="Times New Roman"/>
          <w:szCs w:val="22"/>
        </w:rPr>
      </w:pPr>
      <w:r>
        <w:rPr>
          <w:rFonts w:ascii="Times New Roman" w:hAnsi="Times New Roman"/>
          <w:b/>
          <w:szCs w:val="22"/>
        </w:rPr>
        <w:t xml:space="preserve">Presentación en Copia Simple: </w:t>
      </w:r>
      <w:r>
        <w:rPr>
          <w:rFonts w:ascii="Times New Roman" w:hAnsi="Times New Roman"/>
          <w:szCs w:val="22"/>
        </w:rPr>
        <w:t xml:space="preserve">La documentación puede ser presentada en copia simple, en tal caso la copia deberá ser legible. En caso de resultar adjudicatarios se deberá presentar debidamente certificada por notario público y legalizada si correspondiere. </w:t>
      </w:r>
    </w:p>
    <w:p w:rsidR="00B13FD2" w:rsidRDefault="00B13FD2">
      <w:pPr>
        <w:spacing w:after="120"/>
        <w:ind w:left="992"/>
        <w:jc w:val="both"/>
        <w:rPr>
          <w:rFonts w:ascii="Times New Roman" w:hAnsi="Times New Roman"/>
          <w:szCs w:val="22"/>
          <w:u w:val="single"/>
        </w:rPr>
      </w:pPr>
    </w:p>
    <w:p w:rsidR="00B13FD2" w:rsidRDefault="00B13FD2">
      <w:pPr>
        <w:pStyle w:val="Ttulo9"/>
        <w:spacing w:after="120"/>
        <w:jc w:val="left"/>
        <w:rPr>
          <w:rFonts w:ascii="Times New Roman" w:hAnsi="Times New Roman"/>
          <w:szCs w:val="22"/>
          <w:lang w:val="es-EC"/>
        </w:rPr>
        <w:sectPr w:rsidR="00B13FD2">
          <w:headerReference w:type="default" r:id="rId15"/>
          <w:pgSz w:w="11907" w:h="16839" w:code="9"/>
          <w:pgMar w:top="1526" w:right="1699" w:bottom="1411" w:left="1699" w:header="706" w:footer="931" w:gutter="0"/>
          <w:cols w:space="720"/>
          <w:noEndnote/>
          <w:docGrid w:linePitch="299"/>
        </w:sectPr>
      </w:pPr>
    </w:p>
    <w:p w:rsidR="00B13FD2" w:rsidRDefault="006478D1">
      <w:pPr>
        <w:pStyle w:val="Textoindependiente"/>
        <w:tabs>
          <w:tab w:val="left" w:leader="dot" w:pos="9356"/>
        </w:tabs>
        <w:spacing w:after="120"/>
        <w:jc w:val="center"/>
        <w:rPr>
          <w:rFonts w:ascii="Times New Roman" w:hAnsi="Times New Roman"/>
          <w:b/>
          <w:bCs/>
          <w:szCs w:val="22"/>
        </w:rPr>
      </w:pPr>
      <w:bookmarkStart w:id="106" w:name="_Toc136107944"/>
      <w:r>
        <w:rPr>
          <w:rFonts w:ascii="Times New Roman" w:hAnsi="Times New Roman"/>
          <w:b/>
          <w:bCs/>
          <w:szCs w:val="22"/>
        </w:rPr>
        <w:lastRenderedPageBreak/>
        <w:t>SECCIÓN IV</w:t>
      </w:r>
    </w:p>
    <w:p w:rsidR="00B13FD2" w:rsidRDefault="006478D1">
      <w:pPr>
        <w:pStyle w:val="Textoindependiente"/>
        <w:tabs>
          <w:tab w:val="clear" w:pos="993"/>
          <w:tab w:val="clear" w:pos="8789"/>
          <w:tab w:val="left" w:leader="dot" w:pos="9356"/>
        </w:tabs>
        <w:spacing w:after="120" w:line="240" w:lineRule="auto"/>
        <w:jc w:val="center"/>
        <w:rPr>
          <w:rFonts w:ascii="Times New Roman" w:hAnsi="Times New Roman"/>
          <w:b/>
          <w:bCs/>
          <w:szCs w:val="22"/>
        </w:rPr>
      </w:pPr>
      <w:r>
        <w:rPr>
          <w:rFonts w:ascii="Times New Roman" w:hAnsi="Times New Roman"/>
          <w:b/>
          <w:bCs/>
          <w:szCs w:val="22"/>
        </w:rPr>
        <w:t>FORMULARIOS DE LA OFERTA</w:t>
      </w:r>
    </w:p>
    <w:p w:rsidR="00B13FD2" w:rsidRDefault="00B13FD2">
      <w:pPr>
        <w:pStyle w:val="Textoindependiente"/>
        <w:tabs>
          <w:tab w:val="clear" w:pos="993"/>
          <w:tab w:val="clear" w:pos="8789"/>
          <w:tab w:val="left" w:leader="dot" w:pos="9356"/>
        </w:tabs>
        <w:spacing w:after="120" w:line="240" w:lineRule="auto"/>
        <w:jc w:val="center"/>
        <w:rPr>
          <w:rFonts w:ascii="Times New Roman" w:hAnsi="Times New Roman"/>
          <w:b/>
          <w:bCs/>
          <w:szCs w:val="22"/>
        </w:rPr>
      </w:pPr>
    </w:p>
    <w:p w:rsidR="00B13FD2" w:rsidRDefault="006478D1">
      <w:pPr>
        <w:pStyle w:val="Textoindependiente"/>
        <w:tabs>
          <w:tab w:val="clear" w:pos="993"/>
          <w:tab w:val="clear" w:pos="8789"/>
          <w:tab w:val="left" w:leader="dot" w:pos="9356"/>
        </w:tabs>
        <w:spacing w:after="120" w:line="240" w:lineRule="auto"/>
        <w:jc w:val="center"/>
        <w:rPr>
          <w:rFonts w:ascii="Times New Roman" w:hAnsi="Times New Roman"/>
          <w:b/>
          <w:szCs w:val="22"/>
        </w:rPr>
      </w:pPr>
      <w:r>
        <w:rPr>
          <w:rFonts w:ascii="Times New Roman" w:hAnsi="Times New Roman"/>
          <w:b/>
          <w:szCs w:val="22"/>
        </w:rPr>
        <w:t>Formulario 01. Formulario de Información sobre el Oferente</w:t>
      </w:r>
    </w:p>
    <w:bookmarkEnd w:id="106"/>
    <w:p w:rsidR="00B13FD2" w:rsidRDefault="00B13FD2">
      <w:pPr>
        <w:pStyle w:val="Textoindependiente"/>
        <w:tabs>
          <w:tab w:val="clear" w:pos="993"/>
          <w:tab w:val="clear" w:pos="8789"/>
        </w:tabs>
        <w:spacing w:after="120" w:line="240" w:lineRule="auto"/>
        <w:rPr>
          <w:rFonts w:ascii="Times New Roman" w:hAnsi="Times New Roman"/>
          <w:i/>
          <w:szCs w:val="22"/>
        </w:rPr>
      </w:pPr>
    </w:p>
    <w:p w:rsidR="00B13FD2" w:rsidRDefault="006478D1">
      <w:pPr>
        <w:spacing w:after="120"/>
        <w:jc w:val="both"/>
        <w:rPr>
          <w:rFonts w:ascii="Times New Roman" w:hAnsi="Times New Roman"/>
          <w:b/>
          <w:bCs/>
          <w:spacing w:val="-3"/>
          <w:szCs w:val="22"/>
        </w:rPr>
      </w:pPr>
      <w:r>
        <w:rPr>
          <w:rFonts w:ascii="Times New Roman" w:hAnsi="Times New Roman"/>
          <w:b/>
          <w:bCs/>
          <w:spacing w:val="-3"/>
          <w:szCs w:val="22"/>
        </w:rPr>
        <w:t xml:space="preserve">Licitación Pública Nacional LPN No: </w:t>
      </w:r>
      <w:r>
        <w:rPr>
          <w:rFonts w:ascii="Times New Roman" w:hAnsi="Times New Roman"/>
          <w:szCs w:val="22"/>
        </w:rPr>
        <w:t>LPN-B-BID-PGE-12-2023</w:t>
      </w:r>
    </w:p>
    <w:p w:rsidR="00B13FD2" w:rsidRDefault="006478D1">
      <w:pPr>
        <w:spacing w:after="120"/>
        <w:rPr>
          <w:rFonts w:ascii="Times New Roman" w:hAnsi="Times New Roman"/>
          <w:b/>
          <w:szCs w:val="22"/>
        </w:rPr>
      </w:pPr>
      <w:r>
        <w:rPr>
          <w:rFonts w:ascii="Times New Roman" w:hAnsi="Times New Roman"/>
          <w:b/>
          <w:i/>
          <w:szCs w:val="22"/>
        </w:rPr>
        <w:t xml:space="preserve">Título de la adquisición: </w:t>
      </w:r>
      <w:r>
        <w:rPr>
          <w:rFonts w:ascii="Times New Roman" w:hAnsi="Times New Roman"/>
          <w:i/>
          <w:szCs w:val="22"/>
        </w:rPr>
        <w:t>Adquisición de equipos para la renovación parcial del parque informático, usuario final a nivel nacional para fortalecer el hardware de la Procuraduría General del Estado</w:t>
      </w:r>
    </w:p>
    <w:p w:rsidR="00B13FD2" w:rsidRDefault="006478D1">
      <w:pPr>
        <w:spacing w:after="120"/>
        <w:jc w:val="both"/>
        <w:rPr>
          <w:rFonts w:ascii="Times New Roman" w:hAnsi="Times New Roman"/>
          <w:b/>
          <w:szCs w:val="22"/>
        </w:rPr>
      </w:pPr>
      <w:r>
        <w:rPr>
          <w:rFonts w:ascii="Times New Roman" w:hAnsi="Times New Roman"/>
          <w:b/>
          <w:i/>
          <w:szCs w:val="22"/>
        </w:rPr>
        <w:t>Identificador SEPA:</w:t>
      </w:r>
      <w:r>
        <w:rPr>
          <w:rFonts w:ascii="Times New Roman" w:hAnsi="Times New Roman"/>
          <w:b/>
          <w:szCs w:val="22"/>
        </w:rPr>
        <w:t xml:space="preserve"> </w:t>
      </w:r>
      <w:r>
        <w:rPr>
          <w:rFonts w:ascii="Times New Roman" w:hAnsi="Times New Roman"/>
          <w:szCs w:val="22"/>
        </w:rPr>
        <w:t>PMAF-182-LPN-B-BID-PGE-12-2023</w:t>
      </w:r>
    </w:p>
    <w:p w:rsidR="00B13FD2" w:rsidRDefault="00B13FD2">
      <w:pPr>
        <w:spacing w:after="120"/>
        <w:jc w:val="both"/>
        <w:rPr>
          <w:rFonts w:ascii="Times New Roman" w:hAnsi="Times New Roman"/>
          <w:b/>
          <w:szCs w:val="22"/>
        </w:rPr>
      </w:pPr>
    </w:p>
    <w:p w:rsidR="00B13FD2" w:rsidRDefault="006478D1">
      <w:pPr>
        <w:pStyle w:val="Textoindependiente"/>
        <w:tabs>
          <w:tab w:val="clear" w:pos="993"/>
          <w:tab w:val="clear" w:pos="8789"/>
        </w:tabs>
        <w:spacing w:after="120" w:line="240" w:lineRule="auto"/>
        <w:jc w:val="right"/>
        <w:rPr>
          <w:rFonts w:ascii="Times New Roman" w:hAnsi="Times New Roman"/>
          <w:b/>
          <w:szCs w:val="22"/>
        </w:rPr>
      </w:pPr>
      <w:r>
        <w:rPr>
          <w:rFonts w:ascii="Times New Roman" w:hAnsi="Times New Roman"/>
          <w:szCs w:val="22"/>
        </w:rPr>
        <w:t xml:space="preserve">Fecha: </w:t>
      </w:r>
      <w:r>
        <w:rPr>
          <w:rFonts w:ascii="Times New Roman" w:hAnsi="Times New Roman"/>
          <w:b/>
          <w:szCs w:val="22"/>
        </w:rPr>
        <w:t>D. M. Quito, xx de xxxx de 2023</w:t>
      </w:r>
    </w:p>
    <w:p w:rsidR="00B13FD2" w:rsidRDefault="006478D1">
      <w:pPr>
        <w:spacing w:after="120"/>
        <w:jc w:val="both"/>
        <w:rPr>
          <w:rFonts w:ascii="Times New Roman" w:hAnsi="Times New Roman"/>
          <w:szCs w:val="22"/>
        </w:rPr>
      </w:pPr>
      <w:r>
        <w:rPr>
          <w:rFonts w:ascii="Times New Roman" w:hAnsi="Times New Roman"/>
          <w:szCs w:val="22"/>
        </w:rPr>
        <w:t>Señores</w:t>
      </w:r>
    </w:p>
    <w:p w:rsidR="00B13FD2" w:rsidRDefault="006478D1">
      <w:pPr>
        <w:spacing w:after="120"/>
        <w:jc w:val="both"/>
        <w:rPr>
          <w:rFonts w:ascii="Times New Roman" w:hAnsi="Times New Roman"/>
          <w:b/>
          <w:szCs w:val="22"/>
        </w:rPr>
      </w:pPr>
      <w:r>
        <w:rPr>
          <w:rFonts w:ascii="Times New Roman" w:hAnsi="Times New Roman"/>
          <w:b/>
          <w:szCs w:val="22"/>
        </w:rPr>
        <w:t>Procuraduría General del Estado</w:t>
      </w:r>
    </w:p>
    <w:p w:rsidR="00B13FD2" w:rsidRDefault="006478D1">
      <w:pPr>
        <w:spacing w:after="120"/>
        <w:jc w:val="both"/>
        <w:rPr>
          <w:rFonts w:ascii="Times New Roman" w:hAnsi="Times New Roman"/>
          <w:b/>
          <w:noProof/>
          <w:szCs w:val="22"/>
        </w:rPr>
      </w:pPr>
      <w:r>
        <w:rPr>
          <w:rFonts w:ascii="Times New Roman" w:hAnsi="Times New Roman"/>
          <w:b/>
          <w:noProof/>
          <w:szCs w:val="22"/>
          <w:u w:val="single"/>
        </w:rPr>
        <w:t>Presente</w:t>
      </w:r>
      <w:r>
        <w:rPr>
          <w:rFonts w:ascii="Times New Roman" w:hAnsi="Times New Roman"/>
          <w:b/>
          <w:noProof/>
          <w:szCs w:val="22"/>
        </w:rPr>
        <w:t>.-</w:t>
      </w:r>
    </w:p>
    <w:p w:rsidR="00B13FD2" w:rsidRDefault="006478D1">
      <w:pPr>
        <w:spacing w:after="120"/>
        <w:jc w:val="both"/>
        <w:rPr>
          <w:rFonts w:ascii="Times New Roman" w:hAnsi="Times New Roman"/>
          <w:spacing w:val="-3"/>
          <w:szCs w:val="22"/>
        </w:rPr>
      </w:pPr>
      <w:r>
        <w:rPr>
          <w:rFonts w:ascii="Times New Roman" w:hAnsi="Times New Roman"/>
          <w:spacing w:val="-3"/>
          <w:szCs w:val="22"/>
        </w:rPr>
        <w:t>De mi consideración:</w:t>
      </w:r>
    </w:p>
    <w:p w:rsidR="00B13FD2" w:rsidRDefault="00B13FD2">
      <w:pPr>
        <w:pStyle w:val="Textoindependiente"/>
        <w:tabs>
          <w:tab w:val="clear" w:pos="993"/>
          <w:tab w:val="clear" w:pos="8789"/>
        </w:tabs>
        <w:spacing w:after="120" w:line="240" w:lineRule="auto"/>
        <w:jc w:val="right"/>
        <w:rPr>
          <w:rFonts w:ascii="Times New Roman" w:hAnsi="Times New Roman"/>
          <w:b/>
          <w:szCs w:val="22"/>
        </w:rPr>
      </w:pPr>
    </w:p>
    <w:p w:rsidR="00B13FD2" w:rsidRDefault="006478D1">
      <w:pPr>
        <w:pStyle w:val="Lista"/>
        <w:spacing w:after="120"/>
        <w:ind w:left="425" w:hanging="425"/>
        <w:jc w:val="both"/>
        <w:rPr>
          <w:rFonts w:ascii="Times New Roman" w:hAnsi="Times New Roman"/>
          <w:szCs w:val="22"/>
        </w:rPr>
      </w:pPr>
      <w:r>
        <w:rPr>
          <w:rFonts w:ascii="Times New Roman" w:hAnsi="Times New Roman"/>
          <w:spacing w:val="-2"/>
          <w:szCs w:val="22"/>
        </w:rPr>
        <w:t>1.</w:t>
      </w:r>
      <w:r>
        <w:rPr>
          <w:rFonts w:ascii="Times New Roman" w:hAnsi="Times New Roman"/>
          <w:spacing w:val="-2"/>
          <w:szCs w:val="22"/>
        </w:rPr>
        <w:tab/>
        <w:t>Nombre jurídico del Oferente:</w:t>
      </w:r>
      <w:r>
        <w:rPr>
          <w:rFonts w:ascii="Times New Roman" w:hAnsi="Times New Roman"/>
          <w:szCs w:val="22"/>
        </w:rPr>
        <w:t xml:space="preserve"> </w:t>
      </w:r>
      <w:r>
        <w:rPr>
          <w:rFonts w:ascii="Times New Roman" w:hAnsi="Times New Roman"/>
          <w:i/>
          <w:szCs w:val="22"/>
        </w:rPr>
        <w:t>[indicar el nombre jurídico del Oferente].</w:t>
      </w:r>
    </w:p>
    <w:p w:rsidR="00B13FD2" w:rsidRDefault="006478D1">
      <w:pPr>
        <w:pStyle w:val="Lista"/>
        <w:spacing w:after="120"/>
        <w:ind w:left="426" w:hanging="426"/>
        <w:jc w:val="both"/>
        <w:rPr>
          <w:rFonts w:ascii="Times New Roman" w:hAnsi="Times New Roman"/>
          <w:i/>
          <w:szCs w:val="22"/>
        </w:rPr>
      </w:pPr>
      <w:r>
        <w:rPr>
          <w:rFonts w:ascii="Times New Roman" w:hAnsi="Times New Roman"/>
          <w:szCs w:val="22"/>
        </w:rPr>
        <w:t>2.</w:t>
      </w:r>
      <w:r>
        <w:rPr>
          <w:rFonts w:ascii="Times New Roman" w:hAnsi="Times New Roman"/>
          <w:szCs w:val="22"/>
        </w:rPr>
        <w:tab/>
        <w:t xml:space="preserve">Si se trata de una Asociación en Participación, Consorcio o Asociación (APCA), nombre jurídico y nacionalidad de cada miembro: </w:t>
      </w:r>
      <w:r>
        <w:rPr>
          <w:rFonts w:ascii="Times New Roman" w:hAnsi="Times New Roman"/>
          <w:i/>
          <w:szCs w:val="22"/>
        </w:rPr>
        <w:t>[indicar el nombre jurídico y nacionalidad de cada miembro de la APCA, identificando al socio Representante]</w:t>
      </w:r>
      <w:r>
        <w:rPr>
          <w:rStyle w:val="Refdenotaalpie"/>
          <w:rFonts w:ascii="Times New Roman" w:hAnsi="Times New Roman"/>
          <w:i/>
          <w:szCs w:val="22"/>
        </w:rPr>
        <w:footnoteReference w:id="19"/>
      </w:r>
    </w:p>
    <w:p w:rsidR="00B13FD2" w:rsidRDefault="006478D1">
      <w:pPr>
        <w:pStyle w:val="Lista"/>
        <w:spacing w:after="120"/>
        <w:ind w:left="426" w:hanging="426"/>
        <w:jc w:val="both"/>
        <w:rPr>
          <w:rFonts w:ascii="Times New Roman" w:hAnsi="Times New Roman"/>
          <w:i/>
          <w:szCs w:val="22"/>
        </w:rPr>
      </w:pPr>
      <w:r>
        <w:rPr>
          <w:rFonts w:ascii="Times New Roman" w:hAnsi="Times New Roman"/>
          <w:szCs w:val="22"/>
        </w:rPr>
        <w:t>3.</w:t>
      </w:r>
      <w:r>
        <w:rPr>
          <w:rFonts w:ascii="Times New Roman" w:hAnsi="Times New Roman"/>
          <w:szCs w:val="22"/>
        </w:rPr>
        <w:tab/>
      </w:r>
      <w:r>
        <w:rPr>
          <w:rFonts w:ascii="Times New Roman" w:hAnsi="Times New Roman"/>
          <w:i/>
          <w:szCs w:val="22"/>
        </w:rPr>
        <w:t>[País donde está constituido el Oferente en la actualidad] o [Nombre del País de constitución de cada miembro de la Asociación en Participación, Consorcio o Asociación (APCA)]: [indicar el país de ciudadanía del Oferente en la actualidad]</w:t>
      </w:r>
    </w:p>
    <w:p w:rsidR="00B13FD2" w:rsidRDefault="006478D1">
      <w:pPr>
        <w:pStyle w:val="Lista"/>
        <w:spacing w:after="120"/>
        <w:ind w:left="426" w:hanging="426"/>
        <w:jc w:val="both"/>
        <w:rPr>
          <w:rFonts w:ascii="Times New Roman" w:hAnsi="Times New Roman"/>
          <w:i/>
          <w:szCs w:val="22"/>
        </w:rPr>
      </w:pPr>
      <w:r>
        <w:rPr>
          <w:rFonts w:ascii="Times New Roman" w:hAnsi="Times New Roman"/>
          <w:szCs w:val="22"/>
        </w:rPr>
        <w:t>4.</w:t>
      </w:r>
      <w:r>
        <w:rPr>
          <w:rFonts w:ascii="Times New Roman" w:hAnsi="Times New Roman"/>
          <w:szCs w:val="22"/>
        </w:rPr>
        <w:tab/>
      </w:r>
      <w:r>
        <w:rPr>
          <w:rFonts w:ascii="Times New Roman" w:hAnsi="Times New Roman"/>
          <w:i/>
          <w:szCs w:val="22"/>
        </w:rPr>
        <w:t>[Año de constitución del Oferente] o [año de constitución de cada miembro de la Asociación en Participación, Consorcio o Asociación (APCA)]: [indicar el año de constitución]</w:t>
      </w:r>
    </w:p>
    <w:p w:rsidR="00B13FD2" w:rsidRDefault="006478D1">
      <w:pPr>
        <w:pStyle w:val="Lista"/>
        <w:spacing w:after="120"/>
        <w:ind w:left="426" w:hanging="426"/>
        <w:jc w:val="both"/>
        <w:rPr>
          <w:rFonts w:ascii="Times New Roman" w:hAnsi="Times New Roman"/>
          <w:szCs w:val="22"/>
        </w:rPr>
      </w:pPr>
      <w:r>
        <w:rPr>
          <w:rFonts w:ascii="Times New Roman" w:hAnsi="Times New Roman"/>
          <w:szCs w:val="22"/>
        </w:rPr>
        <w:t>5.</w:t>
      </w:r>
      <w:r>
        <w:rPr>
          <w:rFonts w:ascii="Times New Roman" w:hAnsi="Times New Roman"/>
          <w:szCs w:val="22"/>
        </w:rPr>
        <w:tab/>
        <w:t xml:space="preserve">Dirección jurídica del Oferente en el país donde está constituido: </w:t>
      </w:r>
      <w:r>
        <w:rPr>
          <w:rFonts w:ascii="Times New Roman" w:hAnsi="Times New Roman"/>
          <w:i/>
          <w:szCs w:val="22"/>
        </w:rPr>
        <w:t>[indicar la Dirección jurídica del Oferente en el país donde está constituido]</w:t>
      </w:r>
    </w:p>
    <w:p w:rsidR="00B13FD2" w:rsidRDefault="006478D1">
      <w:pPr>
        <w:pStyle w:val="Lista"/>
        <w:spacing w:after="120"/>
        <w:ind w:left="426" w:hanging="426"/>
        <w:jc w:val="both"/>
        <w:rPr>
          <w:rFonts w:ascii="Times New Roman" w:hAnsi="Times New Roman"/>
          <w:szCs w:val="22"/>
        </w:rPr>
      </w:pPr>
      <w:r>
        <w:rPr>
          <w:rFonts w:ascii="Times New Roman" w:hAnsi="Times New Roman"/>
          <w:szCs w:val="22"/>
        </w:rPr>
        <w:t>6.</w:t>
      </w:r>
      <w:r>
        <w:rPr>
          <w:rFonts w:ascii="Times New Roman" w:hAnsi="Times New Roman"/>
          <w:szCs w:val="22"/>
        </w:rPr>
        <w:tab/>
        <w:t>Información del Representante autorizado del Oferente:</w:t>
      </w:r>
    </w:p>
    <w:p w:rsidR="00B13FD2" w:rsidRDefault="006478D1">
      <w:pPr>
        <w:pStyle w:val="Lista2"/>
        <w:spacing w:after="120"/>
        <w:ind w:left="1134" w:hanging="684"/>
        <w:jc w:val="both"/>
        <w:rPr>
          <w:rFonts w:ascii="Times New Roman" w:hAnsi="Times New Roman"/>
          <w:szCs w:val="22"/>
        </w:rPr>
      </w:pPr>
      <w:r>
        <w:rPr>
          <w:rFonts w:ascii="Times New Roman" w:hAnsi="Times New Roman"/>
          <w:szCs w:val="22"/>
          <w:u w:val="single"/>
        </w:rPr>
        <w:t>Nombre</w:t>
      </w:r>
      <w:r>
        <w:rPr>
          <w:rFonts w:ascii="Times New Roman" w:hAnsi="Times New Roman"/>
          <w:szCs w:val="22"/>
        </w:rPr>
        <w:t xml:space="preserve">: </w:t>
      </w:r>
      <w:r>
        <w:rPr>
          <w:rFonts w:ascii="Times New Roman" w:hAnsi="Times New Roman"/>
          <w:i/>
          <w:szCs w:val="22"/>
        </w:rPr>
        <w:t>[indicar el nombre del representante autorizado]</w:t>
      </w:r>
    </w:p>
    <w:p w:rsidR="00B13FD2" w:rsidRDefault="006478D1">
      <w:pPr>
        <w:pStyle w:val="Lista2"/>
        <w:spacing w:after="120"/>
        <w:ind w:left="1134" w:hanging="684"/>
        <w:jc w:val="both"/>
        <w:rPr>
          <w:rFonts w:ascii="Times New Roman" w:hAnsi="Times New Roman"/>
          <w:szCs w:val="22"/>
        </w:rPr>
      </w:pPr>
      <w:r>
        <w:rPr>
          <w:rFonts w:ascii="Times New Roman" w:hAnsi="Times New Roman"/>
          <w:szCs w:val="22"/>
          <w:u w:val="single"/>
        </w:rPr>
        <w:t>Dirección</w:t>
      </w:r>
      <w:r>
        <w:rPr>
          <w:rFonts w:ascii="Times New Roman" w:hAnsi="Times New Roman"/>
          <w:szCs w:val="22"/>
        </w:rPr>
        <w:t xml:space="preserve">: </w:t>
      </w:r>
      <w:r>
        <w:rPr>
          <w:rFonts w:ascii="Times New Roman" w:hAnsi="Times New Roman"/>
          <w:i/>
          <w:szCs w:val="22"/>
        </w:rPr>
        <w:t>[indicar la dirección del representante autorizado]</w:t>
      </w:r>
    </w:p>
    <w:p w:rsidR="00B13FD2" w:rsidRDefault="006478D1">
      <w:pPr>
        <w:pStyle w:val="Textoindependienteprimerasangra2"/>
        <w:ind w:left="1134" w:hanging="684"/>
        <w:jc w:val="both"/>
        <w:rPr>
          <w:rFonts w:ascii="Times New Roman" w:hAnsi="Times New Roman"/>
          <w:szCs w:val="22"/>
        </w:rPr>
      </w:pPr>
      <w:r>
        <w:rPr>
          <w:rFonts w:ascii="Times New Roman" w:hAnsi="Times New Roman"/>
          <w:szCs w:val="22"/>
          <w:u w:val="single"/>
        </w:rPr>
        <w:t>Números de teléfono</w:t>
      </w:r>
      <w:r>
        <w:rPr>
          <w:rFonts w:ascii="Times New Roman" w:hAnsi="Times New Roman"/>
          <w:szCs w:val="22"/>
        </w:rPr>
        <w:t xml:space="preserve">: </w:t>
      </w:r>
      <w:r>
        <w:rPr>
          <w:rFonts w:ascii="Times New Roman" w:hAnsi="Times New Roman"/>
          <w:i/>
          <w:szCs w:val="22"/>
        </w:rPr>
        <w:t>[indicar números de teléfono del representante]</w:t>
      </w:r>
    </w:p>
    <w:p w:rsidR="00B13FD2" w:rsidRDefault="006478D1">
      <w:pPr>
        <w:pStyle w:val="Textoindependienteprimerasangra2"/>
        <w:ind w:left="4050" w:hanging="3564"/>
        <w:jc w:val="both"/>
        <w:rPr>
          <w:rFonts w:ascii="Times New Roman" w:hAnsi="Times New Roman"/>
          <w:szCs w:val="22"/>
        </w:rPr>
      </w:pPr>
      <w:r>
        <w:rPr>
          <w:rFonts w:ascii="Times New Roman" w:hAnsi="Times New Roman"/>
          <w:szCs w:val="22"/>
          <w:u w:val="single"/>
        </w:rPr>
        <w:t>Dirección de correo electrónico</w:t>
      </w:r>
      <w:r>
        <w:rPr>
          <w:rFonts w:ascii="Times New Roman" w:hAnsi="Times New Roman"/>
          <w:szCs w:val="22"/>
        </w:rPr>
        <w:t xml:space="preserve">: </w:t>
      </w:r>
      <w:r>
        <w:rPr>
          <w:rFonts w:ascii="Times New Roman" w:hAnsi="Times New Roman"/>
          <w:i/>
          <w:szCs w:val="22"/>
        </w:rPr>
        <w:t>[indicar dirección de correo electrónico del representante]</w:t>
      </w:r>
    </w:p>
    <w:p w:rsidR="00B13FD2" w:rsidRDefault="006478D1">
      <w:pPr>
        <w:pStyle w:val="Lista"/>
        <w:spacing w:after="120"/>
        <w:ind w:left="426" w:hanging="426"/>
        <w:jc w:val="both"/>
        <w:rPr>
          <w:rFonts w:ascii="Times New Roman" w:hAnsi="Times New Roman"/>
          <w:i/>
          <w:szCs w:val="22"/>
        </w:rPr>
      </w:pPr>
      <w:r>
        <w:rPr>
          <w:rFonts w:ascii="Times New Roman" w:hAnsi="Times New Roman"/>
          <w:szCs w:val="22"/>
        </w:rPr>
        <w:t>7.</w:t>
      </w:r>
      <w:r>
        <w:rPr>
          <w:rFonts w:ascii="Times New Roman" w:hAnsi="Times New Roman"/>
          <w:szCs w:val="22"/>
        </w:rPr>
        <w:tab/>
        <w:t xml:space="preserve">Se adjuntan copias de los siguientes documentos: </w:t>
      </w:r>
    </w:p>
    <w:p w:rsidR="00B13FD2" w:rsidRDefault="006478D1">
      <w:pPr>
        <w:pStyle w:val="Listaconvietas2"/>
        <w:numPr>
          <w:ilvl w:val="0"/>
          <w:numId w:val="22"/>
        </w:numPr>
        <w:spacing w:after="120"/>
        <w:jc w:val="both"/>
        <w:rPr>
          <w:rFonts w:ascii="Times New Roman" w:hAnsi="Times New Roman"/>
          <w:szCs w:val="22"/>
        </w:rPr>
      </w:pPr>
      <w:r>
        <w:rPr>
          <w:rFonts w:ascii="Times New Roman" w:hAnsi="Times New Roman"/>
          <w:szCs w:val="22"/>
        </w:rPr>
        <w:t>Estatutos de la Sociedad de la empresa indicada en el párrafo anterior, y de conformidad con las Subcláusulas 4.1 y 4.2 de las IAO.</w:t>
      </w:r>
    </w:p>
    <w:p w:rsidR="00B13FD2" w:rsidRDefault="006478D1">
      <w:pPr>
        <w:pStyle w:val="Listaconvietas2"/>
        <w:numPr>
          <w:ilvl w:val="0"/>
          <w:numId w:val="22"/>
        </w:numPr>
        <w:spacing w:after="120"/>
        <w:jc w:val="both"/>
        <w:rPr>
          <w:rFonts w:ascii="Times New Roman" w:hAnsi="Times New Roman"/>
          <w:szCs w:val="22"/>
        </w:rPr>
      </w:pPr>
      <w:r>
        <w:rPr>
          <w:rFonts w:ascii="Times New Roman" w:hAnsi="Times New Roman"/>
          <w:szCs w:val="22"/>
        </w:rPr>
        <w:t>Si se trata de una Asociación en Participación, Consorcio o Asociación (APCA), carta de intención de formar la APCA, o el Convenio de APCA, de conformidad con la Subcláusula 4.1 de las IAO.</w:t>
      </w:r>
    </w:p>
    <w:p w:rsidR="00B13FD2" w:rsidRDefault="00B13FD2">
      <w:pPr>
        <w:pStyle w:val="Listaconvietas2"/>
        <w:numPr>
          <w:ilvl w:val="0"/>
          <w:numId w:val="0"/>
        </w:numPr>
        <w:spacing w:after="120"/>
        <w:ind w:left="643" w:hanging="360"/>
        <w:jc w:val="both"/>
        <w:rPr>
          <w:rFonts w:ascii="Times New Roman" w:hAnsi="Times New Roman"/>
          <w:szCs w:val="22"/>
        </w:rPr>
      </w:pPr>
    </w:p>
    <w:p w:rsidR="00B13FD2" w:rsidRDefault="006478D1">
      <w:pPr>
        <w:pStyle w:val="Lista2"/>
        <w:spacing w:after="120"/>
        <w:ind w:left="0" w:firstLine="0"/>
        <w:jc w:val="both"/>
        <w:rPr>
          <w:rFonts w:ascii="Times New Roman" w:hAnsi="Times New Roman"/>
          <w:szCs w:val="22"/>
        </w:rPr>
      </w:pPr>
      <w:r>
        <w:rPr>
          <w:rFonts w:ascii="Times New Roman" w:hAnsi="Times New Roman"/>
          <w:szCs w:val="22"/>
        </w:rPr>
        <w:t>Firma Autorizada: ______________________________________________________</w:t>
      </w:r>
    </w:p>
    <w:p w:rsidR="00B13FD2" w:rsidRDefault="006478D1">
      <w:pPr>
        <w:pStyle w:val="Lista2"/>
        <w:spacing w:after="120"/>
        <w:ind w:left="0" w:firstLine="0"/>
        <w:jc w:val="both"/>
        <w:rPr>
          <w:rFonts w:ascii="Times New Roman" w:hAnsi="Times New Roman"/>
          <w:szCs w:val="22"/>
        </w:rPr>
      </w:pPr>
      <w:r>
        <w:rPr>
          <w:rFonts w:ascii="Times New Roman" w:hAnsi="Times New Roman"/>
          <w:szCs w:val="22"/>
        </w:rPr>
        <w:t>Nombre y Cargo del Firmante:   ___________________________________________</w:t>
      </w:r>
    </w:p>
    <w:p w:rsidR="00B13FD2" w:rsidRDefault="006478D1">
      <w:pPr>
        <w:spacing w:after="120"/>
        <w:rPr>
          <w:rFonts w:ascii="Times New Roman" w:hAnsi="Times New Roman"/>
          <w:szCs w:val="22"/>
        </w:rPr>
      </w:pPr>
      <w:r>
        <w:rPr>
          <w:rFonts w:ascii="Times New Roman" w:hAnsi="Times New Roman"/>
          <w:szCs w:val="22"/>
        </w:rPr>
        <w:t>Nombre del Oferente: __________________________________________________</w:t>
      </w:r>
    </w:p>
    <w:p w:rsidR="00B13FD2" w:rsidRDefault="006478D1">
      <w:pPr>
        <w:pStyle w:val="Listaconvietas2"/>
        <w:numPr>
          <w:ilvl w:val="0"/>
          <w:numId w:val="0"/>
        </w:numPr>
        <w:spacing w:after="120"/>
        <w:ind w:left="643" w:hanging="643"/>
        <w:jc w:val="both"/>
        <w:rPr>
          <w:rFonts w:ascii="Times New Roman" w:hAnsi="Times New Roman"/>
          <w:szCs w:val="22"/>
        </w:rPr>
      </w:pPr>
      <w:r>
        <w:rPr>
          <w:rFonts w:ascii="Times New Roman" w:hAnsi="Times New Roman"/>
          <w:szCs w:val="22"/>
        </w:rPr>
        <w:t>Dirección: _____________________________________________________________</w:t>
      </w:r>
    </w:p>
    <w:p w:rsidR="00B13FD2" w:rsidRDefault="006478D1">
      <w:pPr>
        <w:pStyle w:val="Listaconvietas2"/>
        <w:numPr>
          <w:ilvl w:val="0"/>
          <w:numId w:val="0"/>
        </w:numPr>
        <w:spacing w:after="120"/>
        <w:ind w:left="643" w:hanging="360"/>
        <w:jc w:val="center"/>
        <w:rPr>
          <w:rFonts w:ascii="Times New Roman" w:hAnsi="Times New Roman"/>
          <w:b/>
          <w:bCs/>
          <w:szCs w:val="22"/>
        </w:rPr>
      </w:pPr>
      <w:r>
        <w:rPr>
          <w:rFonts w:ascii="Times New Roman" w:hAnsi="Times New Roman"/>
          <w:szCs w:val="22"/>
        </w:rPr>
        <w:br w:type="page"/>
      </w:r>
      <w:r>
        <w:rPr>
          <w:rFonts w:ascii="Times New Roman" w:hAnsi="Times New Roman"/>
          <w:b/>
          <w:bCs/>
          <w:szCs w:val="22"/>
        </w:rPr>
        <w:lastRenderedPageBreak/>
        <w:t>Formulario 02. Formulario de la Oferta</w:t>
      </w:r>
    </w:p>
    <w:p w:rsidR="00B13FD2" w:rsidRDefault="006478D1">
      <w:pPr>
        <w:spacing w:after="120"/>
        <w:jc w:val="both"/>
        <w:rPr>
          <w:rFonts w:ascii="Times New Roman" w:hAnsi="Times New Roman"/>
          <w:b/>
          <w:bCs/>
          <w:spacing w:val="-3"/>
          <w:szCs w:val="22"/>
        </w:rPr>
      </w:pPr>
      <w:r>
        <w:rPr>
          <w:rFonts w:ascii="Times New Roman" w:hAnsi="Times New Roman"/>
          <w:b/>
          <w:bCs/>
          <w:spacing w:val="-3"/>
          <w:szCs w:val="22"/>
        </w:rPr>
        <w:t xml:space="preserve">Licitación Pública Nacional LPN No: </w:t>
      </w:r>
      <w:r>
        <w:rPr>
          <w:rFonts w:ascii="Times New Roman" w:hAnsi="Times New Roman"/>
          <w:szCs w:val="22"/>
        </w:rPr>
        <w:t>LPN-B-BID-PGE-12-2023</w:t>
      </w:r>
    </w:p>
    <w:p w:rsidR="00B13FD2" w:rsidRDefault="006478D1">
      <w:pPr>
        <w:spacing w:after="120"/>
        <w:rPr>
          <w:rFonts w:ascii="Times New Roman" w:hAnsi="Times New Roman"/>
          <w:b/>
          <w:szCs w:val="22"/>
        </w:rPr>
      </w:pPr>
      <w:r>
        <w:rPr>
          <w:rFonts w:ascii="Times New Roman" w:hAnsi="Times New Roman"/>
          <w:b/>
          <w:i/>
          <w:szCs w:val="22"/>
        </w:rPr>
        <w:t xml:space="preserve">Título de la adquisición: </w:t>
      </w:r>
      <w:r>
        <w:rPr>
          <w:rFonts w:ascii="Times New Roman" w:hAnsi="Times New Roman"/>
          <w:i/>
          <w:szCs w:val="22"/>
        </w:rPr>
        <w:t>Adquisición de equipos para la renovación parcial del parque informático, usuario final a nivel nacional para fortalecer el hardware de la Procuraduría General del Estado</w:t>
      </w:r>
    </w:p>
    <w:p w:rsidR="00B13FD2" w:rsidRDefault="006478D1">
      <w:pPr>
        <w:spacing w:after="120"/>
        <w:jc w:val="both"/>
        <w:rPr>
          <w:rFonts w:ascii="Times New Roman" w:hAnsi="Times New Roman"/>
          <w:b/>
          <w:szCs w:val="22"/>
        </w:rPr>
      </w:pPr>
      <w:r>
        <w:rPr>
          <w:rFonts w:ascii="Times New Roman" w:hAnsi="Times New Roman"/>
          <w:b/>
          <w:i/>
          <w:szCs w:val="22"/>
        </w:rPr>
        <w:t>Identificador SEPA:</w:t>
      </w:r>
      <w:r>
        <w:rPr>
          <w:rFonts w:ascii="Times New Roman" w:hAnsi="Times New Roman"/>
          <w:b/>
          <w:szCs w:val="22"/>
        </w:rPr>
        <w:t xml:space="preserve"> </w:t>
      </w:r>
      <w:r>
        <w:rPr>
          <w:rFonts w:ascii="Times New Roman" w:hAnsi="Times New Roman"/>
          <w:szCs w:val="22"/>
        </w:rPr>
        <w:t>PMAF-182-LPN-B-BID-PGE-12-2023</w:t>
      </w:r>
    </w:p>
    <w:p w:rsidR="00B13FD2" w:rsidRDefault="00B13FD2">
      <w:pPr>
        <w:spacing w:after="120"/>
        <w:jc w:val="both"/>
        <w:rPr>
          <w:rFonts w:ascii="Times New Roman" w:hAnsi="Times New Roman"/>
          <w:b/>
          <w:szCs w:val="22"/>
        </w:rPr>
      </w:pPr>
    </w:p>
    <w:p w:rsidR="00B13FD2" w:rsidRDefault="006478D1">
      <w:pPr>
        <w:pStyle w:val="Textoindependiente"/>
        <w:tabs>
          <w:tab w:val="clear" w:pos="993"/>
          <w:tab w:val="clear" w:pos="8789"/>
        </w:tabs>
        <w:spacing w:after="120" w:line="240" w:lineRule="auto"/>
        <w:jc w:val="right"/>
        <w:rPr>
          <w:rFonts w:ascii="Times New Roman" w:hAnsi="Times New Roman"/>
          <w:b/>
          <w:szCs w:val="22"/>
        </w:rPr>
      </w:pPr>
      <w:r>
        <w:rPr>
          <w:rFonts w:ascii="Times New Roman" w:hAnsi="Times New Roman"/>
          <w:szCs w:val="22"/>
        </w:rPr>
        <w:t xml:space="preserve">Fecha: </w:t>
      </w:r>
      <w:r>
        <w:rPr>
          <w:rFonts w:ascii="Times New Roman" w:hAnsi="Times New Roman"/>
          <w:b/>
          <w:szCs w:val="22"/>
        </w:rPr>
        <w:t>D. M. Quito, xx de xxxx de 2023</w:t>
      </w:r>
    </w:p>
    <w:p w:rsidR="00B13FD2" w:rsidRDefault="006478D1">
      <w:pPr>
        <w:spacing w:after="120"/>
        <w:jc w:val="both"/>
        <w:rPr>
          <w:rFonts w:ascii="Times New Roman" w:hAnsi="Times New Roman"/>
          <w:szCs w:val="22"/>
        </w:rPr>
      </w:pPr>
      <w:r>
        <w:rPr>
          <w:rFonts w:ascii="Times New Roman" w:hAnsi="Times New Roman"/>
          <w:szCs w:val="22"/>
        </w:rPr>
        <w:t>Señores</w:t>
      </w:r>
    </w:p>
    <w:p w:rsidR="00B13FD2" w:rsidRDefault="006478D1">
      <w:pPr>
        <w:spacing w:after="120"/>
        <w:jc w:val="both"/>
        <w:rPr>
          <w:rFonts w:ascii="Times New Roman" w:hAnsi="Times New Roman"/>
          <w:b/>
          <w:noProof/>
          <w:szCs w:val="22"/>
        </w:rPr>
      </w:pPr>
      <w:r>
        <w:rPr>
          <w:rFonts w:ascii="Times New Roman" w:hAnsi="Times New Roman"/>
          <w:b/>
          <w:szCs w:val="22"/>
        </w:rPr>
        <w:t xml:space="preserve">Procuraduría General del Estado </w:t>
      </w:r>
      <w:r>
        <w:rPr>
          <w:rFonts w:ascii="Times New Roman" w:hAnsi="Times New Roman"/>
          <w:b/>
          <w:noProof/>
          <w:szCs w:val="22"/>
          <w:u w:val="single"/>
        </w:rPr>
        <w:t>Presente</w:t>
      </w:r>
      <w:r>
        <w:rPr>
          <w:rFonts w:ascii="Times New Roman" w:hAnsi="Times New Roman"/>
          <w:b/>
          <w:noProof/>
          <w:szCs w:val="22"/>
        </w:rPr>
        <w:t>.-</w:t>
      </w:r>
    </w:p>
    <w:p w:rsidR="00B13FD2" w:rsidRDefault="006478D1">
      <w:pPr>
        <w:spacing w:after="120"/>
        <w:jc w:val="both"/>
        <w:rPr>
          <w:rFonts w:ascii="Times New Roman" w:hAnsi="Times New Roman"/>
          <w:spacing w:val="-3"/>
          <w:szCs w:val="22"/>
        </w:rPr>
      </w:pPr>
      <w:r>
        <w:rPr>
          <w:rFonts w:ascii="Times New Roman" w:hAnsi="Times New Roman"/>
          <w:spacing w:val="-3"/>
          <w:szCs w:val="22"/>
        </w:rPr>
        <w:t>De mi consideración:</w:t>
      </w:r>
    </w:p>
    <w:p w:rsidR="00B13FD2" w:rsidRDefault="006478D1">
      <w:pPr>
        <w:pStyle w:val="Sub-ClauseText"/>
        <w:numPr>
          <w:ilvl w:val="12"/>
          <w:numId w:val="0"/>
        </w:numPr>
        <w:suppressAutoHyphens/>
        <w:spacing w:before="0"/>
        <w:rPr>
          <w:spacing w:val="0"/>
          <w:sz w:val="22"/>
          <w:szCs w:val="22"/>
          <w:lang w:val="es-EC"/>
        </w:rPr>
      </w:pPr>
      <w:r>
        <w:rPr>
          <w:spacing w:val="0"/>
          <w:sz w:val="22"/>
          <w:szCs w:val="22"/>
          <w:lang w:val="es-EC"/>
        </w:rPr>
        <w:t>Nosotros, los suscritos, declaramos que:</w:t>
      </w:r>
    </w:p>
    <w:p w:rsidR="00B13FD2" w:rsidRDefault="006478D1">
      <w:pPr>
        <w:pStyle w:val="Lista2"/>
        <w:numPr>
          <w:ilvl w:val="0"/>
          <w:numId w:val="23"/>
        </w:numPr>
        <w:tabs>
          <w:tab w:val="clear" w:pos="720"/>
          <w:tab w:val="num" w:pos="567"/>
        </w:tabs>
        <w:spacing w:after="120"/>
        <w:ind w:left="567" w:hanging="567"/>
        <w:jc w:val="both"/>
        <w:rPr>
          <w:rFonts w:ascii="Times New Roman" w:hAnsi="Times New Roman"/>
          <w:szCs w:val="22"/>
        </w:rPr>
      </w:pPr>
      <w:r>
        <w:rPr>
          <w:rFonts w:ascii="Times New Roman" w:hAnsi="Times New Roman"/>
          <w:szCs w:val="22"/>
        </w:rPr>
        <w:t xml:space="preserve">Hemos examinado y no hallamos objeción alguna al Pliego de Bases y Condiciones de la Licitación, incluso sus Aclaraciones y Enmiendas No. </w:t>
      </w:r>
      <w:r>
        <w:rPr>
          <w:rFonts w:ascii="Times New Roman" w:hAnsi="Times New Roman"/>
          <w:i/>
          <w:szCs w:val="22"/>
        </w:rPr>
        <w:t>[indicar el número y la fecha de emisión de cada boletín de aclaraciones y enmiendas]</w:t>
      </w:r>
      <w:r>
        <w:rPr>
          <w:rFonts w:ascii="Times New Roman" w:hAnsi="Times New Roman"/>
          <w:szCs w:val="22"/>
        </w:rPr>
        <w:t>;</w:t>
      </w:r>
    </w:p>
    <w:p w:rsidR="00B13FD2" w:rsidRDefault="006478D1">
      <w:pPr>
        <w:pStyle w:val="Lista2"/>
        <w:numPr>
          <w:ilvl w:val="0"/>
          <w:numId w:val="23"/>
        </w:numPr>
        <w:tabs>
          <w:tab w:val="clear" w:pos="720"/>
          <w:tab w:val="num" w:pos="567"/>
        </w:tabs>
        <w:spacing w:after="120"/>
        <w:ind w:left="567" w:hanging="567"/>
        <w:jc w:val="both"/>
        <w:rPr>
          <w:rFonts w:ascii="Times New Roman" w:hAnsi="Times New Roman"/>
          <w:szCs w:val="22"/>
        </w:rPr>
      </w:pPr>
      <w:r>
        <w:rPr>
          <w:rFonts w:ascii="Times New Roman" w:hAnsi="Times New Roman"/>
          <w:szCs w:val="22"/>
        </w:rPr>
        <w:t xml:space="preserve">Ofrecemos proveer los siguientes bienes, servicios diferentes de consultoría y/o servicios conexos de conformidad con el Pliego de Bases y Condiciones de la Licitación y de acuerdo con el Plan de Entregas establecido en la Lista de Bienes </w:t>
      </w:r>
      <w:r>
        <w:rPr>
          <w:rFonts w:ascii="Times New Roman" w:hAnsi="Times New Roman"/>
          <w:i/>
          <w:szCs w:val="22"/>
        </w:rPr>
        <w:t>[indicar una descripción breve de los bienes, servicios diferentes de consultoría y/o servicios conexos.</w:t>
      </w:r>
    </w:p>
    <w:p w:rsidR="00B13FD2" w:rsidRDefault="006478D1">
      <w:pPr>
        <w:pStyle w:val="Lista2"/>
        <w:numPr>
          <w:ilvl w:val="0"/>
          <w:numId w:val="23"/>
        </w:numPr>
        <w:tabs>
          <w:tab w:val="clear" w:pos="720"/>
          <w:tab w:val="num" w:pos="567"/>
        </w:tabs>
        <w:spacing w:after="120"/>
        <w:ind w:left="567" w:hanging="567"/>
        <w:jc w:val="both"/>
        <w:rPr>
          <w:rFonts w:ascii="Times New Roman" w:hAnsi="Times New Roman"/>
          <w:szCs w:val="22"/>
        </w:rPr>
      </w:pPr>
      <w:r>
        <w:rPr>
          <w:rFonts w:ascii="Times New Roman" w:hAnsi="Times New Roman"/>
          <w:szCs w:val="22"/>
        </w:rPr>
        <w:t xml:space="preserve">El precio total de nuestra Oferta, excluyendo cualquier descuento ofrecido en el rubro (d) a continuación es: US$. </w:t>
      </w:r>
      <w:r>
        <w:rPr>
          <w:rStyle w:val="normaltextrun"/>
          <w:rFonts w:ascii="Times New Roman" w:hAnsi="Times New Roman"/>
          <w:b/>
          <w:bCs/>
          <w:szCs w:val="22"/>
          <w:shd w:val="clear" w:color="auto" w:fill="FFFFFF"/>
        </w:rPr>
        <w:t>[indique el monto en cifras y en letras]</w:t>
      </w:r>
      <w:r>
        <w:rPr>
          <w:rStyle w:val="normaltextrun"/>
          <w:rFonts w:ascii="Times New Roman" w:hAnsi="Times New Roman"/>
          <w:szCs w:val="22"/>
          <w:shd w:val="clear" w:color="auto" w:fill="FFFFFF"/>
        </w:rPr>
        <w:t> dólares de los Estados Unidos de América, incluido el valor del IVA</w:t>
      </w:r>
      <w:r>
        <w:rPr>
          <w:rFonts w:ascii="Times New Roman" w:hAnsi="Times New Roman"/>
          <w:szCs w:val="22"/>
        </w:rPr>
        <w:t>.</w:t>
      </w:r>
    </w:p>
    <w:p w:rsidR="00B13FD2" w:rsidRDefault="006478D1">
      <w:pPr>
        <w:pStyle w:val="Lista2"/>
        <w:numPr>
          <w:ilvl w:val="0"/>
          <w:numId w:val="23"/>
        </w:numPr>
        <w:tabs>
          <w:tab w:val="clear" w:pos="720"/>
          <w:tab w:val="num" w:pos="567"/>
        </w:tabs>
        <w:spacing w:after="120"/>
        <w:ind w:left="567" w:hanging="567"/>
        <w:jc w:val="both"/>
        <w:rPr>
          <w:rFonts w:ascii="Times New Roman" w:hAnsi="Times New Roman"/>
          <w:szCs w:val="22"/>
        </w:rPr>
      </w:pPr>
      <w:r>
        <w:rPr>
          <w:rFonts w:ascii="Times New Roman" w:hAnsi="Times New Roman"/>
          <w:szCs w:val="22"/>
        </w:rPr>
        <w:t>Los descuentos ofrecidos y la metodología para su aplicación son:</w:t>
      </w:r>
    </w:p>
    <w:p w:rsidR="00B13FD2" w:rsidRDefault="006478D1">
      <w:pPr>
        <w:pStyle w:val="Textoindependienteprimerasangra2"/>
        <w:tabs>
          <w:tab w:val="num" w:pos="567"/>
        </w:tabs>
        <w:ind w:left="992" w:hanging="2"/>
        <w:jc w:val="both"/>
        <w:rPr>
          <w:rFonts w:ascii="Times New Roman" w:hAnsi="Times New Roman"/>
          <w:szCs w:val="22"/>
        </w:rPr>
      </w:pPr>
      <w:r>
        <w:rPr>
          <w:rFonts w:ascii="Times New Roman" w:hAnsi="Times New Roman"/>
          <w:szCs w:val="22"/>
          <w:u w:val="single"/>
        </w:rPr>
        <w:t>Descuentos</w:t>
      </w:r>
      <w:r>
        <w:rPr>
          <w:rFonts w:ascii="Times New Roman" w:hAnsi="Times New Roman"/>
          <w:szCs w:val="22"/>
        </w:rPr>
        <w:t xml:space="preserve">. Si nuestra oferta es aceptada, los siguientes descuentos serán aplicables: </w:t>
      </w:r>
      <w:r>
        <w:rPr>
          <w:rFonts w:ascii="Times New Roman" w:hAnsi="Times New Roman"/>
          <w:i/>
          <w:szCs w:val="22"/>
        </w:rPr>
        <w:t>[detallar cada descuento ofrecido y el artículo específico en la Lista de Bienes al que aplica el descuento]</w:t>
      </w:r>
      <w:r>
        <w:rPr>
          <w:rFonts w:ascii="Times New Roman" w:hAnsi="Times New Roman"/>
          <w:szCs w:val="22"/>
        </w:rPr>
        <w:t>.</w:t>
      </w:r>
    </w:p>
    <w:p w:rsidR="00B13FD2" w:rsidRDefault="006478D1">
      <w:pPr>
        <w:pStyle w:val="Textoindependienteprimerasangra2"/>
        <w:tabs>
          <w:tab w:val="num" w:pos="567"/>
        </w:tabs>
        <w:ind w:left="992" w:hanging="2"/>
        <w:jc w:val="both"/>
        <w:rPr>
          <w:rFonts w:ascii="Times New Roman" w:hAnsi="Times New Roman"/>
          <w:i/>
          <w:szCs w:val="22"/>
        </w:rPr>
      </w:pPr>
      <w:r>
        <w:rPr>
          <w:rFonts w:ascii="Times New Roman" w:hAnsi="Times New Roman"/>
          <w:szCs w:val="22"/>
          <w:u w:val="single"/>
        </w:rPr>
        <w:t>Metodología y Aplicación de los Descuentos</w:t>
      </w:r>
      <w:r>
        <w:rPr>
          <w:rFonts w:ascii="Times New Roman" w:hAnsi="Times New Roman"/>
          <w:szCs w:val="22"/>
        </w:rPr>
        <w:t xml:space="preserve">. Los descuentos se aplicarán de acuerdo a la siguiente metodología: </w:t>
      </w:r>
      <w:r>
        <w:rPr>
          <w:rFonts w:ascii="Times New Roman" w:hAnsi="Times New Roman"/>
          <w:i/>
          <w:szCs w:val="22"/>
        </w:rPr>
        <w:t>[Detallar claramente la metodología de aplicación de los descuentos];</w:t>
      </w:r>
    </w:p>
    <w:p w:rsidR="00B13FD2" w:rsidRDefault="006478D1">
      <w:pPr>
        <w:pStyle w:val="Lista2"/>
        <w:tabs>
          <w:tab w:val="num" w:pos="567"/>
        </w:tabs>
        <w:spacing w:after="120"/>
        <w:ind w:left="567" w:hanging="567"/>
        <w:jc w:val="both"/>
        <w:rPr>
          <w:rFonts w:ascii="Times New Roman" w:hAnsi="Times New Roman"/>
          <w:szCs w:val="22"/>
        </w:rPr>
      </w:pPr>
      <w:r>
        <w:rPr>
          <w:rFonts w:ascii="Times New Roman" w:hAnsi="Times New Roman"/>
          <w:szCs w:val="22"/>
        </w:rPr>
        <w:t>(e)</w:t>
      </w:r>
      <w:r>
        <w:rPr>
          <w:rFonts w:ascii="Times New Roman" w:hAnsi="Times New Roman"/>
          <w:szCs w:val="22"/>
        </w:rPr>
        <w:tab/>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p>
    <w:p w:rsidR="00B13FD2" w:rsidRDefault="006478D1">
      <w:pPr>
        <w:pStyle w:val="Lista2"/>
        <w:tabs>
          <w:tab w:val="num" w:pos="567"/>
        </w:tabs>
        <w:spacing w:after="120"/>
        <w:ind w:left="567" w:hanging="567"/>
        <w:jc w:val="both"/>
        <w:rPr>
          <w:rFonts w:ascii="Times New Roman" w:hAnsi="Times New Roman"/>
          <w:szCs w:val="22"/>
        </w:rPr>
      </w:pPr>
      <w:r>
        <w:rPr>
          <w:rFonts w:ascii="Times New Roman" w:hAnsi="Times New Roman"/>
          <w:szCs w:val="22"/>
        </w:rPr>
        <w:t>(f)</w:t>
      </w:r>
      <w:r>
        <w:rPr>
          <w:rFonts w:ascii="Times New Roman" w:hAnsi="Times New Roman"/>
          <w:szCs w:val="22"/>
        </w:rPr>
        <w:tab/>
        <w:t>Si nuestra oferta es aceptada, nos comprometemos a obtener una Garantía de Cumplimiento del Contrato de conformidad con la Cláusula 44 de las IAO y la Cláusula 17 de las CGC;</w:t>
      </w:r>
    </w:p>
    <w:p w:rsidR="00B13FD2" w:rsidRDefault="006478D1">
      <w:pPr>
        <w:pStyle w:val="Lista2"/>
        <w:tabs>
          <w:tab w:val="num" w:pos="567"/>
        </w:tabs>
        <w:spacing w:after="120"/>
        <w:ind w:left="567" w:hanging="567"/>
        <w:jc w:val="both"/>
        <w:rPr>
          <w:rFonts w:ascii="Times New Roman" w:hAnsi="Times New Roman"/>
          <w:szCs w:val="22"/>
        </w:rPr>
      </w:pPr>
      <w:r>
        <w:rPr>
          <w:rFonts w:ascii="Times New Roman" w:hAnsi="Times New Roman"/>
          <w:szCs w:val="22"/>
        </w:rPr>
        <w:t>(g)</w:t>
      </w:r>
      <w:r>
        <w:rPr>
          <w:rFonts w:ascii="Times New Roman" w:hAnsi="Times New Roman"/>
          <w:szCs w:val="22"/>
        </w:rPr>
        <w:tab/>
        <w:t>Los suscriptos, incluyendo todos los proveedores requeridos para ejecutar cualquier parte del contrato, tenemos nacionalidad de países elegibles.;</w:t>
      </w:r>
    </w:p>
    <w:p w:rsidR="00B13FD2" w:rsidRDefault="006478D1">
      <w:pPr>
        <w:pStyle w:val="Lista2"/>
        <w:tabs>
          <w:tab w:val="num" w:pos="567"/>
        </w:tabs>
        <w:spacing w:after="120"/>
        <w:ind w:left="567" w:hanging="567"/>
        <w:jc w:val="both"/>
        <w:rPr>
          <w:rFonts w:ascii="Times New Roman" w:hAnsi="Times New Roman"/>
          <w:szCs w:val="22"/>
        </w:rPr>
      </w:pPr>
      <w:r>
        <w:rPr>
          <w:rFonts w:ascii="Times New Roman" w:hAnsi="Times New Roman"/>
          <w:szCs w:val="22"/>
        </w:rPr>
        <w:t xml:space="preserve"> (h)</w:t>
      </w:r>
      <w:r>
        <w:rPr>
          <w:rFonts w:ascii="Times New Roman" w:hAnsi="Times New Roman"/>
          <w:szCs w:val="22"/>
        </w:rPr>
        <w:tab/>
        <w:t>No tenemos conflicto de intereses de conformidad con la Subcláusula 4.2 de las IAO;</w:t>
      </w:r>
    </w:p>
    <w:p w:rsidR="00B13FD2" w:rsidRDefault="006478D1">
      <w:pPr>
        <w:pStyle w:val="Lista2"/>
        <w:tabs>
          <w:tab w:val="num" w:pos="567"/>
        </w:tabs>
        <w:spacing w:after="120"/>
        <w:ind w:left="567" w:hanging="567"/>
        <w:jc w:val="both"/>
        <w:rPr>
          <w:rFonts w:ascii="Times New Roman" w:hAnsi="Times New Roman"/>
          <w:szCs w:val="22"/>
        </w:rPr>
      </w:pPr>
      <w:r>
        <w:rPr>
          <w:rFonts w:ascii="Times New Roman" w:hAnsi="Times New Roman"/>
          <w:szCs w:val="22"/>
        </w:rPr>
        <w:t>(i)</w:t>
      </w:r>
      <w:r>
        <w:rPr>
          <w:rFonts w:ascii="Times New Roman" w:hAnsi="Times New Roman"/>
          <w:szCs w:val="22"/>
        </w:rPr>
        <w:tab/>
        <w:t>Nuestra empresa, sus afiliados o subsidiarias, incluyendo todos los subcontratistas y proveedores requeridos para ejecutar cualquier parte del contrato, no han sido declarados inelegibles por el Banco o normativas oficiales, de conformidad con la Subcláusula 4.3 de las IAO;</w:t>
      </w:r>
    </w:p>
    <w:p w:rsidR="00B13FD2" w:rsidRDefault="006478D1">
      <w:pPr>
        <w:pStyle w:val="Lista2"/>
        <w:tabs>
          <w:tab w:val="num" w:pos="567"/>
        </w:tabs>
        <w:spacing w:after="120"/>
        <w:ind w:left="567" w:hanging="567"/>
        <w:jc w:val="both"/>
        <w:rPr>
          <w:rFonts w:ascii="Times New Roman" w:hAnsi="Times New Roman"/>
          <w:i/>
          <w:szCs w:val="22"/>
        </w:rPr>
      </w:pPr>
      <w:r>
        <w:rPr>
          <w:rFonts w:ascii="Times New Roman" w:hAnsi="Times New Roman"/>
          <w:szCs w:val="22"/>
        </w:rPr>
        <w:t>(j)</w:t>
      </w:r>
      <w:r>
        <w:rPr>
          <w:rFonts w:ascii="Times New Roman" w:hAnsi="Times New Roman"/>
          <w:szCs w:val="22"/>
        </w:rPr>
        <w:tab/>
        <w:t xml:space="preserve">Las siguientes comisiones, gratificaciones u honorarios han sido pagados o serán pagados en relación con el proceso de esta licitación o ejecución del Contrato: </w:t>
      </w:r>
      <w:r>
        <w:rPr>
          <w:rFonts w:ascii="Times New Roman" w:hAnsi="Times New Roman"/>
          <w:i/>
          <w:szCs w:val="22"/>
        </w:rPr>
        <w:t xml:space="preserve">[indicar el nombre </w:t>
      </w:r>
      <w:r>
        <w:rPr>
          <w:rFonts w:ascii="Times New Roman" w:hAnsi="Times New Roman"/>
          <w:i/>
          <w:szCs w:val="22"/>
        </w:rPr>
        <w:lastRenderedPageBreak/>
        <w:t>completo de cada receptor, su dirección completa, la razón por la cual se pagó cada comisión o gratificación y la cantidad y moneda de cada comisión o gratificación]</w:t>
      </w: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72"/>
        <w:gridCol w:w="1515"/>
        <w:gridCol w:w="1314"/>
        <w:gridCol w:w="1384"/>
      </w:tblGrid>
      <w:tr w:rsidR="00B13FD2">
        <w:trPr>
          <w:trHeight w:val="23"/>
          <w:jc w:val="center"/>
        </w:trPr>
        <w:tc>
          <w:tcPr>
            <w:tcW w:w="1649" w:type="pct"/>
            <w:vAlign w:val="center"/>
          </w:tcPr>
          <w:p w:rsidR="00B13FD2" w:rsidRDefault="006478D1">
            <w:pPr>
              <w:tabs>
                <w:tab w:val="left" w:pos="2070"/>
              </w:tabs>
              <w:suppressAutoHyphens/>
              <w:spacing w:after="120"/>
              <w:jc w:val="center"/>
              <w:rPr>
                <w:rFonts w:ascii="Times New Roman" w:hAnsi="Times New Roman"/>
                <w:szCs w:val="22"/>
              </w:rPr>
            </w:pPr>
            <w:r>
              <w:rPr>
                <w:rFonts w:ascii="Times New Roman" w:hAnsi="Times New Roman"/>
                <w:szCs w:val="22"/>
              </w:rPr>
              <w:t>Nombre del Receptor</w:t>
            </w:r>
          </w:p>
        </w:tc>
        <w:tc>
          <w:tcPr>
            <w:tcW w:w="1205" w:type="pct"/>
            <w:vAlign w:val="center"/>
          </w:tcPr>
          <w:p w:rsidR="00B13FD2" w:rsidRDefault="006478D1">
            <w:pPr>
              <w:tabs>
                <w:tab w:val="left" w:pos="2070"/>
              </w:tabs>
              <w:suppressAutoHyphens/>
              <w:spacing w:after="120"/>
              <w:jc w:val="center"/>
              <w:rPr>
                <w:rFonts w:ascii="Times New Roman" w:hAnsi="Times New Roman"/>
                <w:szCs w:val="22"/>
              </w:rPr>
            </w:pPr>
            <w:r>
              <w:rPr>
                <w:rFonts w:ascii="Times New Roman" w:hAnsi="Times New Roman"/>
                <w:szCs w:val="22"/>
              </w:rPr>
              <w:t>Dirección</w:t>
            </w:r>
          </w:p>
        </w:tc>
        <w:tc>
          <w:tcPr>
            <w:tcW w:w="1045" w:type="pct"/>
            <w:vAlign w:val="center"/>
          </w:tcPr>
          <w:p w:rsidR="00B13FD2" w:rsidRDefault="006478D1">
            <w:pPr>
              <w:tabs>
                <w:tab w:val="left" w:pos="2070"/>
              </w:tabs>
              <w:suppressAutoHyphens/>
              <w:spacing w:after="120"/>
              <w:jc w:val="center"/>
              <w:rPr>
                <w:rFonts w:ascii="Times New Roman" w:hAnsi="Times New Roman"/>
                <w:szCs w:val="22"/>
              </w:rPr>
            </w:pPr>
            <w:r>
              <w:rPr>
                <w:rFonts w:ascii="Times New Roman" w:hAnsi="Times New Roman"/>
                <w:szCs w:val="22"/>
              </w:rPr>
              <w:t>Concepto</w:t>
            </w:r>
          </w:p>
        </w:tc>
        <w:tc>
          <w:tcPr>
            <w:tcW w:w="1101" w:type="pct"/>
            <w:vAlign w:val="center"/>
          </w:tcPr>
          <w:p w:rsidR="00B13FD2" w:rsidRDefault="006478D1">
            <w:pPr>
              <w:tabs>
                <w:tab w:val="left" w:pos="2070"/>
              </w:tabs>
              <w:suppressAutoHyphens/>
              <w:spacing w:after="120"/>
              <w:ind w:right="-72"/>
              <w:jc w:val="center"/>
              <w:rPr>
                <w:rFonts w:ascii="Times New Roman" w:hAnsi="Times New Roman"/>
                <w:szCs w:val="22"/>
              </w:rPr>
            </w:pPr>
            <w:r>
              <w:rPr>
                <w:rFonts w:ascii="Times New Roman" w:hAnsi="Times New Roman"/>
                <w:szCs w:val="22"/>
              </w:rPr>
              <w:t>Monto</w:t>
            </w:r>
          </w:p>
        </w:tc>
      </w:tr>
      <w:tr w:rsidR="00B13FD2">
        <w:trPr>
          <w:trHeight w:val="23"/>
          <w:jc w:val="center"/>
        </w:trPr>
        <w:tc>
          <w:tcPr>
            <w:tcW w:w="1649" w:type="pct"/>
            <w:vAlign w:val="center"/>
          </w:tcPr>
          <w:p w:rsidR="00B13FD2" w:rsidRDefault="00B13FD2">
            <w:pPr>
              <w:tabs>
                <w:tab w:val="left" w:pos="2070"/>
              </w:tabs>
              <w:suppressAutoHyphens/>
              <w:spacing w:after="120"/>
              <w:jc w:val="center"/>
              <w:rPr>
                <w:rFonts w:ascii="Times New Roman" w:hAnsi="Times New Roman"/>
                <w:szCs w:val="22"/>
              </w:rPr>
            </w:pPr>
          </w:p>
        </w:tc>
        <w:tc>
          <w:tcPr>
            <w:tcW w:w="1205" w:type="pct"/>
            <w:vAlign w:val="center"/>
          </w:tcPr>
          <w:p w:rsidR="00B13FD2" w:rsidRDefault="00B13FD2">
            <w:pPr>
              <w:tabs>
                <w:tab w:val="left" w:pos="2070"/>
              </w:tabs>
              <w:suppressAutoHyphens/>
              <w:spacing w:after="120"/>
              <w:jc w:val="center"/>
              <w:rPr>
                <w:rFonts w:ascii="Times New Roman" w:hAnsi="Times New Roman"/>
                <w:szCs w:val="22"/>
              </w:rPr>
            </w:pPr>
          </w:p>
        </w:tc>
        <w:tc>
          <w:tcPr>
            <w:tcW w:w="1045" w:type="pct"/>
            <w:vAlign w:val="center"/>
          </w:tcPr>
          <w:p w:rsidR="00B13FD2" w:rsidRDefault="00B13FD2">
            <w:pPr>
              <w:tabs>
                <w:tab w:val="left" w:pos="2070"/>
              </w:tabs>
              <w:suppressAutoHyphens/>
              <w:spacing w:after="120"/>
              <w:jc w:val="center"/>
              <w:rPr>
                <w:rFonts w:ascii="Times New Roman" w:hAnsi="Times New Roman"/>
                <w:szCs w:val="22"/>
              </w:rPr>
            </w:pPr>
          </w:p>
        </w:tc>
        <w:tc>
          <w:tcPr>
            <w:tcW w:w="1101" w:type="pct"/>
            <w:vAlign w:val="center"/>
          </w:tcPr>
          <w:p w:rsidR="00B13FD2" w:rsidRDefault="00B13FD2">
            <w:pPr>
              <w:tabs>
                <w:tab w:val="left" w:pos="2070"/>
              </w:tabs>
              <w:suppressAutoHyphens/>
              <w:spacing w:after="120"/>
              <w:ind w:right="-72"/>
              <w:jc w:val="center"/>
              <w:rPr>
                <w:rFonts w:ascii="Times New Roman" w:hAnsi="Times New Roman"/>
                <w:szCs w:val="22"/>
              </w:rPr>
            </w:pPr>
          </w:p>
        </w:tc>
      </w:tr>
    </w:tbl>
    <w:p w:rsidR="00B13FD2" w:rsidRDefault="006478D1">
      <w:pPr>
        <w:pStyle w:val="Descripcin"/>
        <w:spacing w:after="120"/>
        <w:rPr>
          <w:rFonts w:ascii="Times New Roman" w:hAnsi="Times New Roman"/>
          <w:b w:val="0"/>
          <w:i/>
          <w:szCs w:val="22"/>
          <w:u w:val="none"/>
        </w:rPr>
      </w:pPr>
      <w:r>
        <w:rPr>
          <w:rFonts w:ascii="Times New Roman" w:hAnsi="Times New Roman"/>
          <w:b w:val="0"/>
          <w:i/>
          <w:szCs w:val="22"/>
          <w:u w:val="none"/>
        </w:rPr>
        <w:t>[Si no han sido pagadas o no serán pagadas, indicar “ninguna”]</w:t>
      </w:r>
    </w:p>
    <w:p w:rsidR="00B13FD2" w:rsidRDefault="006478D1">
      <w:pPr>
        <w:pStyle w:val="Lista2"/>
        <w:spacing w:after="120"/>
        <w:ind w:left="567" w:hanging="567"/>
        <w:jc w:val="both"/>
        <w:rPr>
          <w:rFonts w:ascii="Times New Roman" w:hAnsi="Times New Roman"/>
          <w:szCs w:val="22"/>
        </w:rPr>
      </w:pPr>
      <w:r>
        <w:rPr>
          <w:rFonts w:ascii="Times New Roman" w:hAnsi="Times New Roman"/>
          <w:szCs w:val="22"/>
        </w:rPr>
        <w:t>(k)</w:t>
      </w:r>
      <w:r>
        <w:rPr>
          <w:rFonts w:ascii="Times New Roman" w:hAnsi="Times New Roman"/>
          <w:szCs w:val="22"/>
        </w:rPr>
        <w:tab/>
        <w:t>Entendemos que esta oferta, junto con su debida aceptación por escrito incluida en la notificación de adjudicación, constituirán una obligación contractual entre nosotros, hasta que el Contrato formal haya sido perfeccionado por las partes.</w:t>
      </w:r>
    </w:p>
    <w:p w:rsidR="00B13FD2" w:rsidRDefault="006478D1">
      <w:pPr>
        <w:pStyle w:val="Lista2"/>
        <w:numPr>
          <w:ilvl w:val="1"/>
          <w:numId w:val="36"/>
        </w:numPr>
        <w:tabs>
          <w:tab w:val="clear" w:pos="1440"/>
        </w:tabs>
        <w:spacing w:after="120"/>
        <w:ind w:left="567" w:hanging="567"/>
        <w:jc w:val="both"/>
        <w:rPr>
          <w:rFonts w:ascii="Times New Roman" w:hAnsi="Times New Roman"/>
          <w:szCs w:val="22"/>
        </w:rPr>
      </w:pPr>
      <w:r>
        <w:rPr>
          <w:rFonts w:ascii="Times New Roman" w:hAnsi="Times New Roman"/>
          <w:szCs w:val="22"/>
        </w:rPr>
        <w:t xml:space="preserve">Entendemos que ustedes no están obligados a aceptar la </w:t>
      </w:r>
      <w:r>
        <w:rPr>
          <w:rFonts w:ascii="Times New Roman" w:hAnsi="Times New Roman"/>
          <w:b/>
          <w:szCs w:val="22"/>
        </w:rPr>
        <w:t>oferta considerada como la más ventajosa</w:t>
      </w:r>
      <w:r>
        <w:rPr>
          <w:rStyle w:val="Refdenotaalpie"/>
          <w:rFonts w:ascii="Times New Roman" w:hAnsi="Times New Roman"/>
          <w:b/>
          <w:szCs w:val="22"/>
        </w:rPr>
        <w:footnoteReference w:id="20"/>
      </w:r>
      <w:r>
        <w:rPr>
          <w:rFonts w:ascii="Times New Roman" w:hAnsi="Times New Roman"/>
          <w:b/>
          <w:szCs w:val="22"/>
        </w:rPr>
        <w:t xml:space="preserve"> </w:t>
      </w:r>
      <w:r>
        <w:rPr>
          <w:rFonts w:ascii="Times New Roman" w:hAnsi="Times New Roman"/>
          <w:szCs w:val="22"/>
        </w:rPr>
        <w:t>ni ninguna otra oferta que reciban.</w:t>
      </w:r>
    </w:p>
    <w:p w:rsidR="00B13FD2" w:rsidRDefault="006478D1">
      <w:pPr>
        <w:pStyle w:val="Lista2"/>
        <w:numPr>
          <w:ilvl w:val="1"/>
          <w:numId w:val="36"/>
        </w:numPr>
        <w:tabs>
          <w:tab w:val="clear" w:pos="1440"/>
        </w:tabs>
        <w:spacing w:after="120"/>
        <w:ind w:left="567" w:hanging="567"/>
        <w:jc w:val="both"/>
        <w:rPr>
          <w:rFonts w:ascii="Times New Roman" w:hAnsi="Times New Roman"/>
          <w:szCs w:val="22"/>
        </w:rPr>
      </w:pPr>
      <w:r>
        <w:rPr>
          <w:rFonts w:ascii="Times New Roman" w:hAnsi="Times New Roman"/>
          <w:szCs w:val="22"/>
        </w:rPr>
        <w:t>Nos abstendremos de adoptar conductas para que los funcionarios del Contratante, induzcan o alteren los resultados del procedimiento, de la evaluación de las Ofertas u otros aspectos que nos otorguen condiciones más ventajosas con relación a los demás participantes.</w:t>
      </w:r>
    </w:p>
    <w:p w:rsidR="00B13FD2" w:rsidRDefault="006478D1">
      <w:pPr>
        <w:pStyle w:val="Lista2"/>
        <w:numPr>
          <w:ilvl w:val="1"/>
          <w:numId w:val="36"/>
        </w:numPr>
        <w:tabs>
          <w:tab w:val="clear" w:pos="1440"/>
        </w:tabs>
        <w:spacing w:after="120"/>
        <w:ind w:left="567" w:hanging="567"/>
        <w:jc w:val="both"/>
        <w:rPr>
          <w:rFonts w:ascii="Times New Roman" w:hAnsi="Times New Roman"/>
          <w:szCs w:val="22"/>
        </w:rPr>
      </w:pPr>
      <w:r>
        <w:rPr>
          <w:rFonts w:ascii="Times New Roman" w:hAnsi="Times New Roman"/>
          <w:szCs w:val="22"/>
        </w:rPr>
        <w:t>manifestamos bajo declaración jurada que no nos encontramos en los supuestos de las Cláusula 4 de las IAO.</w:t>
      </w:r>
    </w:p>
    <w:p w:rsidR="00B13FD2" w:rsidRDefault="00B13FD2">
      <w:pPr>
        <w:pStyle w:val="Lista2"/>
        <w:spacing w:after="120"/>
        <w:ind w:left="0" w:firstLine="0"/>
        <w:jc w:val="both"/>
        <w:rPr>
          <w:rFonts w:ascii="Times New Roman" w:hAnsi="Times New Roman"/>
          <w:szCs w:val="22"/>
        </w:rPr>
      </w:pPr>
    </w:p>
    <w:p w:rsidR="00B13FD2" w:rsidRDefault="006478D1">
      <w:pPr>
        <w:pStyle w:val="Lista2"/>
        <w:spacing w:after="120"/>
        <w:ind w:left="0" w:firstLine="0"/>
        <w:jc w:val="both"/>
        <w:rPr>
          <w:rFonts w:ascii="Times New Roman" w:hAnsi="Times New Roman"/>
          <w:szCs w:val="22"/>
        </w:rPr>
      </w:pPr>
      <w:r>
        <w:rPr>
          <w:rFonts w:ascii="Times New Roman" w:hAnsi="Times New Roman"/>
          <w:szCs w:val="22"/>
        </w:rPr>
        <w:t>Firma Autorizada: ______________________________________________________</w:t>
      </w:r>
    </w:p>
    <w:p w:rsidR="00B13FD2" w:rsidRDefault="006478D1">
      <w:pPr>
        <w:pStyle w:val="Lista2"/>
        <w:spacing w:after="120"/>
        <w:ind w:left="0" w:firstLine="0"/>
        <w:jc w:val="both"/>
        <w:rPr>
          <w:rFonts w:ascii="Times New Roman" w:hAnsi="Times New Roman"/>
          <w:szCs w:val="22"/>
        </w:rPr>
      </w:pPr>
      <w:r>
        <w:rPr>
          <w:rFonts w:ascii="Times New Roman" w:hAnsi="Times New Roman"/>
          <w:szCs w:val="22"/>
        </w:rPr>
        <w:t>Nombre y Cargo del Firmante:   ___________________________________________</w:t>
      </w:r>
    </w:p>
    <w:p w:rsidR="00B13FD2" w:rsidRDefault="006478D1">
      <w:pPr>
        <w:spacing w:after="120"/>
        <w:rPr>
          <w:rFonts w:ascii="Times New Roman" w:hAnsi="Times New Roman"/>
          <w:szCs w:val="22"/>
        </w:rPr>
      </w:pPr>
      <w:r>
        <w:rPr>
          <w:rFonts w:ascii="Times New Roman" w:hAnsi="Times New Roman"/>
          <w:szCs w:val="22"/>
        </w:rPr>
        <w:t>Nombre del Oferente: __________________________________________________</w:t>
      </w:r>
    </w:p>
    <w:p w:rsidR="00B13FD2" w:rsidRDefault="006478D1">
      <w:pPr>
        <w:pStyle w:val="Textoindependiente"/>
        <w:tabs>
          <w:tab w:val="clear" w:pos="993"/>
          <w:tab w:val="clear" w:pos="8789"/>
        </w:tabs>
        <w:spacing w:after="120" w:line="240" w:lineRule="auto"/>
        <w:rPr>
          <w:rFonts w:ascii="Times New Roman" w:hAnsi="Times New Roman"/>
          <w:i/>
          <w:szCs w:val="22"/>
        </w:rPr>
      </w:pPr>
      <w:r>
        <w:rPr>
          <w:rFonts w:ascii="Times New Roman" w:hAnsi="Times New Roman"/>
          <w:szCs w:val="22"/>
        </w:rPr>
        <w:t>Dirección: _____________________________________________________________</w:t>
      </w:r>
    </w:p>
    <w:p w:rsidR="00B13FD2" w:rsidRDefault="006478D1">
      <w:pPr>
        <w:pStyle w:val="Textoindependiente"/>
        <w:tabs>
          <w:tab w:val="clear" w:pos="993"/>
          <w:tab w:val="clear" w:pos="8789"/>
        </w:tabs>
        <w:spacing w:after="120" w:line="240" w:lineRule="auto"/>
        <w:jc w:val="center"/>
        <w:rPr>
          <w:rFonts w:ascii="Times New Roman" w:hAnsi="Times New Roman"/>
          <w:b/>
          <w:bCs/>
          <w:iCs/>
          <w:szCs w:val="22"/>
        </w:rPr>
      </w:pPr>
      <w:r>
        <w:rPr>
          <w:rFonts w:ascii="Times New Roman" w:hAnsi="Times New Roman"/>
          <w:i/>
          <w:szCs w:val="22"/>
        </w:rPr>
        <w:br w:type="page"/>
      </w:r>
      <w:bookmarkStart w:id="107" w:name="_Toc136107946"/>
      <w:r>
        <w:rPr>
          <w:rFonts w:ascii="Times New Roman" w:hAnsi="Times New Roman"/>
          <w:b/>
          <w:bCs/>
          <w:iCs/>
          <w:szCs w:val="22"/>
        </w:rPr>
        <w:lastRenderedPageBreak/>
        <w:t>Formulario 03. Formularios de Listas de Precios</w:t>
      </w:r>
    </w:p>
    <w:p w:rsidR="00B13FD2" w:rsidRDefault="006478D1">
      <w:pPr>
        <w:pStyle w:val="Textoindependiente"/>
        <w:tabs>
          <w:tab w:val="clear" w:pos="993"/>
          <w:tab w:val="clear" w:pos="8789"/>
        </w:tabs>
        <w:spacing w:after="120" w:line="240" w:lineRule="auto"/>
        <w:rPr>
          <w:rFonts w:ascii="Times New Roman" w:hAnsi="Times New Roman"/>
          <w:i/>
          <w:szCs w:val="22"/>
        </w:rPr>
      </w:pPr>
      <w:r>
        <w:rPr>
          <w:rFonts w:ascii="Times New Roman" w:hAnsi="Times New Roman"/>
          <w:i/>
          <w:szCs w:val="22"/>
        </w:rPr>
        <w:t>[El Oferente completará los Formularios de Listas de Precios de bienes, servicios diferentes de consultoría y/o servicios conexos, acuerdo con las instrucciones indicadas. La Lista de Artículos y Lotes de este formulario deberá coincidir con la Lista de Requerimientos detallada por el Contratante en los Requisitos de los Bienes y Servicios.]</w:t>
      </w:r>
    </w:p>
    <w:tbl>
      <w:tblPr>
        <w:tblW w:w="5000" w:type="pct"/>
        <w:tblLook w:val="04A0" w:firstRow="1" w:lastRow="0" w:firstColumn="1" w:lastColumn="0" w:noHBand="0" w:noVBand="1"/>
      </w:tblPr>
      <w:tblGrid>
        <w:gridCol w:w="597"/>
        <w:gridCol w:w="1712"/>
        <w:gridCol w:w="1390"/>
        <w:gridCol w:w="1076"/>
        <w:gridCol w:w="1287"/>
        <w:gridCol w:w="2598"/>
      </w:tblGrid>
      <w:tr w:rsidR="00B13FD2">
        <w:trPr>
          <w:trHeight w:val="576"/>
        </w:trPr>
        <w:tc>
          <w:tcPr>
            <w:tcW w:w="37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13FD2" w:rsidRPr="004E59C4" w:rsidRDefault="006478D1">
            <w:pPr>
              <w:jc w:val="center"/>
              <w:rPr>
                <w:rFonts w:ascii="Times New Roman" w:hAnsi="Times New Roman"/>
                <w:b/>
                <w:bCs/>
                <w:sz w:val="16"/>
                <w:szCs w:val="16"/>
                <w:lang w:eastAsia="en-US"/>
              </w:rPr>
            </w:pPr>
            <w:r w:rsidRPr="004E59C4">
              <w:rPr>
                <w:rFonts w:ascii="Times New Roman" w:hAnsi="Times New Roman"/>
                <w:b/>
                <w:bCs/>
                <w:iCs/>
                <w:sz w:val="16"/>
                <w:szCs w:val="16"/>
                <w:lang w:eastAsia="en-US"/>
              </w:rPr>
              <w:t>ITEM</w:t>
            </w:r>
          </w:p>
        </w:tc>
        <w:tc>
          <w:tcPr>
            <w:tcW w:w="1099" w:type="pct"/>
            <w:tcBorders>
              <w:top w:val="single" w:sz="4" w:space="0" w:color="auto"/>
              <w:left w:val="nil"/>
              <w:bottom w:val="single" w:sz="4" w:space="0" w:color="auto"/>
              <w:right w:val="single" w:sz="4" w:space="0" w:color="auto"/>
            </w:tcBorders>
            <w:shd w:val="clear" w:color="000000" w:fill="FFFFFF"/>
            <w:vAlign w:val="center"/>
            <w:hideMark/>
          </w:tcPr>
          <w:p w:rsidR="00B13FD2" w:rsidRPr="004E59C4" w:rsidRDefault="006478D1">
            <w:pPr>
              <w:jc w:val="center"/>
              <w:rPr>
                <w:rFonts w:ascii="Times New Roman" w:hAnsi="Times New Roman"/>
                <w:b/>
                <w:bCs/>
                <w:sz w:val="16"/>
                <w:szCs w:val="16"/>
                <w:lang w:eastAsia="en-US"/>
              </w:rPr>
            </w:pPr>
            <w:r w:rsidRPr="004E59C4">
              <w:rPr>
                <w:rFonts w:ascii="Times New Roman" w:hAnsi="Times New Roman"/>
                <w:b/>
                <w:bCs/>
                <w:iCs/>
                <w:sz w:val="16"/>
                <w:szCs w:val="16"/>
                <w:lang w:eastAsia="en-US"/>
              </w:rPr>
              <w:t>DESCRIPCIÓN</w:t>
            </w:r>
          </w:p>
        </w:tc>
        <w:tc>
          <w:tcPr>
            <w:tcW w:w="808" w:type="pct"/>
            <w:tcBorders>
              <w:top w:val="single" w:sz="4" w:space="0" w:color="auto"/>
              <w:left w:val="nil"/>
              <w:bottom w:val="single" w:sz="4" w:space="0" w:color="auto"/>
              <w:right w:val="single" w:sz="4" w:space="0" w:color="auto"/>
            </w:tcBorders>
            <w:shd w:val="clear" w:color="000000" w:fill="FFFFFF"/>
            <w:vAlign w:val="center"/>
            <w:hideMark/>
          </w:tcPr>
          <w:p w:rsidR="00B13FD2" w:rsidRPr="004E59C4" w:rsidRDefault="006478D1">
            <w:pPr>
              <w:jc w:val="center"/>
              <w:rPr>
                <w:rFonts w:ascii="Times New Roman" w:hAnsi="Times New Roman"/>
                <w:b/>
                <w:bCs/>
                <w:sz w:val="16"/>
                <w:szCs w:val="16"/>
                <w:lang w:eastAsia="en-US"/>
              </w:rPr>
            </w:pPr>
            <w:r w:rsidRPr="004E59C4">
              <w:rPr>
                <w:rFonts w:ascii="Times New Roman" w:hAnsi="Times New Roman"/>
                <w:b/>
                <w:bCs/>
                <w:sz w:val="16"/>
                <w:szCs w:val="16"/>
                <w:lang w:eastAsia="en-US"/>
              </w:rPr>
              <w:t>UNIDAD</w:t>
            </w:r>
          </w:p>
        </w:tc>
        <w:tc>
          <w:tcPr>
            <w:tcW w:w="699" w:type="pct"/>
            <w:tcBorders>
              <w:top w:val="single" w:sz="4" w:space="0" w:color="auto"/>
              <w:left w:val="nil"/>
              <w:bottom w:val="single" w:sz="4" w:space="0" w:color="auto"/>
              <w:right w:val="single" w:sz="4" w:space="0" w:color="auto"/>
            </w:tcBorders>
            <w:shd w:val="clear" w:color="000000" w:fill="FFFFFF"/>
            <w:vAlign w:val="center"/>
            <w:hideMark/>
          </w:tcPr>
          <w:p w:rsidR="00B13FD2" w:rsidRPr="004E59C4" w:rsidRDefault="006478D1">
            <w:pPr>
              <w:jc w:val="center"/>
              <w:rPr>
                <w:rFonts w:ascii="Times New Roman" w:hAnsi="Times New Roman"/>
                <w:b/>
                <w:bCs/>
                <w:sz w:val="16"/>
                <w:szCs w:val="16"/>
                <w:lang w:eastAsia="en-US"/>
              </w:rPr>
            </w:pPr>
            <w:r w:rsidRPr="004E59C4">
              <w:rPr>
                <w:rFonts w:ascii="Times New Roman" w:hAnsi="Times New Roman"/>
                <w:b/>
                <w:bCs/>
                <w:sz w:val="16"/>
                <w:szCs w:val="16"/>
                <w:lang w:eastAsia="en-US"/>
              </w:rPr>
              <w:t>CANTIDAD</w:t>
            </w:r>
            <w:r w:rsidRPr="004E59C4">
              <w:rPr>
                <w:rStyle w:val="Refdenotaalpie"/>
                <w:rFonts w:ascii="Times New Roman" w:hAnsi="Times New Roman"/>
                <w:b/>
                <w:bCs/>
                <w:sz w:val="16"/>
                <w:szCs w:val="16"/>
                <w:lang w:eastAsia="en-US"/>
              </w:rPr>
              <w:footnoteReference w:id="21"/>
            </w:r>
            <w:r w:rsidRPr="004E59C4">
              <w:rPr>
                <w:rFonts w:ascii="Times New Roman" w:hAnsi="Times New Roman"/>
                <w:b/>
                <w:bCs/>
                <w:sz w:val="16"/>
                <w:szCs w:val="16"/>
                <w:lang w:eastAsia="en-US"/>
              </w:rPr>
              <w:br/>
            </w:r>
            <w:r w:rsidRPr="004E59C4">
              <w:rPr>
                <w:rFonts w:ascii="Times New Roman" w:hAnsi="Times New Roman"/>
                <w:i/>
                <w:iCs/>
                <w:sz w:val="16"/>
                <w:szCs w:val="16"/>
                <w:lang w:eastAsia="en-US"/>
              </w:rPr>
              <w:t>(a)</w:t>
            </w:r>
          </w:p>
        </w:tc>
        <w:tc>
          <w:tcPr>
            <w:tcW w:w="682" w:type="pct"/>
            <w:tcBorders>
              <w:top w:val="single" w:sz="4" w:space="0" w:color="auto"/>
              <w:left w:val="nil"/>
              <w:bottom w:val="single" w:sz="4" w:space="0" w:color="auto"/>
              <w:right w:val="single" w:sz="4" w:space="0" w:color="auto"/>
            </w:tcBorders>
            <w:shd w:val="clear" w:color="000000" w:fill="FFFFFF"/>
            <w:vAlign w:val="center"/>
            <w:hideMark/>
          </w:tcPr>
          <w:p w:rsidR="00B13FD2" w:rsidRPr="004E59C4" w:rsidRDefault="006478D1">
            <w:pPr>
              <w:jc w:val="center"/>
              <w:rPr>
                <w:rFonts w:ascii="Times New Roman" w:hAnsi="Times New Roman"/>
                <w:b/>
                <w:bCs/>
                <w:sz w:val="16"/>
                <w:szCs w:val="16"/>
                <w:lang w:eastAsia="en-US"/>
              </w:rPr>
            </w:pPr>
            <w:r w:rsidRPr="004E59C4">
              <w:rPr>
                <w:rFonts w:ascii="Times New Roman" w:hAnsi="Times New Roman"/>
                <w:b/>
                <w:bCs/>
                <w:sz w:val="16"/>
                <w:szCs w:val="16"/>
                <w:lang w:eastAsia="en-US"/>
              </w:rPr>
              <w:t>PRECIO UNITARIO</w:t>
            </w:r>
            <w:r w:rsidRPr="004E59C4">
              <w:rPr>
                <w:rStyle w:val="Refdenotaalpie"/>
                <w:rFonts w:ascii="Times New Roman" w:hAnsi="Times New Roman"/>
                <w:b/>
                <w:bCs/>
                <w:sz w:val="16"/>
                <w:szCs w:val="16"/>
                <w:lang w:eastAsia="en-US"/>
              </w:rPr>
              <w:footnoteReference w:id="22"/>
            </w:r>
            <w:r w:rsidRPr="004E59C4">
              <w:rPr>
                <w:rFonts w:ascii="Times New Roman" w:hAnsi="Times New Roman"/>
                <w:b/>
                <w:bCs/>
                <w:sz w:val="16"/>
                <w:szCs w:val="16"/>
                <w:lang w:eastAsia="en-US"/>
              </w:rPr>
              <w:br/>
            </w:r>
            <w:r w:rsidRPr="004E59C4">
              <w:rPr>
                <w:rFonts w:ascii="Times New Roman" w:hAnsi="Times New Roman"/>
                <w:i/>
                <w:iCs/>
                <w:sz w:val="16"/>
                <w:szCs w:val="16"/>
                <w:lang w:eastAsia="en-US"/>
              </w:rPr>
              <w:t>(b)</w:t>
            </w:r>
          </w:p>
        </w:tc>
        <w:tc>
          <w:tcPr>
            <w:tcW w:w="1341" w:type="pct"/>
            <w:tcBorders>
              <w:top w:val="single" w:sz="4" w:space="0" w:color="auto"/>
              <w:left w:val="nil"/>
              <w:bottom w:val="single" w:sz="4" w:space="0" w:color="auto"/>
              <w:right w:val="single" w:sz="4" w:space="0" w:color="auto"/>
            </w:tcBorders>
            <w:shd w:val="clear" w:color="000000" w:fill="FFFFFF"/>
            <w:vAlign w:val="center"/>
            <w:hideMark/>
          </w:tcPr>
          <w:p w:rsidR="00B13FD2" w:rsidRPr="004E59C4" w:rsidRDefault="006478D1">
            <w:pPr>
              <w:jc w:val="center"/>
              <w:rPr>
                <w:rFonts w:ascii="Times New Roman" w:hAnsi="Times New Roman"/>
                <w:b/>
                <w:bCs/>
                <w:sz w:val="16"/>
                <w:szCs w:val="16"/>
                <w:lang w:eastAsia="en-US"/>
              </w:rPr>
            </w:pPr>
            <w:r w:rsidRPr="004E59C4">
              <w:rPr>
                <w:rFonts w:ascii="Times New Roman" w:hAnsi="Times New Roman"/>
                <w:b/>
                <w:bCs/>
                <w:sz w:val="16"/>
                <w:szCs w:val="16"/>
                <w:lang w:eastAsia="en-US"/>
              </w:rPr>
              <w:t>PRECIO TOTAL</w:t>
            </w:r>
            <w:r w:rsidRPr="004E59C4">
              <w:rPr>
                <w:rFonts w:ascii="Times New Roman" w:hAnsi="Times New Roman"/>
                <w:b/>
                <w:bCs/>
                <w:sz w:val="16"/>
                <w:szCs w:val="16"/>
                <w:lang w:eastAsia="en-US"/>
              </w:rPr>
              <w:br/>
            </w:r>
            <w:r w:rsidRPr="004E59C4">
              <w:rPr>
                <w:rFonts w:ascii="Times New Roman" w:hAnsi="Times New Roman"/>
                <w:i/>
                <w:iCs/>
                <w:sz w:val="16"/>
                <w:szCs w:val="16"/>
                <w:lang w:eastAsia="en-US"/>
              </w:rPr>
              <w:t>(c)</w:t>
            </w:r>
          </w:p>
        </w:tc>
      </w:tr>
      <w:tr w:rsidR="00B13FD2">
        <w:trPr>
          <w:trHeight w:val="576"/>
        </w:trPr>
        <w:tc>
          <w:tcPr>
            <w:tcW w:w="372" w:type="pct"/>
            <w:tcBorders>
              <w:top w:val="nil"/>
              <w:left w:val="single" w:sz="4" w:space="0" w:color="auto"/>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szCs w:val="22"/>
                <w:lang w:eastAsia="en-US"/>
              </w:rPr>
            </w:pPr>
            <w:r>
              <w:rPr>
                <w:rFonts w:ascii="Times New Roman" w:hAnsi="Times New Roman"/>
                <w:szCs w:val="22"/>
                <w:lang w:eastAsia="en-US"/>
              </w:rPr>
              <w:t>1</w:t>
            </w:r>
          </w:p>
        </w:tc>
        <w:tc>
          <w:tcPr>
            <w:tcW w:w="1099"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i/>
                <w:iCs/>
                <w:szCs w:val="22"/>
                <w:lang w:eastAsia="en-US"/>
              </w:rPr>
            </w:pPr>
            <w:r>
              <w:rPr>
                <w:rFonts w:ascii="Times New Roman" w:hAnsi="Times New Roman"/>
                <w:bCs/>
                <w:szCs w:val="22"/>
              </w:rPr>
              <w:t>USUARIO FINAL (PORTÁTIL)</w:t>
            </w:r>
          </w:p>
        </w:tc>
        <w:tc>
          <w:tcPr>
            <w:tcW w:w="808" w:type="pct"/>
            <w:tcBorders>
              <w:top w:val="nil"/>
              <w:left w:val="nil"/>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szCs w:val="22"/>
                <w:lang w:eastAsia="en-US"/>
              </w:rPr>
            </w:pPr>
            <w:r>
              <w:rPr>
                <w:rFonts w:ascii="Times New Roman" w:hAnsi="Times New Roman"/>
                <w:szCs w:val="22"/>
                <w:lang w:eastAsia="en-US"/>
              </w:rPr>
              <w:t>Computador tipo portátil</w:t>
            </w:r>
          </w:p>
        </w:tc>
        <w:tc>
          <w:tcPr>
            <w:tcW w:w="699" w:type="pct"/>
            <w:tcBorders>
              <w:top w:val="nil"/>
              <w:left w:val="nil"/>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szCs w:val="22"/>
                <w:lang w:eastAsia="en-US"/>
              </w:rPr>
            </w:pPr>
            <w:r>
              <w:rPr>
                <w:rFonts w:ascii="Times New Roman" w:hAnsi="Times New Roman"/>
                <w:szCs w:val="22"/>
                <w:lang w:eastAsia="en-US"/>
              </w:rPr>
              <w:t> 125</w:t>
            </w:r>
          </w:p>
        </w:tc>
        <w:tc>
          <w:tcPr>
            <w:tcW w:w="682"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c>
          <w:tcPr>
            <w:tcW w:w="1341" w:type="pct"/>
            <w:tcBorders>
              <w:top w:val="nil"/>
              <w:left w:val="nil"/>
              <w:bottom w:val="single" w:sz="4" w:space="0" w:color="auto"/>
              <w:right w:val="single" w:sz="4" w:space="0" w:color="auto"/>
            </w:tcBorders>
            <w:shd w:val="clear" w:color="auto" w:fill="auto"/>
            <w:noWrap/>
            <w:vAlign w:val="center"/>
            <w:hideMark/>
          </w:tcPr>
          <w:p w:rsidR="00B13FD2" w:rsidRDefault="006478D1">
            <w:pPr>
              <w:jc w:val="center"/>
              <w:rPr>
                <w:rFonts w:ascii="Times New Roman" w:hAnsi="Times New Roman"/>
                <w:i/>
                <w:iCs/>
                <w:szCs w:val="22"/>
                <w:lang w:eastAsia="en-US"/>
              </w:rPr>
            </w:pPr>
            <w:r>
              <w:rPr>
                <w:rFonts w:ascii="Times New Roman" w:hAnsi="Times New Roman"/>
                <w:i/>
                <w:iCs/>
                <w:szCs w:val="22"/>
                <w:lang w:eastAsia="en-US"/>
              </w:rPr>
              <w:t>c=a*b</w:t>
            </w:r>
          </w:p>
        </w:tc>
      </w:tr>
      <w:tr w:rsidR="00B13FD2">
        <w:trPr>
          <w:trHeight w:val="348"/>
        </w:trPr>
        <w:tc>
          <w:tcPr>
            <w:tcW w:w="372" w:type="pct"/>
            <w:tcBorders>
              <w:top w:val="nil"/>
              <w:left w:val="single" w:sz="4" w:space="0" w:color="auto"/>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szCs w:val="22"/>
                <w:lang w:eastAsia="en-US"/>
              </w:rPr>
            </w:pPr>
            <w:r>
              <w:rPr>
                <w:rFonts w:ascii="Times New Roman" w:hAnsi="Times New Roman"/>
                <w:szCs w:val="22"/>
                <w:lang w:eastAsia="en-US"/>
              </w:rPr>
              <w:t>2</w:t>
            </w:r>
          </w:p>
        </w:tc>
        <w:tc>
          <w:tcPr>
            <w:tcW w:w="1099"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i/>
                <w:iCs/>
                <w:szCs w:val="22"/>
                <w:lang w:eastAsia="en-US"/>
              </w:rPr>
            </w:pPr>
            <w:r>
              <w:rPr>
                <w:rFonts w:ascii="Times New Roman" w:hAnsi="Times New Roman"/>
                <w:i/>
                <w:iCs/>
                <w:szCs w:val="22"/>
                <w:lang w:eastAsia="en-US"/>
              </w:rPr>
              <w:t> </w:t>
            </w:r>
            <w:r>
              <w:rPr>
                <w:rFonts w:ascii="Times New Roman" w:hAnsi="Times New Roman"/>
                <w:bCs/>
                <w:szCs w:val="22"/>
              </w:rPr>
              <w:t>USUARIO TI (PORTÁTIL)</w:t>
            </w:r>
          </w:p>
          <w:p w:rsidR="00B13FD2" w:rsidRDefault="00B13FD2">
            <w:pPr>
              <w:jc w:val="both"/>
              <w:rPr>
                <w:rFonts w:ascii="Times New Roman" w:hAnsi="Times New Roman"/>
                <w:i/>
                <w:iCs/>
                <w:szCs w:val="22"/>
                <w:lang w:eastAsia="en-US"/>
              </w:rPr>
            </w:pPr>
          </w:p>
        </w:tc>
        <w:tc>
          <w:tcPr>
            <w:tcW w:w="808" w:type="pct"/>
            <w:tcBorders>
              <w:top w:val="nil"/>
              <w:left w:val="nil"/>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szCs w:val="22"/>
                <w:lang w:eastAsia="en-US"/>
              </w:rPr>
            </w:pPr>
            <w:r>
              <w:rPr>
                <w:rFonts w:ascii="Times New Roman" w:hAnsi="Times New Roman"/>
                <w:szCs w:val="22"/>
                <w:lang w:eastAsia="en-US"/>
              </w:rPr>
              <w:t> Computador tipo portátil</w:t>
            </w:r>
          </w:p>
        </w:tc>
        <w:tc>
          <w:tcPr>
            <w:tcW w:w="699" w:type="pct"/>
            <w:tcBorders>
              <w:top w:val="nil"/>
              <w:left w:val="nil"/>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szCs w:val="22"/>
                <w:lang w:eastAsia="en-US"/>
              </w:rPr>
            </w:pPr>
            <w:r>
              <w:rPr>
                <w:rFonts w:ascii="Times New Roman" w:hAnsi="Times New Roman"/>
                <w:szCs w:val="22"/>
                <w:lang w:eastAsia="en-US"/>
              </w:rPr>
              <w:t> 13</w:t>
            </w:r>
          </w:p>
        </w:tc>
        <w:tc>
          <w:tcPr>
            <w:tcW w:w="682"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c>
          <w:tcPr>
            <w:tcW w:w="1341" w:type="pct"/>
            <w:tcBorders>
              <w:top w:val="nil"/>
              <w:left w:val="nil"/>
              <w:bottom w:val="single" w:sz="4" w:space="0" w:color="auto"/>
              <w:right w:val="single" w:sz="4" w:space="0" w:color="auto"/>
            </w:tcBorders>
            <w:shd w:val="clear" w:color="auto" w:fill="auto"/>
            <w:noWrap/>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r>
      <w:tr w:rsidR="00B13FD2">
        <w:trPr>
          <w:trHeight w:val="348"/>
        </w:trPr>
        <w:tc>
          <w:tcPr>
            <w:tcW w:w="372" w:type="pct"/>
            <w:tcBorders>
              <w:top w:val="nil"/>
              <w:left w:val="single" w:sz="4" w:space="0" w:color="auto"/>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i/>
                <w:iCs/>
                <w:szCs w:val="22"/>
                <w:lang w:eastAsia="en-US"/>
              </w:rPr>
            </w:pPr>
            <w:r>
              <w:rPr>
                <w:rFonts w:ascii="Times New Roman" w:hAnsi="Times New Roman"/>
                <w:i/>
                <w:iCs/>
                <w:szCs w:val="22"/>
                <w:lang w:eastAsia="en-US"/>
              </w:rPr>
              <w:t>3</w:t>
            </w:r>
          </w:p>
        </w:tc>
        <w:tc>
          <w:tcPr>
            <w:tcW w:w="1099"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i/>
                <w:iCs/>
                <w:szCs w:val="22"/>
                <w:lang w:eastAsia="en-US"/>
              </w:rPr>
            </w:pPr>
            <w:r>
              <w:rPr>
                <w:rFonts w:ascii="Times New Roman" w:hAnsi="Times New Roman"/>
                <w:i/>
                <w:iCs/>
                <w:szCs w:val="22"/>
                <w:lang w:eastAsia="en-US"/>
              </w:rPr>
              <w:t> </w:t>
            </w:r>
            <w:r>
              <w:rPr>
                <w:rFonts w:ascii="Times New Roman" w:hAnsi="Times New Roman"/>
                <w:bCs/>
                <w:szCs w:val="22"/>
              </w:rPr>
              <w:t>IMPRESORA MULTIFUNCIÓN</w:t>
            </w:r>
          </w:p>
        </w:tc>
        <w:tc>
          <w:tcPr>
            <w:tcW w:w="808" w:type="pct"/>
            <w:tcBorders>
              <w:top w:val="nil"/>
              <w:left w:val="nil"/>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szCs w:val="22"/>
                <w:lang w:eastAsia="en-US"/>
              </w:rPr>
            </w:pPr>
            <w:r>
              <w:rPr>
                <w:rFonts w:ascii="Times New Roman" w:hAnsi="Times New Roman"/>
                <w:szCs w:val="22"/>
                <w:lang w:eastAsia="en-US"/>
              </w:rPr>
              <w:t> </w:t>
            </w:r>
            <w:r>
              <w:rPr>
                <w:rFonts w:ascii="Times New Roman" w:hAnsi="Times New Roman"/>
                <w:bCs/>
                <w:szCs w:val="22"/>
              </w:rPr>
              <w:t>IMPRESORA</w:t>
            </w:r>
          </w:p>
        </w:tc>
        <w:tc>
          <w:tcPr>
            <w:tcW w:w="699" w:type="pct"/>
            <w:tcBorders>
              <w:top w:val="nil"/>
              <w:left w:val="nil"/>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szCs w:val="22"/>
                <w:lang w:eastAsia="en-US"/>
              </w:rPr>
            </w:pPr>
            <w:r>
              <w:rPr>
                <w:rFonts w:ascii="Times New Roman" w:hAnsi="Times New Roman"/>
                <w:szCs w:val="22"/>
                <w:lang w:eastAsia="en-US"/>
              </w:rPr>
              <w:t>10 </w:t>
            </w:r>
          </w:p>
        </w:tc>
        <w:tc>
          <w:tcPr>
            <w:tcW w:w="682"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c>
          <w:tcPr>
            <w:tcW w:w="1341" w:type="pct"/>
            <w:tcBorders>
              <w:top w:val="nil"/>
              <w:left w:val="nil"/>
              <w:bottom w:val="single" w:sz="4" w:space="0" w:color="auto"/>
              <w:right w:val="single" w:sz="4" w:space="0" w:color="auto"/>
            </w:tcBorders>
            <w:shd w:val="clear" w:color="auto" w:fill="auto"/>
            <w:noWrap/>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r>
      <w:tr w:rsidR="00B13FD2">
        <w:trPr>
          <w:trHeight w:val="576"/>
        </w:trPr>
        <w:tc>
          <w:tcPr>
            <w:tcW w:w="372" w:type="pct"/>
            <w:tcBorders>
              <w:top w:val="nil"/>
              <w:left w:val="nil"/>
              <w:bottom w:val="nil"/>
              <w:right w:val="nil"/>
            </w:tcBorders>
            <w:shd w:val="clear" w:color="auto" w:fill="auto"/>
            <w:vAlign w:val="center"/>
            <w:hideMark/>
          </w:tcPr>
          <w:p w:rsidR="00B13FD2" w:rsidRDefault="00B13FD2">
            <w:pPr>
              <w:jc w:val="both"/>
              <w:rPr>
                <w:rFonts w:ascii="Times New Roman" w:hAnsi="Times New Roman"/>
                <w:szCs w:val="22"/>
                <w:lang w:eastAsia="en-US"/>
              </w:rPr>
            </w:pPr>
          </w:p>
        </w:tc>
        <w:tc>
          <w:tcPr>
            <w:tcW w:w="1099" w:type="pct"/>
            <w:tcBorders>
              <w:top w:val="nil"/>
              <w:left w:val="nil"/>
              <w:bottom w:val="nil"/>
              <w:right w:val="nil"/>
            </w:tcBorders>
            <w:shd w:val="clear" w:color="auto" w:fill="auto"/>
            <w:vAlign w:val="center"/>
            <w:hideMark/>
          </w:tcPr>
          <w:p w:rsidR="00B13FD2" w:rsidRDefault="00B13FD2">
            <w:pPr>
              <w:jc w:val="center"/>
              <w:rPr>
                <w:rFonts w:ascii="Times New Roman" w:hAnsi="Times New Roman"/>
                <w:szCs w:val="22"/>
                <w:lang w:eastAsia="en-US"/>
              </w:rPr>
            </w:pPr>
          </w:p>
        </w:tc>
        <w:tc>
          <w:tcPr>
            <w:tcW w:w="808" w:type="pct"/>
            <w:tcBorders>
              <w:top w:val="nil"/>
              <w:left w:val="nil"/>
              <w:bottom w:val="nil"/>
              <w:right w:val="nil"/>
            </w:tcBorders>
            <w:shd w:val="clear" w:color="auto" w:fill="auto"/>
            <w:vAlign w:val="center"/>
            <w:hideMark/>
          </w:tcPr>
          <w:p w:rsidR="00B13FD2" w:rsidRDefault="00B13FD2">
            <w:pPr>
              <w:jc w:val="both"/>
              <w:rPr>
                <w:rFonts w:ascii="Times New Roman" w:hAnsi="Times New Roman"/>
                <w:szCs w:val="22"/>
                <w:lang w:eastAsia="en-US"/>
              </w:rPr>
            </w:pPr>
          </w:p>
        </w:tc>
        <w:tc>
          <w:tcPr>
            <w:tcW w:w="699" w:type="pct"/>
            <w:tcBorders>
              <w:top w:val="nil"/>
              <w:left w:val="nil"/>
              <w:bottom w:val="nil"/>
              <w:right w:val="nil"/>
            </w:tcBorders>
            <w:shd w:val="clear" w:color="auto" w:fill="auto"/>
            <w:noWrap/>
            <w:vAlign w:val="bottom"/>
            <w:hideMark/>
          </w:tcPr>
          <w:p w:rsidR="00B13FD2" w:rsidRDefault="00B13FD2">
            <w:pPr>
              <w:jc w:val="both"/>
              <w:rPr>
                <w:rFonts w:ascii="Times New Roman" w:hAnsi="Times New Roman"/>
                <w:szCs w:val="22"/>
                <w:lang w:eastAsia="en-US"/>
              </w:rPr>
            </w:pPr>
          </w:p>
        </w:tc>
        <w:tc>
          <w:tcPr>
            <w:tcW w:w="682" w:type="pct"/>
            <w:tcBorders>
              <w:top w:val="nil"/>
              <w:left w:val="single" w:sz="4" w:space="0" w:color="auto"/>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b/>
                <w:bCs/>
                <w:szCs w:val="22"/>
                <w:lang w:eastAsia="en-US"/>
              </w:rPr>
            </w:pPr>
            <w:r>
              <w:rPr>
                <w:rFonts w:ascii="Times New Roman" w:hAnsi="Times New Roman"/>
                <w:b/>
                <w:bCs/>
                <w:szCs w:val="22"/>
                <w:lang w:eastAsia="en-US"/>
              </w:rPr>
              <w:t xml:space="preserve">SUBTOTAL </w:t>
            </w:r>
            <w:r>
              <w:rPr>
                <w:rFonts w:ascii="Times New Roman" w:hAnsi="Times New Roman"/>
                <w:b/>
                <w:bCs/>
                <w:szCs w:val="22"/>
                <w:lang w:eastAsia="en-US"/>
              </w:rPr>
              <w:br/>
            </w:r>
            <w:r>
              <w:rPr>
                <w:rFonts w:ascii="Times New Roman" w:hAnsi="Times New Roman"/>
                <w:i/>
                <w:iCs/>
                <w:szCs w:val="22"/>
                <w:lang w:eastAsia="en-US"/>
              </w:rPr>
              <w:t>(d)</w:t>
            </w:r>
          </w:p>
        </w:tc>
        <w:tc>
          <w:tcPr>
            <w:tcW w:w="1341" w:type="pct"/>
            <w:tcBorders>
              <w:top w:val="nil"/>
              <w:left w:val="nil"/>
              <w:bottom w:val="single" w:sz="4" w:space="0" w:color="auto"/>
              <w:right w:val="single" w:sz="4" w:space="0" w:color="auto"/>
            </w:tcBorders>
            <w:shd w:val="clear" w:color="auto" w:fill="auto"/>
            <w:noWrap/>
            <w:vAlign w:val="center"/>
            <w:hideMark/>
          </w:tcPr>
          <w:p w:rsidR="00B13FD2" w:rsidRDefault="006478D1">
            <w:pPr>
              <w:jc w:val="center"/>
              <w:rPr>
                <w:rFonts w:ascii="Times New Roman" w:hAnsi="Times New Roman"/>
                <w:b/>
                <w:bCs/>
                <w:i/>
                <w:iCs/>
                <w:szCs w:val="22"/>
                <w:lang w:eastAsia="en-US"/>
              </w:rPr>
            </w:pPr>
            <w:r>
              <w:rPr>
                <w:rFonts w:ascii="Times New Roman" w:hAnsi="Times New Roman"/>
                <w:b/>
                <w:bCs/>
                <w:i/>
                <w:iCs/>
                <w:szCs w:val="22"/>
                <w:lang w:eastAsia="en-US"/>
              </w:rPr>
              <w:t>d =</w:t>
            </w:r>
            <w:r>
              <w:rPr>
                <w:rFonts w:ascii="Times New Roman" w:hAnsi="Times New Roman"/>
                <w:b/>
                <w:bCs/>
                <w:i/>
                <w:iCs/>
                <w:szCs w:val="22"/>
                <w:lang w:eastAsia="en-US"/>
              </w:rPr>
              <w:t></w:t>
            </w:r>
            <w:r>
              <w:rPr>
                <w:rFonts w:ascii="Times New Roman" w:hAnsi="Times New Roman"/>
                <w:b/>
                <w:bCs/>
                <w:i/>
                <w:iCs/>
                <w:szCs w:val="22"/>
                <w:lang w:eastAsia="en-US"/>
              </w:rPr>
              <w:t></w:t>
            </w:r>
            <w:r>
              <w:rPr>
                <w:rFonts w:ascii="Times New Roman" w:hAnsi="Times New Roman"/>
                <w:b/>
                <w:bCs/>
                <w:i/>
                <w:iCs/>
                <w:szCs w:val="22"/>
                <w:lang w:eastAsia="en-US"/>
              </w:rPr>
              <w:t></w:t>
            </w:r>
            <w:r>
              <w:rPr>
                <w:rFonts w:ascii="Times New Roman" w:hAnsi="Times New Roman"/>
                <w:b/>
                <w:bCs/>
                <w:i/>
                <w:iCs/>
                <w:szCs w:val="22"/>
                <w:lang w:eastAsia="en-US"/>
              </w:rPr>
              <w:t>c) (todos los ítems)</w:t>
            </w:r>
          </w:p>
        </w:tc>
      </w:tr>
      <w:tr w:rsidR="00B13FD2">
        <w:trPr>
          <w:trHeight w:val="576"/>
        </w:trPr>
        <w:tc>
          <w:tcPr>
            <w:tcW w:w="372" w:type="pct"/>
            <w:tcBorders>
              <w:top w:val="nil"/>
              <w:left w:val="nil"/>
              <w:bottom w:val="nil"/>
              <w:right w:val="nil"/>
            </w:tcBorders>
            <w:shd w:val="clear" w:color="auto" w:fill="auto"/>
            <w:vAlign w:val="center"/>
            <w:hideMark/>
          </w:tcPr>
          <w:p w:rsidR="00B13FD2" w:rsidRDefault="00B13FD2">
            <w:pPr>
              <w:jc w:val="center"/>
              <w:rPr>
                <w:rFonts w:ascii="Times New Roman" w:hAnsi="Times New Roman"/>
                <w:b/>
                <w:bCs/>
                <w:i/>
                <w:iCs/>
                <w:szCs w:val="22"/>
                <w:lang w:eastAsia="en-US"/>
              </w:rPr>
            </w:pPr>
          </w:p>
        </w:tc>
        <w:tc>
          <w:tcPr>
            <w:tcW w:w="1099" w:type="pct"/>
            <w:tcBorders>
              <w:top w:val="nil"/>
              <w:left w:val="nil"/>
              <w:bottom w:val="nil"/>
              <w:right w:val="nil"/>
            </w:tcBorders>
            <w:shd w:val="clear" w:color="auto" w:fill="auto"/>
            <w:vAlign w:val="center"/>
            <w:hideMark/>
          </w:tcPr>
          <w:p w:rsidR="00B13FD2" w:rsidRDefault="00B13FD2">
            <w:pPr>
              <w:jc w:val="center"/>
              <w:rPr>
                <w:rFonts w:ascii="Times New Roman" w:hAnsi="Times New Roman"/>
                <w:szCs w:val="22"/>
                <w:lang w:eastAsia="en-US"/>
              </w:rPr>
            </w:pPr>
          </w:p>
        </w:tc>
        <w:tc>
          <w:tcPr>
            <w:tcW w:w="808" w:type="pct"/>
            <w:tcBorders>
              <w:top w:val="nil"/>
              <w:left w:val="nil"/>
              <w:bottom w:val="nil"/>
              <w:right w:val="nil"/>
            </w:tcBorders>
            <w:shd w:val="clear" w:color="auto" w:fill="auto"/>
            <w:vAlign w:val="center"/>
            <w:hideMark/>
          </w:tcPr>
          <w:p w:rsidR="00B13FD2" w:rsidRDefault="00B13FD2">
            <w:pPr>
              <w:jc w:val="both"/>
              <w:rPr>
                <w:rFonts w:ascii="Times New Roman" w:hAnsi="Times New Roman"/>
                <w:szCs w:val="22"/>
                <w:lang w:eastAsia="en-US"/>
              </w:rPr>
            </w:pPr>
          </w:p>
        </w:tc>
        <w:tc>
          <w:tcPr>
            <w:tcW w:w="699" w:type="pct"/>
            <w:tcBorders>
              <w:top w:val="nil"/>
              <w:left w:val="nil"/>
              <w:bottom w:val="nil"/>
              <w:right w:val="nil"/>
            </w:tcBorders>
            <w:shd w:val="clear" w:color="auto" w:fill="auto"/>
            <w:noWrap/>
            <w:vAlign w:val="bottom"/>
            <w:hideMark/>
          </w:tcPr>
          <w:p w:rsidR="00B13FD2" w:rsidRDefault="00B13FD2">
            <w:pPr>
              <w:jc w:val="both"/>
              <w:rPr>
                <w:rFonts w:ascii="Times New Roman" w:hAnsi="Times New Roman"/>
                <w:szCs w:val="22"/>
                <w:lang w:eastAsia="en-US"/>
              </w:rPr>
            </w:pPr>
          </w:p>
        </w:tc>
        <w:tc>
          <w:tcPr>
            <w:tcW w:w="682" w:type="pct"/>
            <w:tcBorders>
              <w:top w:val="nil"/>
              <w:left w:val="single" w:sz="4" w:space="0" w:color="auto"/>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b/>
                <w:bCs/>
                <w:szCs w:val="22"/>
                <w:lang w:eastAsia="en-US"/>
              </w:rPr>
            </w:pPr>
            <w:r>
              <w:rPr>
                <w:rFonts w:ascii="Times New Roman" w:hAnsi="Times New Roman"/>
                <w:b/>
                <w:bCs/>
                <w:szCs w:val="22"/>
                <w:lang w:eastAsia="en-US"/>
              </w:rPr>
              <w:t xml:space="preserve">IVA </w:t>
            </w:r>
            <w:r>
              <w:rPr>
                <w:rFonts w:ascii="Times New Roman" w:hAnsi="Times New Roman"/>
                <w:b/>
                <w:bCs/>
                <w:szCs w:val="22"/>
                <w:lang w:eastAsia="en-US"/>
              </w:rPr>
              <w:br/>
            </w:r>
            <w:r>
              <w:rPr>
                <w:rFonts w:ascii="Times New Roman" w:hAnsi="Times New Roman"/>
                <w:i/>
                <w:iCs/>
                <w:szCs w:val="22"/>
                <w:lang w:eastAsia="en-US"/>
              </w:rPr>
              <w:t>(e)</w:t>
            </w:r>
          </w:p>
        </w:tc>
        <w:tc>
          <w:tcPr>
            <w:tcW w:w="1341" w:type="pct"/>
            <w:tcBorders>
              <w:top w:val="nil"/>
              <w:left w:val="nil"/>
              <w:bottom w:val="single" w:sz="4" w:space="0" w:color="auto"/>
              <w:right w:val="single" w:sz="4" w:space="0" w:color="auto"/>
            </w:tcBorders>
            <w:shd w:val="clear" w:color="auto" w:fill="auto"/>
            <w:noWrap/>
            <w:vAlign w:val="center"/>
            <w:hideMark/>
          </w:tcPr>
          <w:p w:rsidR="00B13FD2" w:rsidRDefault="006478D1">
            <w:pPr>
              <w:jc w:val="center"/>
              <w:rPr>
                <w:rFonts w:ascii="Times New Roman" w:hAnsi="Times New Roman"/>
                <w:b/>
                <w:bCs/>
                <w:i/>
                <w:iCs/>
                <w:szCs w:val="22"/>
                <w:lang w:eastAsia="en-US"/>
              </w:rPr>
            </w:pPr>
            <w:r>
              <w:rPr>
                <w:rFonts w:ascii="Times New Roman" w:hAnsi="Times New Roman"/>
                <w:b/>
                <w:bCs/>
                <w:i/>
                <w:iCs/>
                <w:szCs w:val="22"/>
                <w:lang w:eastAsia="en-US"/>
              </w:rPr>
              <w:t>(e) = (d) * 12%</w:t>
            </w:r>
          </w:p>
        </w:tc>
      </w:tr>
      <w:tr w:rsidR="00B13FD2">
        <w:trPr>
          <w:trHeight w:val="576"/>
        </w:trPr>
        <w:tc>
          <w:tcPr>
            <w:tcW w:w="372" w:type="pct"/>
            <w:tcBorders>
              <w:top w:val="nil"/>
              <w:left w:val="nil"/>
              <w:bottom w:val="nil"/>
              <w:right w:val="nil"/>
            </w:tcBorders>
            <w:shd w:val="clear" w:color="auto" w:fill="auto"/>
            <w:vAlign w:val="center"/>
            <w:hideMark/>
          </w:tcPr>
          <w:p w:rsidR="00B13FD2" w:rsidRDefault="00B13FD2">
            <w:pPr>
              <w:jc w:val="center"/>
              <w:rPr>
                <w:rFonts w:ascii="Times New Roman" w:hAnsi="Times New Roman"/>
                <w:b/>
                <w:bCs/>
                <w:i/>
                <w:iCs/>
                <w:szCs w:val="22"/>
                <w:lang w:eastAsia="en-US"/>
              </w:rPr>
            </w:pPr>
          </w:p>
        </w:tc>
        <w:tc>
          <w:tcPr>
            <w:tcW w:w="1099" w:type="pct"/>
            <w:tcBorders>
              <w:top w:val="nil"/>
              <w:left w:val="nil"/>
              <w:bottom w:val="nil"/>
              <w:right w:val="nil"/>
            </w:tcBorders>
            <w:shd w:val="clear" w:color="auto" w:fill="auto"/>
            <w:vAlign w:val="center"/>
            <w:hideMark/>
          </w:tcPr>
          <w:p w:rsidR="00B13FD2" w:rsidRDefault="00B13FD2">
            <w:pPr>
              <w:jc w:val="center"/>
              <w:rPr>
                <w:rFonts w:ascii="Times New Roman" w:hAnsi="Times New Roman"/>
                <w:szCs w:val="22"/>
                <w:lang w:eastAsia="en-US"/>
              </w:rPr>
            </w:pPr>
          </w:p>
        </w:tc>
        <w:tc>
          <w:tcPr>
            <w:tcW w:w="808" w:type="pct"/>
            <w:tcBorders>
              <w:top w:val="nil"/>
              <w:left w:val="nil"/>
              <w:bottom w:val="nil"/>
              <w:right w:val="nil"/>
            </w:tcBorders>
            <w:shd w:val="clear" w:color="auto" w:fill="auto"/>
            <w:vAlign w:val="center"/>
            <w:hideMark/>
          </w:tcPr>
          <w:p w:rsidR="00B13FD2" w:rsidRDefault="00B13FD2">
            <w:pPr>
              <w:jc w:val="both"/>
              <w:rPr>
                <w:rFonts w:ascii="Times New Roman" w:hAnsi="Times New Roman"/>
                <w:szCs w:val="22"/>
                <w:lang w:eastAsia="en-US"/>
              </w:rPr>
            </w:pPr>
          </w:p>
        </w:tc>
        <w:tc>
          <w:tcPr>
            <w:tcW w:w="699" w:type="pct"/>
            <w:tcBorders>
              <w:top w:val="nil"/>
              <w:left w:val="nil"/>
              <w:bottom w:val="nil"/>
              <w:right w:val="nil"/>
            </w:tcBorders>
            <w:shd w:val="clear" w:color="auto" w:fill="auto"/>
            <w:noWrap/>
            <w:vAlign w:val="bottom"/>
            <w:hideMark/>
          </w:tcPr>
          <w:p w:rsidR="00B13FD2" w:rsidRDefault="00B13FD2">
            <w:pPr>
              <w:jc w:val="both"/>
              <w:rPr>
                <w:rFonts w:ascii="Times New Roman" w:hAnsi="Times New Roman"/>
                <w:szCs w:val="22"/>
                <w:lang w:eastAsia="en-US"/>
              </w:rPr>
            </w:pPr>
          </w:p>
          <w:p w:rsidR="00B13FD2" w:rsidRDefault="00B13FD2">
            <w:pPr>
              <w:jc w:val="both"/>
              <w:rPr>
                <w:rFonts w:ascii="Times New Roman" w:hAnsi="Times New Roman"/>
                <w:szCs w:val="22"/>
                <w:lang w:eastAsia="en-US"/>
              </w:rPr>
            </w:pPr>
          </w:p>
        </w:tc>
        <w:tc>
          <w:tcPr>
            <w:tcW w:w="682" w:type="pct"/>
            <w:tcBorders>
              <w:top w:val="nil"/>
              <w:left w:val="single" w:sz="4" w:space="0" w:color="auto"/>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b/>
                <w:bCs/>
                <w:szCs w:val="22"/>
                <w:lang w:eastAsia="en-US"/>
              </w:rPr>
            </w:pPr>
            <w:r>
              <w:rPr>
                <w:rFonts w:ascii="Times New Roman" w:hAnsi="Times New Roman"/>
                <w:b/>
                <w:bCs/>
                <w:szCs w:val="22"/>
                <w:lang w:eastAsia="en-US"/>
              </w:rPr>
              <w:t>TOTAL</w:t>
            </w:r>
            <w:r>
              <w:rPr>
                <w:rFonts w:ascii="Times New Roman" w:hAnsi="Times New Roman"/>
                <w:b/>
                <w:bCs/>
                <w:szCs w:val="22"/>
                <w:lang w:eastAsia="en-US"/>
              </w:rPr>
              <w:br/>
            </w:r>
            <w:r>
              <w:rPr>
                <w:rFonts w:ascii="Times New Roman" w:hAnsi="Times New Roman"/>
                <w:i/>
                <w:iCs/>
                <w:szCs w:val="22"/>
                <w:lang w:eastAsia="en-US"/>
              </w:rPr>
              <w:t>(f)</w:t>
            </w:r>
          </w:p>
        </w:tc>
        <w:tc>
          <w:tcPr>
            <w:tcW w:w="1341" w:type="pct"/>
            <w:tcBorders>
              <w:top w:val="nil"/>
              <w:left w:val="nil"/>
              <w:bottom w:val="single" w:sz="4" w:space="0" w:color="auto"/>
              <w:right w:val="single" w:sz="4" w:space="0" w:color="auto"/>
            </w:tcBorders>
            <w:shd w:val="clear" w:color="auto" w:fill="auto"/>
            <w:noWrap/>
            <w:vAlign w:val="center"/>
            <w:hideMark/>
          </w:tcPr>
          <w:p w:rsidR="00B13FD2" w:rsidRDefault="006478D1">
            <w:pPr>
              <w:jc w:val="center"/>
              <w:rPr>
                <w:rFonts w:ascii="Times New Roman" w:hAnsi="Times New Roman"/>
                <w:b/>
                <w:bCs/>
                <w:i/>
                <w:iCs/>
                <w:szCs w:val="22"/>
                <w:lang w:eastAsia="en-US"/>
              </w:rPr>
            </w:pPr>
            <w:r>
              <w:rPr>
                <w:rFonts w:ascii="Times New Roman" w:hAnsi="Times New Roman"/>
                <w:b/>
                <w:bCs/>
                <w:i/>
                <w:iCs/>
                <w:szCs w:val="22"/>
                <w:lang w:eastAsia="en-US"/>
              </w:rPr>
              <w:t xml:space="preserve">(f) = (d) + (e) </w:t>
            </w:r>
          </w:p>
        </w:tc>
      </w:tr>
    </w:tbl>
    <w:p w:rsidR="00B13FD2" w:rsidRDefault="00B13FD2">
      <w:pPr>
        <w:pStyle w:val="Textoindependiente"/>
        <w:tabs>
          <w:tab w:val="clear" w:pos="993"/>
          <w:tab w:val="clear" w:pos="8789"/>
        </w:tabs>
        <w:spacing w:after="120" w:line="240" w:lineRule="auto"/>
        <w:rPr>
          <w:rFonts w:ascii="Times New Roman" w:hAnsi="Times New Roman"/>
          <w:i/>
          <w:szCs w:val="22"/>
        </w:rPr>
      </w:pPr>
    </w:p>
    <w:p w:rsidR="00B13FD2" w:rsidRDefault="00B13FD2">
      <w:pPr>
        <w:pStyle w:val="Textoindependiente"/>
        <w:tabs>
          <w:tab w:val="clear" w:pos="993"/>
          <w:tab w:val="clear" w:pos="8789"/>
        </w:tabs>
        <w:spacing w:after="120" w:line="240" w:lineRule="auto"/>
        <w:rPr>
          <w:rFonts w:ascii="Times New Roman" w:hAnsi="Times New Roman"/>
          <w:i/>
          <w:szCs w:val="22"/>
        </w:rPr>
      </w:pPr>
    </w:p>
    <w:p w:rsidR="00B13FD2" w:rsidRDefault="00B13FD2">
      <w:pPr>
        <w:pStyle w:val="Textoindependiente"/>
        <w:tabs>
          <w:tab w:val="clear" w:pos="993"/>
          <w:tab w:val="clear" w:pos="8789"/>
        </w:tabs>
        <w:spacing w:after="120" w:line="240" w:lineRule="auto"/>
        <w:rPr>
          <w:rFonts w:ascii="Times New Roman" w:hAnsi="Times New Roman"/>
          <w:i/>
          <w:szCs w:val="22"/>
        </w:rPr>
      </w:pPr>
    </w:p>
    <w:p w:rsidR="00B13FD2" w:rsidRDefault="00B13FD2">
      <w:pPr>
        <w:pStyle w:val="Textoindependiente"/>
        <w:tabs>
          <w:tab w:val="clear" w:pos="993"/>
          <w:tab w:val="clear" w:pos="8789"/>
        </w:tabs>
        <w:spacing w:after="120" w:line="240" w:lineRule="auto"/>
        <w:rPr>
          <w:rFonts w:ascii="Times New Roman" w:hAnsi="Times New Roman"/>
          <w:i/>
          <w:szCs w:val="22"/>
        </w:rPr>
      </w:pPr>
    </w:p>
    <w:p w:rsidR="00B13FD2" w:rsidRDefault="00B13FD2">
      <w:pPr>
        <w:pStyle w:val="Textoindependiente"/>
        <w:tabs>
          <w:tab w:val="clear" w:pos="993"/>
          <w:tab w:val="clear" w:pos="8789"/>
        </w:tabs>
        <w:spacing w:after="120" w:line="240" w:lineRule="auto"/>
        <w:rPr>
          <w:rFonts w:ascii="Times New Roman" w:hAnsi="Times New Roman"/>
          <w:i/>
          <w:szCs w:val="22"/>
        </w:rPr>
      </w:pPr>
    </w:p>
    <w:p w:rsidR="00B13FD2" w:rsidRDefault="00B13FD2">
      <w:pPr>
        <w:pStyle w:val="Textoindependiente"/>
        <w:tabs>
          <w:tab w:val="clear" w:pos="993"/>
          <w:tab w:val="clear" w:pos="8789"/>
        </w:tabs>
        <w:spacing w:after="120" w:line="240" w:lineRule="auto"/>
        <w:rPr>
          <w:rFonts w:ascii="Times New Roman" w:hAnsi="Times New Roman"/>
          <w:i/>
          <w:szCs w:val="22"/>
        </w:rPr>
      </w:pPr>
    </w:p>
    <w:p w:rsidR="00B13FD2" w:rsidRDefault="00B13FD2">
      <w:pPr>
        <w:pStyle w:val="Textoindependiente"/>
        <w:tabs>
          <w:tab w:val="clear" w:pos="993"/>
          <w:tab w:val="clear" w:pos="8789"/>
        </w:tabs>
        <w:spacing w:after="120" w:line="240" w:lineRule="auto"/>
        <w:rPr>
          <w:rFonts w:ascii="Times New Roman" w:hAnsi="Times New Roman"/>
          <w:i/>
          <w:szCs w:val="22"/>
        </w:rPr>
      </w:pPr>
    </w:p>
    <w:p w:rsidR="00B13FD2" w:rsidRDefault="00B13FD2">
      <w:pPr>
        <w:pStyle w:val="Textoindependiente"/>
        <w:tabs>
          <w:tab w:val="clear" w:pos="993"/>
          <w:tab w:val="clear" w:pos="8789"/>
        </w:tabs>
        <w:spacing w:after="120" w:line="240" w:lineRule="auto"/>
        <w:rPr>
          <w:rFonts w:ascii="Times New Roman" w:hAnsi="Times New Roman"/>
          <w:i/>
          <w:szCs w:val="22"/>
        </w:rPr>
      </w:pPr>
    </w:p>
    <w:p w:rsidR="00B13FD2" w:rsidRDefault="00B13FD2">
      <w:pPr>
        <w:pStyle w:val="Textoindependiente"/>
        <w:tabs>
          <w:tab w:val="clear" w:pos="993"/>
          <w:tab w:val="clear" w:pos="8789"/>
        </w:tabs>
        <w:spacing w:after="120" w:line="240" w:lineRule="auto"/>
        <w:jc w:val="center"/>
        <w:rPr>
          <w:rFonts w:ascii="Times New Roman" w:hAnsi="Times New Roman"/>
          <w:b/>
          <w:bCs/>
          <w:iCs/>
          <w:szCs w:val="22"/>
        </w:rPr>
        <w:sectPr w:rsidR="00B13FD2">
          <w:headerReference w:type="first" r:id="rId16"/>
          <w:type w:val="oddPage"/>
          <w:pgSz w:w="11907" w:h="16839" w:code="9"/>
          <w:pgMar w:top="1440" w:right="1440" w:bottom="1440" w:left="1797" w:header="720" w:footer="720" w:gutter="0"/>
          <w:paperSrc w:first="4" w:other="4"/>
          <w:cols w:space="720"/>
          <w:titlePg/>
          <w:docGrid w:linePitch="360"/>
        </w:sectPr>
      </w:pPr>
    </w:p>
    <w:p w:rsidR="00B13FD2" w:rsidRDefault="006478D1">
      <w:pPr>
        <w:pStyle w:val="Textoindependiente"/>
        <w:tabs>
          <w:tab w:val="clear" w:pos="993"/>
          <w:tab w:val="clear" w:pos="8789"/>
        </w:tabs>
        <w:spacing w:after="120" w:line="240" w:lineRule="auto"/>
        <w:jc w:val="center"/>
        <w:rPr>
          <w:rFonts w:ascii="Times New Roman" w:hAnsi="Times New Roman"/>
          <w:b/>
          <w:bCs/>
          <w:iCs/>
          <w:szCs w:val="22"/>
        </w:rPr>
      </w:pPr>
      <w:r>
        <w:rPr>
          <w:rFonts w:ascii="Times New Roman" w:hAnsi="Times New Roman"/>
          <w:b/>
          <w:bCs/>
          <w:iCs/>
          <w:szCs w:val="22"/>
        </w:rPr>
        <w:lastRenderedPageBreak/>
        <w:t>Formulario 04. Lista de bienes, origen y especificaciones técnicas ofertadas</w:t>
      </w:r>
    </w:p>
    <w:p w:rsidR="00B13FD2" w:rsidRDefault="00B13FD2">
      <w:pPr>
        <w:pStyle w:val="Textoindependiente"/>
        <w:tabs>
          <w:tab w:val="clear" w:pos="993"/>
          <w:tab w:val="clear" w:pos="8789"/>
        </w:tabs>
        <w:spacing w:after="120" w:line="240" w:lineRule="auto"/>
        <w:rPr>
          <w:rFonts w:ascii="Times New Roman" w:hAnsi="Times New Roman"/>
          <w:i/>
          <w:szCs w:val="22"/>
        </w:rPr>
      </w:pPr>
    </w:p>
    <w:tbl>
      <w:tblPr>
        <w:tblW w:w="5000" w:type="pct"/>
        <w:tblLook w:val="04A0" w:firstRow="1" w:lastRow="0" w:firstColumn="1" w:lastColumn="0" w:noHBand="0" w:noVBand="1"/>
      </w:tblPr>
      <w:tblGrid>
        <w:gridCol w:w="700"/>
        <w:gridCol w:w="6099"/>
        <w:gridCol w:w="993"/>
        <w:gridCol w:w="1275"/>
        <w:gridCol w:w="2126"/>
        <w:gridCol w:w="2756"/>
      </w:tblGrid>
      <w:tr w:rsidR="00B13FD2">
        <w:trPr>
          <w:trHeight w:val="864"/>
        </w:trPr>
        <w:tc>
          <w:tcPr>
            <w:tcW w:w="25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13FD2" w:rsidRPr="004E59C4" w:rsidRDefault="006478D1">
            <w:pPr>
              <w:jc w:val="center"/>
              <w:rPr>
                <w:rFonts w:ascii="Times New Roman" w:hAnsi="Times New Roman"/>
                <w:b/>
                <w:bCs/>
                <w:sz w:val="16"/>
                <w:szCs w:val="16"/>
                <w:lang w:eastAsia="en-US"/>
              </w:rPr>
            </w:pPr>
            <w:r w:rsidRPr="004E59C4">
              <w:rPr>
                <w:rFonts w:ascii="Times New Roman" w:hAnsi="Times New Roman"/>
                <w:b/>
                <w:bCs/>
                <w:sz w:val="16"/>
                <w:szCs w:val="16"/>
                <w:lang w:eastAsia="en-US"/>
              </w:rPr>
              <w:t>ITEM</w:t>
            </w:r>
          </w:p>
        </w:tc>
        <w:tc>
          <w:tcPr>
            <w:tcW w:w="2186" w:type="pct"/>
            <w:tcBorders>
              <w:top w:val="single" w:sz="4" w:space="0" w:color="auto"/>
              <w:left w:val="nil"/>
              <w:bottom w:val="single" w:sz="4" w:space="0" w:color="auto"/>
              <w:right w:val="single" w:sz="4" w:space="0" w:color="auto"/>
            </w:tcBorders>
            <w:shd w:val="clear" w:color="000000" w:fill="FFFFFF"/>
            <w:vAlign w:val="center"/>
            <w:hideMark/>
          </w:tcPr>
          <w:p w:rsidR="00B13FD2" w:rsidRPr="004E59C4" w:rsidRDefault="006478D1">
            <w:pPr>
              <w:jc w:val="center"/>
              <w:rPr>
                <w:rFonts w:ascii="Times New Roman" w:hAnsi="Times New Roman"/>
                <w:b/>
                <w:bCs/>
                <w:sz w:val="16"/>
                <w:szCs w:val="16"/>
                <w:lang w:eastAsia="en-US"/>
              </w:rPr>
            </w:pPr>
            <w:r w:rsidRPr="004E59C4">
              <w:rPr>
                <w:rFonts w:ascii="Times New Roman" w:hAnsi="Times New Roman"/>
                <w:b/>
                <w:bCs/>
                <w:sz w:val="16"/>
                <w:szCs w:val="16"/>
                <w:lang w:eastAsia="en-US"/>
              </w:rPr>
              <w:t>DESCRIPCIÓN</w:t>
            </w:r>
          </w:p>
        </w:tc>
        <w:tc>
          <w:tcPr>
            <w:tcW w:w="356" w:type="pct"/>
            <w:tcBorders>
              <w:top w:val="single" w:sz="4" w:space="0" w:color="auto"/>
              <w:left w:val="nil"/>
              <w:bottom w:val="single" w:sz="4" w:space="0" w:color="auto"/>
              <w:right w:val="single" w:sz="4" w:space="0" w:color="auto"/>
            </w:tcBorders>
            <w:shd w:val="clear" w:color="000000" w:fill="FFFFFF"/>
            <w:vAlign w:val="center"/>
            <w:hideMark/>
          </w:tcPr>
          <w:p w:rsidR="00B13FD2" w:rsidRPr="004E59C4" w:rsidRDefault="006478D1">
            <w:pPr>
              <w:jc w:val="center"/>
              <w:rPr>
                <w:rFonts w:ascii="Times New Roman" w:hAnsi="Times New Roman"/>
                <w:b/>
                <w:bCs/>
                <w:sz w:val="16"/>
                <w:szCs w:val="16"/>
                <w:lang w:eastAsia="en-US"/>
              </w:rPr>
            </w:pPr>
            <w:r w:rsidRPr="004E59C4">
              <w:rPr>
                <w:rFonts w:ascii="Times New Roman" w:hAnsi="Times New Roman"/>
                <w:b/>
                <w:bCs/>
                <w:sz w:val="16"/>
                <w:szCs w:val="16"/>
                <w:lang w:eastAsia="en-US"/>
              </w:rPr>
              <w:t>UNIDAD</w:t>
            </w:r>
          </w:p>
        </w:tc>
        <w:tc>
          <w:tcPr>
            <w:tcW w:w="457" w:type="pct"/>
            <w:tcBorders>
              <w:top w:val="single" w:sz="4" w:space="0" w:color="auto"/>
              <w:left w:val="nil"/>
              <w:bottom w:val="single" w:sz="4" w:space="0" w:color="auto"/>
              <w:right w:val="single" w:sz="4" w:space="0" w:color="auto"/>
            </w:tcBorders>
            <w:shd w:val="clear" w:color="000000" w:fill="FFFFFF"/>
            <w:vAlign w:val="center"/>
            <w:hideMark/>
          </w:tcPr>
          <w:p w:rsidR="00B13FD2" w:rsidRPr="004E59C4" w:rsidRDefault="006478D1">
            <w:pPr>
              <w:jc w:val="center"/>
              <w:rPr>
                <w:rFonts w:ascii="Times New Roman" w:hAnsi="Times New Roman"/>
                <w:b/>
                <w:bCs/>
                <w:sz w:val="16"/>
                <w:szCs w:val="16"/>
                <w:lang w:eastAsia="en-US"/>
              </w:rPr>
            </w:pPr>
            <w:r w:rsidRPr="004E59C4">
              <w:rPr>
                <w:rFonts w:ascii="Times New Roman" w:hAnsi="Times New Roman"/>
                <w:b/>
                <w:bCs/>
                <w:sz w:val="16"/>
                <w:szCs w:val="16"/>
                <w:lang w:eastAsia="en-US"/>
              </w:rPr>
              <w:t>PAÍS DE ORIGEN DE LOS BIENES Y SERVICIOS</w:t>
            </w:r>
          </w:p>
        </w:tc>
        <w:tc>
          <w:tcPr>
            <w:tcW w:w="762" w:type="pct"/>
            <w:tcBorders>
              <w:top w:val="single" w:sz="4" w:space="0" w:color="auto"/>
              <w:left w:val="nil"/>
              <w:bottom w:val="single" w:sz="4" w:space="0" w:color="auto"/>
              <w:right w:val="single" w:sz="4" w:space="0" w:color="auto"/>
            </w:tcBorders>
            <w:shd w:val="clear" w:color="000000" w:fill="FFFFFF"/>
            <w:vAlign w:val="center"/>
            <w:hideMark/>
          </w:tcPr>
          <w:p w:rsidR="00B13FD2" w:rsidRPr="004E59C4" w:rsidRDefault="006478D1">
            <w:pPr>
              <w:jc w:val="center"/>
              <w:rPr>
                <w:rFonts w:ascii="Times New Roman" w:hAnsi="Times New Roman"/>
                <w:b/>
                <w:bCs/>
                <w:sz w:val="16"/>
                <w:szCs w:val="16"/>
                <w:lang w:eastAsia="en-US"/>
              </w:rPr>
            </w:pPr>
            <w:r w:rsidRPr="004E59C4">
              <w:rPr>
                <w:rFonts w:ascii="Times New Roman" w:hAnsi="Times New Roman"/>
                <w:b/>
                <w:bCs/>
                <w:sz w:val="16"/>
                <w:szCs w:val="16"/>
                <w:lang w:eastAsia="en-US"/>
              </w:rPr>
              <w:t>ESPECIFICACIONES TÉCNICAS REQUERIDAS</w:t>
            </w:r>
          </w:p>
        </w:tc>
        <w:tc>
          <w:tcPr>
            <w:tcW w:w="988" w:type="pct"/>
            <w:tcBorders>
              <w:top w:val="single" w:sz="4" w:space="0" w:color="auto"/>
              <w:left w:val="nil"/>
              <w:bottom w:val="single" w:sz="4" w:space="0" w:color="auto"/>
              <w:right w:val="single" w:sz="4" w:space="0" w:color="auto"/>
            </w:tcBorders>
            <w:shd w:val="clear" w:color="000000" w:fill="FFFFFF"/>
            <w:vAlign w:val="center"/>
            <w:hideMark/>
          </w:tcPr>
          <w:p w:rsidR="00B13FD2" w:rsidRPr="004E59C4" w:rsidRDefault="006478D1">
            <w:pPr>
              <w:jc w:val="center"/>
              <w:rPr>
                <w:rFonts w:ascii="Times New Roman" w:hAnsi="Times New Roman"/>
                <w:b/>
                <w:bCs/>
                <w:sz w:val="16"/>
                <w:szCs w:val="16"/>
                <w:lang w:eastAsia="en-US"/>
              </w:rPr>
            </w:pPr>
            <w:r w:rsidRPr="004E59C4">
              <w:rPr>
                <w:rFonts w:ascii="Times New Roman" w:hAnsi="Times New Roman"/>
                <w:b/>
                <w:bCs/>
                <w:sz w:val="16"/>
                <w:szCs w:val="16"/>
                <w:lang w:eastAsia="en-US"/>
              </w:rPr>
              <w:t>ESPECIFICACIONES TÉCNICAS OFERTADAS</w:t>
            </w:r>
          </w:p>
        </w:tc>
      </w:tr>
      <w:tr w:rsidR="00B13FD2">
        <w:trPr>
          <w:trHeight w:val="576"/>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szCs w:val="22"/>
                <w:lang w:eastAsia="en-US"/>
              </w:rPr>
            </w:pPr>
            <w:r>
              <w:rPr>
                <w:rFonts w:ascii="Times New Roman" w:hAnsi="Times New Roman"/>
                <w:szCs w:val="22"/>
                <w:lang w:eastAsia="en-US"/>
              </w:rPr>
              <w:t>1</w:t>
            </w:r>
          </w:p>
        </w:tc>
        <w:tc>
          <w:tcPr>
            <w:tcW w:w="2186" w:type="pct"/>
            <w:tcBorders>
              <w:top w:val="nil"/>
              <w:left w:val="nil"/>
              <w:bottom w:val="single" w:sz="4" w:space="0" w:color="auto"/>
              <w:right w:val="single" w:sz="4" w:space="0" w:color="auto"/>
            </w:tcBorders>
            <w:shd w:val="clear" w:color="auto" w:fill="auto"/>
            <w:vAlign w:val="center"/>
            <w:hideMark/>
          </w:tcPr>
          <w:tbl>
            <w:tblPr>
              <w:tblStyle w:val="Tablaconcuadrcula"/>
              <w:tblW w:w="5796" w:type="dxa"/>
              <w:tblLook w:val="04A0" w:firstRow="1" w:lastRow="0" w:firstColumn="1" w:lastColumn="0" w:noHBand="0" w:noVBand="1"/>
            </w:tblPr>
            <w:tblGrid>
              <w:gridCol w:w="2889"/>
              <w:gridCol w:w="2907"/>
            </w:tblGrid>
            <w:tr w:rsidR="00B13FD2">
              <w:trPr>
                <w:trHeight w:val="293"/>
              </w:trPr>
              <w:tc>
                <w:tcPr>
                  <w:tcW w:w="5796" w:type="dxa"/>
                  <w:gridSpan w:val="2"/>
                  <w:noWrap/>
                  <w:hideMark/>
                </w:tcPr>
                <w:p w:rsidR="00B13FD2" w:rsidRDefault="006478D1">
                  <w:pPr>
                    <w:jc w:val="center"/>
                    <w:rPr>
                      <w:rFonts w:ascii="Times New Roman" w:hAnsi="Times New Roman"/>
                      <w:b/>
                      <w:bCs/>
                      <w:szCs w:val="22"/>
                      <w:lang w:eastAsia="es-EC"/>
                    </w:rPr>
                  </w:pPr>
                  <w:r>
                    <w:rPr>
                      <w:rFonts w:ascii="Times New Roman" w:hAnsi="Times New Roman"/>
                      <w:b/>
                      <w:bCs/>
                      <w:szCs w:val="22"/>
                      <w:lang w:eastAsia="es-EC"/>
                    </w:rPr>
                    <w:t>1. USUARIO FINAL (PORTÁTIL)</w:t>
                  </w:r>
                </w:p>
              </w:tc>
            </w:tr>
            <w:tr w:rsidR="00B13FD2">
              <w:trPr>
                <w:trHeight w:val="293"/>
              </w:trPr>
              <w:tc>
                <w:tcPr>
                  <w:tcW w:w="5796" w:type="dxa"/>
                  <w:gridSpan w:val="2"/>
                  <w:noWrap/>
                  <w:hideMark/>
                </w:tcPr>
                <w:p w:rsidR="00B13FD2" w:rsidRDefault="006478D1">
                  <w:pPr>
                    <w:jc w:val="center"/>
                    <w:rPr>
                      <w:rFonts w:ascii="Times New Roman" w:hAnsi="Times New Roman"/>
                      <w:b/>
                      <w:bCs/>
                      <w:szCs w:val="22"/>
                      <w:lang w:eastAsia="es-EC"/>
                    </w:rPr>
                  </w:pPr>
                  <w:r>
                    <w:rPr>
                      <w:rFonts w:ascii="Times New Roman" w:hAnsi="Times New Roman"/>
                      <w:b/>
                      <w:bCs/>
                      <w:szCs w:val="22"/>
                      <w:lang w:eastAsia="es-EC"/>
                    </w:rPr>
                    <w:t>Características mínimas</w:t>
                  </w:r>
                </w:p>
              </w:tc>
            </w:tr>
            <w:tr w:rsidR="00B13FD2">
              <w:trPr>
                <w:trHeight w:val="548"/>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Procesador</w:t>
                  </w:r>
                </w:p>
              </w:tc>
              <w:tc>
                <w:tcPr>
                  <w:tcW w:w="2907"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 xml:space="preserve">&gt;= Intel® Core™ i5 - 12va Generación </w:t>
                  </w:r>
                </w:p>
              </w:tc>
            </w:tr>
            <w:tr w:rsidR="00B13FD2">
              <w:trPr>
                <w:trHeight w:val="548"/>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Cantidad de núcleos</w:t>
                  </w:r>
                </w:p>
              </w:tc>
              <w:tc>
                <w:tcPr>
                  <w:tcW w:w="2907"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 xml:space="preserve"> &gt;= 12 núcleos: 4 P-núcleos y 8 E núcleos, &gt;= 4.4 Ghz</w:t>
                  </w:r>
                </w:p>
              </w:tc>
            </w:tr>
            <w:tr w:rsidR="00B13FD2">
              <w:trPr>
                <w:trHeight w:val="548"/>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Memoria RAM</w:t>
                  </w:r>
                </w:p>
              </w:tc>
              <w:tc>
                <w:tcPr>
                  <w:tcW w:w="2907"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&gt;= 16 GB DDR4, 3200 MHz SO-DIMM</w:t>
                  </w:r>
                </w:p>
              </w:tc>
            </w:tr>
            <w:tr w:rsidR="00B13FD2">
              <w:trPr>
                <w:trHeight w:val="548"/>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Tecnología de memoria multicanal</w:t>
                  </w:r>
                </w:p>
              </w:tc>
              <w:tc>
                <w:tcPr>
                  <w:tcW w:w="2907"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Soportar memoria de doble canal</w:t>
                  </w:r>
                </w:p>
              </w:tc>
            </w:tr>
            <w:tr w:rsidR="00B13FD2">
              <w:trPr>
                <w:trHeight w:val="548"/>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Disco Solido</w:t>
                  </w:r>
                </w:p>
              </w:tc>
              <w:tc>
                <w:tcPr>
                  <w:tcW w:w="2907"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&gt;= 512GB SSD M.2 PCIe 3.0 NVMe</w:t>
                  </w:r>
                </w:p>
              </w:tc>
            </w:tr>
            <w:tr w:rsidR="00B13FD2">
              <w:trPr>
                <w:trHeight w:val="548"/>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Red</w:t>
                  </w:r>
                </w:p>
              </w:tc>
              <w:tc>
                <w:tcPr>
                  <w:tcW w:w="2907"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LAN 10/100/1000 GbE integrada</w:t>
                  </w:r>
                </w:p>
              </w:tc>
            </w:tr>
            <w:tr w:rsidR="00B13FD2">
              <w:trPr>
                <w:trHeight w:val="548"/>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Wireless</w:t>
                  </w:r>
                </w:p>
              </w:tc>
              <w:tc>
                <w:tcPr>
                  <w:tcW w:w="2907"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 xml:space="preserve">WiFi 6 (802.11AX) dual band 2*2 + bluetooth 5.2. </w:t>
                  </w:r>
                </w:p>
              </w:tc>
            </w:tr>
            <w:tr w:rsidR="00B13FD2">
              <w:trPr>
                <w:trHeight w:val="548"/>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Tamaño de pantalla</w:t>
                  </w:r>
                </w:p>
              </w:tc>
              <w:tc>
                <w:tcPr>
                  <w:tcW w:w="2907"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Entre 15 y 16 pulgadas incluido</w:t>
                  </w:r>
                </w:p>
              </w:tc>
            </w:tr>
            <w:tr w:rsidR="00B13FD2">
              <w:trPr>
                <w:trHeight w:val="548"/>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Resolución</w:t>
                  </w:r>
                </w:p>
              </w:tc>
              <w:tc>
                <w:tcPr>
                  <w:tcW w:w="2907"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Mínimo FULL HD (1920 x 1080) 16:9</w:t>
                  </w:r>
                </w:p>
              </w:tc>
            </w:tr>
            <w:tr w:rsidR="00B13FD2">
              <w:trPr>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Peso</w:t>
                  </w:r>
                </w:p>
              </w:tc>
              <w:tc>
                <w:tcPr>
                  <w:tcW w:w="2907"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Máximo 2.0 kg</w:t>
                  </w:r>
                </w:p>
              </w:tc>
            </w:tr>
            <w:tr w:rsidR="00B13FD2">
              <w:trPr>
                <w:trHeight w:val="818"/>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Sistema Operativo</w:t>
                  </w:r>
                </w:p>
              </w:tc>
              <w:tc>
                <w:tcPr>
                  <w:tcW w:w="2907"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Windows 11 Professional o superior / downgrade windows 10 pro</w:t>
                  </w:r>
                </w:p>
              </w:tc>
            </w:tr>
            <w:tr w:rsidR="00B13FD2">
              <w:trPr>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lastRenderedPageBreak/>
                    <w:t>Tipo de computador</w:t>
                  </w:r>
                </w:p>
              </w:tc>
              <w:tc>
                <w:tcPr>
                  <w:tcW w:w="2907"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Empresarial o Corporativo</w:t>
                  </w:r>
                </w:p>
              </w:tc>
            </w:tr>
            <w:tr w:rsidR="00B13FD2">
              <w:trPr>
                <w:trHeight w:val="308"/>
              </w:trPr>
              <w:tc>
                <w:tcPr>
                  <w:tcW w:w="2889" w:type="dxa"/>
                  <w:vMerge w:val="restart"/>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Puertos</w:t>
                  </w:r>
                </w:p>
              </w:tc>
              <w:tc>
                <w:tcPr>
                  <w:tcW w:w="2907"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1xRJ45, LAN PORT</w:t>
                  </w:r>
                </w:p>
              </w:tc>
            </w:tr>
            <w:tr w:rsidR="00B13FD2">
              <w:trPr>
                <w:trHeight w:val="923"/>
              </w:trPr>
              <w:tc>
                <w:tcPr>
                  <w:tcW w:w="2889" w:type="dxa"/>
                  <w:vMerge/>
                  <w:hideMark/>
                </w:tcPr>
                <w:p w:rsidR="00B13FD2" w:rsidRDefault="00B13FD2">
                  <w:pPr>
                    <w:rPr>
                      <w:rFonts w:ascii="Times New Roman" w:hAnsi="Times New Roman"/>
                      <w:b/>
                      <w:bCs/>
                      <w:szCs w:val="22"/>
                      <w:lang w:eastAsia="es-EC"/>
                    </w:rPr>
                  </w:pPr>
                </w:p>
              </w:tc>
              <w:tc>
                <w:tcPr>
                  <w:tcW w:w="2907"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2 X USB 3.2 Type C GEN 2 - Thunderbolt™ 4. Support display port</w:t>
                  </w:r>
                </w:p>
              </w:tc>
            </w:tr>
            <w:tr w:rsidR="00B13FD2">
              <w:trPr>
                <w:trHeight w:val="308"/>
              </w:trPr>
              <w:tc>
                <w:tcPr>
                  <w:tcW w:w="2889" w:type="dxa"/>
                  <w:vMerge/>
                  <w:hideMark/>
                </w:tcPr>
                <w:p w:rsidR="00B13FD2" w:rsidRDefault="00B13FD2">
                  <w:pPr>
                    <w:rPr>
                      <w:rFonts w:ascii="Times New Roman" w:hAnsi="Times New Roman"/>
                      <w:b/>
                      <w:bCs/>
                      <w:szCs w:val="22"/>
                      <w:lang w:eastAsia="es-EC"/>
                    </w:rPr>
                  </w:pPr>
                </w:p>
              </w:tc>
              <w:tc>
                <w:tcPr>
                  <w:tcW w:w="2907"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2xUSB 3.2 GEN 1 Type A</w:t>
                  </w:r>
                </w:p>
              </w:tc>
            </w:tr>
            <w:tr w:rsidR="00B13FD2">
              <w:trPr>
                <w:trHeight w:val="308"/>
              </w:trPr>
              <w:tc>
                <w:tcPr>
                  <w:tcW w:w="2889" w:type="dxa"/>
                  <w:vMerge/>
                  <w:hideMark/>
                </w:tcPr>
                <w:p w:rsidR="00B13FD2" w:rsidRDefault="00B13FD2">
                  <w:pPr>
                    <w:rPr>
                      <w:rFonts w:ascii="Times New Roman" w:hAnsi="Times New Roman"/>
                      <w:b/>
                      <w:bCs/>
                      <w:szCs w:val="22"/>
                      <w:lang w:eastAsia="es-EC"/>
                    </w:rPr>
                  </w:pPr>
                </w:p>
              </w:tc>
              <w:tc>
                <w:tcPr>
                  <w:tcW w:w="2907"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xml:space="preserve">· 1xhdmi 2.0 </w:t>
                  </w:r>
                </w:p>
              </w:tc>
            </w:tr>
            <w:tr w:rsidR="00B13FD2">
              <w:trPr>
                <w:trHeight w:val="315"/>
              </w:trPr>
              <w:tc>
                <w:tcPr>
                  <w:tcW w:w="2889" w:type="dxa"/>
                  <w:vMerge/>
                  <w:hideMark/>
                </w:tcPr>
                <w:p w:rsidR="00B13FD2" w:rsidRDefault="00B13FD2">
                  <w:pPr>
                    <w:rPr>
                      <w:rFonts w:ascii="Times New Roman" w:hAnsi="Times New Roman"/>
                      <w:b/>
                      <w:bCs/>
                      <w:szCs w:val="22"/>
                      <w:lang w:eastAsia="es-EC"/>
                    </w:rPr>
                  </w:pPr>
                </w:p>
              </w:tc>
              <w:tc>
                <w:tcPr>
                  <w:tcW w:w="2907"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1x 3.5 mm combo audio Jack</w:t>
                  </w:r>
                </w:p>
              </w:tc>
            </w:tr>
            <w:tr w:rsidR="00B13FD2">
              <w:trPr>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Cámara</w:t>
                  </w:r>
                </w:p>
              </w:tc>
              <w:tc>
                <w:tcPr>
                  <w:tcW w:w="2907"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mínimo 720p HD</w:t>
                  </w:r>
                </w:p>
              </w:tc>
            </w:tr>
            <w:tr w:rsidR="00B13FD2">
              <w:trPr>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Micrófono</w:t>
                  </w:r>
                </w:p>
              </w:tc>
              <w:tc>
                <w:tcPr>
                  <w:tcW w:w="2907"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Built-in array microphone</w:t>
                  </w:r>
                </w:p>
              </w:tc>
            </w:tr>
            <w:tr w:rsidR="00B13FD2">
              <w:trPr>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Altavoces</w:t>
                  </w:r>
                </w:p>
              </w:tc>
              <w:tc>
                <w:tcPr>
                  <w:tcW w:w="2907"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 xml:space="preserve">Mínimo 2 – speaker systems </w:t>
                  </w:r>
                </w:p>
              </w:tc>
            </w:tr>
            <w:tr w:rsidR="00B13FD2">
              <w:trPr>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Tarjeta gráfica</w:t>
                  </w:r>
                </w:p>
              </w:tc>
              <w:tc>
                <w:tcPr>
                  <w:tcW w:w="2907"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&gt;= Intel ® Iris Xe Graphics</w:t>
                  </w:r>
                </w:p>
              </w:tc>
            </w:tr>
            <w:tr w:rsidR="00B13FD2">
              <w:trPr>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Batería</w:t>
                  </w:r>
                </w:p>
              </w:tc>
              <w:tc>
                <w:tcPr>
                  <w:tcW w:w="2907"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&gt;= 4 horas de duración</w:t>
                  </w:r>
                </w:p>
              </w:tc>
            </w:tr>
            <w:tr w:rsidR="00B13FD2">
              <w:trPr>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Certificado</w:t>
                  </w:r>
                </w:p>
              </w:tc>
              <w:tc>
                <w:tcPr>
                  <w:tcW w:w="2907"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Energy start</w:t>
                  </w:r>
                </w:p>
              </w:tc>
            </w:tr>
            <w:tr w:rsidR="00B13FD2">
              <w:trPr>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Índice de reparabilidad</w:t>
                  </w:r>
                </w:p>
              </w:tc>
              <w:tc>
                <w:tcPr>
                  <w:tcW w:w="2907"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&gt;= 7.0</w:t>
                  </w:r>
                </w:p>
              </w:tc>
            </w:tr>
            <w:tr w:rsidR="00B13FD2">
              <w:trPr>
                <w:trHeight w:val="615"/>
              </w:trPr>
              <w:tc>
                <w:tcPr>
                  <w:tcW w:w="2889" w:type="dxa"/>
                  <w:vMerge w:val="restart"/>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Seguridad</w:t>
                  </w:r>
                </w:p>
              </w:tc>
              <w:tc>
                <w:tcPr>
                  <w:tcW w:w="2907"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 xml:space="preserve">·     Bios administrator password and user password protection  </w:t>
                  </w:r>
                </w:p>
              </w:tc>
            </w:tr>
            <w:tr w:rsidR="00B13FD2">
              <w:trPr>
                <w:trHeight w:val="308"/>
              </w:trPr>
              <w:tc>
                <w:tcPr>
                  <w:tcW w:w="2889" w:type="dxa"/>
                  <w:vMerge/>
                  <w:hideMark/>
                </w:tcPr>
                <w:p w:rsidR="00B13FD2" w:rsidRDefault="00B13FD2">
                  <w:pPr>
                    <w:rPr>
                      <w:rFonts w:ascii="Times New Roman" w:hAnsi="Times New Roman"/>
                      <w:b/>
                      <w:bCs/>
                      <w:szCs w:val="22"/>
                      <w:lang w:eastAsia="es-EC"/>
                    </w:rPr>
                  </w:pPr>
                </w:p>
              </w:tc>
              <w:tc>
                <w:tcPr>
                  <w:tcW w:w="2907"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     Kensington security slot</w:t>
                  </w:r>
                </w:p>
              </w:tc>
            </w:tr>
            <w:tr w:rsidR="00B13FD2">
              <w:trPr>
                <w:trHeight w:val="623"/>
              </w:trPr>
              <w:tc>
                <w:tcPr>
                  <w:tcW w:w="2889" w:type="dxa"/>
                  <w:vMerge/>
                  <w:hideMark/>
                </w:tcPr>
                <w:p w:rsidR="00B13FD2" w:rsidRDefault="00B13FD2">
                  <w:pPr>
                    <w:rPr>
                      <w:rFonts w:ascii="Times New Roman" w:hAnsi="Times New Roman"/>
                      <w:b/>
                      <w:bCs/>
                      <w:szCs w:val="22"/>
                      <w:lang w:eastAsia="es-EC"/>
                    </w:rPr>
                  </w:pPr>
                </w:p>
              </w:tc>
              <w:tc>
                <w:tcPr>
                  <w:tcW w:w="2907"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     Trusted platform module firmware (TPM)</w:t>
                  </w:r>
                </w:p>
              </w:tc>
            </w:tr>
            <w:tr w:rsidR="00B13FD2">
              <w:trPr>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Garantía Técnica</w:t>
                  </w:r>
                </w:p>
              </w:tc>
              <w:tc>
                <w:tcPr>
                  <w:tcW w:w="2907"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3 años en sitio</w:t>
                  </w:r>
                </w:p>
              </w:tc>
            </w:tr>
            <w:tr w:rsidR="00B13FD2">
              <w:trPr>
                <w:trHeight w:val="308"/>
              </w:trPr>
              <w:tc>
                <w:tcPr>
                  <w:tcW w:w="2889" w:type="dxa"/>
                  <w:vMerge w:val="restart"/>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Incluye sin costo</w:t>
                  </w:r>
                </w:p>
              </w:tc>
              <w:tc>
                <w:tcPr>
                  <w:tcW w:w="2907"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Candado</w:t>
                  </w:r>
                </w:p>
              </w:tc>
            </w:tr>
            <w:tr w:rsidR="00B13FD2">
              <w:trPr>
                <w:trHeight w:val="308"/>
              </w:trPr>
              <w:tc>
                <w:tcPr>
                  <w:tcW w:w="2889" w:type="dxa"/>
                  <w:vMerge/>
                  <w:hideMark/>
                </w:tcPr>
                <w:p w:rsidR="00B13FD2" w:rsidRDefault="00B13FD2">
                  <w:pPr>
                    <w:rPr>
                      <w:rFonts w:ascii="Times New Roman" w:hAnsi="Times New Roman"/>
                      <w:b/>
                      <w:bCs/>
                      <w:szCs w:val="22"/>
                      <w:lang w:eastAsia="es-EC"/>
                    </w:rPr>
                  </w:pPr>
                </w:p>
              </w:tc>
              <w:tc>
                <w:tcPr>
                  <w:tcW w:w="2907"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Maleta o mochila</w:t>
                  </w:r>
                </w:p>
              </w:tc>
            </w:tr>
            <w:tr w:rsidR="00B13FD2">
              <w:trPr>
                <w:trHeight w:val="308"/>
              </w:trPr>
              <w:tc>
                <w:tcPr>
                  <w:tcW w:w="2889" w:type="dxa"/>
                  <w:vMerge/>
                  <w:hideMark/>
                </w:tcPr>
                <w:p w:rsidR="00B13FD2" w:rsidRDefault="00B13FD2">
                  <w:pPr>
                    <w:rPr>
                      <w:rFonts w:ascii="Times New Roman" w:hAnsi="Times New Roman"/>
                      <w:b/>
                      <w:bCs/>
                      <w:szCs w:val="22"/>
                      <w:lang w:eastAsia="es-EC"/>
                    </w:rPr>
                  </w:pPr>
                </w:p>
              </w:tc>
              <w:tc>
                <w:tcPr>
                  <w:tcW w:w="2907"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Mouse inalámbrico</w:t>
                  </w:r>
                </w:p>
              </w:tc>
            </w:tr>
            <w:tr w:rsidR="00B13FD2">
              <w:trPr>
                <w:trHeight w:val="615"/>
              </w:trPr>
              <w:tc>
                <w:tcPr>
                  <w:tcW w:w="2889" w:type="dxa"/>
                  <w:vMerge/>
                  <w:hideMark/>
                </w:tcPr>
                <w:p w:rsidR="00B13FD2" w:rsidRDefault="00B13FD2">
                  <w:pPr>
                    <w:rPr>
                      <w:rFonts w:ascii="Times New Roman" w:hAnsi="Times New Roman"/>
                      <w:b/>
                      <w:bCs/>
                      <w:szCs w:val="22"/>
                      <w:lang w:eastAsia="es-EC"/>
                    </w:rPr>
                  </w:pPr>
                </w:p>
              </w:tc>
              <w:tc>
                <w:tcPr>
                  <w:tcW w:w="2907"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Garantía técnica por tres años</w:t>
                  </w:r>
                </w:p>
              </w:tc>
            </w:tr>
            <w:tr w:rsidR="00B13FD2">
              <w:trPr>
                <w:trHeight w:val="615"/>
              </w:trPr>
              <w:tc>
                <w:tcPr>
                  <w:tcW w:w="2889" w:type="dxa"/>
                  <w:vMerge/>
                  <w:hideMark/>
                </w:tcPr>
                <w:p w:rsidR="00B13FD2" w:rsidRDefault="00B13FD2">
                  <w:pPr>
                    <w:rPr>
                      <w:rFonts w:ascii="Times New Roman" w:hAnsi="Times New Roman"/>
                      <w:b/>
                      <w:bCs/>
                      <w:szCs w:val="22"/>
                      <w:lang w:eastAsia="es-EC"/>
                    </w:rPr>
                  </w:pPr>
                </w:p>
              </w:tc>
              <w:tc>
                <w:tcPr>
                  <w:tcW w:w="2907"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Mantenimiento preventivo y correctivo (Garantía técnica)</w:t>
                  </w:r>
                </w:p>
              </w:tc>
            </w:tr>
            <w:tr w:rsidR="00B13FD2">
              <w:trPr>
                <w:trHeight w:val="930"/>
              </w:trPr>
              <w:tc>
                <w:tcPr>
                  <w:tcW w:w="2889" w:type="dxa"/>
                  <w:vMerge/>
                  <w:hideMark/>
                </w:tcPr>
                <w:p w:rsidR="00B13FD2" w:rsidRDefault="00B13FD2">
                  <w:pPr>
                    <w:rPr>
                      <w:rFonts w:ascii="Times New Roman" w:hAnsi="Times New Roman"/>
                      <w:b/>
                      <w:bCs/>
                      <w:szCs w:val="22"/>
                      <w:lang w:eastAsia="es-EC"/>
                    </w:rPr>
                  </w:pPr>
                </w:p>
              </w:tc>
              <w:tc>
                <w:tcPr>
                  <w:tcW w:w="2907"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Transferencia de conocimiento sobre uso del equipo</w:t>
                  </w:r>
                </w:p>
              </w:tc>
            </w:tr>
            <w:tr w:rsidR="00B13FD2">
              <w:trPr>
                <w:trHeight w:val="818"/>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Teclado</w:t>
                  </w:r>
                </w:p>
              </w:tc>
              <w:tc>
                <w:tcPr>
                  <w:tcW w:w="2907"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Teclado Latinoamericano (incluido Ñ) con teclado numérico integrado.</w:t>
                  </w:r>
                </w:p>
              </w:tc>
            </w:tr>
          </w:tbl>
          <w:p w:rsidR="00B13FD2" w:rsidRDefault="00B13FD2">
            <w:pPr>
              <w:jc w:val="both"/>
              <w:rPr>
                <w:rFonts w:ascii="Times New Roman" w:hAnsi="Times New Roman"/>
                <w:i/>
                <w:iCs/>
                <w:szCs w:val="22"/>
                <w:lang w:eastAsia="en-US"/>
              </w:rPr>
            </w:pPr>
          </w:p>
        </w:tc>
        <w:tc>
          <w:tcPr>
            <w:tcW w:w="356" w:type="pct"/>
            <w:tcBorders>
              <w:top w:val="nil"/>
              <w:left w:val="nil"/>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szCs w:val="22"/>
                <w:lang w:eastAsia="en-US"/>
              </w:rPr>
            </w:pPr>
            <w:r>
              <w:rPr>
                <w:rFonts w:ascii="Times New Roman" w:hAnsi="Times New Roman"/>
                <w:szCs w:val="22"/>
                <w:lang w:eastAsia="en-US"/>
              </w:rPr>
              <w:lastRenderedPageBreak/>
              <w:t>125 </w:t>
            </w:r>
          </w:p>
        </w:tc>
        <w:tc>
          <w:tcPr>
            <w:tcW w:w="457" w:type="pct"/>
            <w:tcBorders>
              <w:top w:val="nil"/>
              <w:left w:val="nil"/>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szCs w:val="22"/>
                <w:lang w:eastAsia="en-US"/>
              </w:rPr>
            </w:pPr>
            <w:r>
              <w:rPr>
                <w:rFonts w:ascii="Times New Roman" w:hAnsi="Times New Roman"/>
                <w:szCs w:val="22"/>
                <w:lang w:eastAsia="en-US"/>
              </w:rPr>
              <w:t> </w:t>
            </w:r>
          </w:p>
        </w:tc>
        <w:tc>
          <w:tcPr>
            <w:tcW w:w="762"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c>
          <w:tcPr>
            <w:tcW w:w="988" w:type="pct"/>
            <w:tcBorders>
              <w:top w:val="nil"/>
              <w:left w:val="nil"/>
              <w:bottom w:val="single" w:sz="4" w:space="0" w:color="auto"/>
              <w:right w:val="single" w:sz="4" w:space="0" w:color="auto"/>
            </w:tcBorders>
            <w:shd w:val="clear" w:color="auto" w:fill="auto"/>
            <w:noWrap/>
            <w:vAlign w:val="center"/>
            <w:hideMark/>
          </w:tcPr>
          <w:p w:rsidR="00B13FD2" w:rsidRDefault="006478D1">
            <w:pPr>
              <w:jc w:val="center"/>
              <w:rPr>
                <w:rFonts w:ascii="Times New Roman" w:hAnsi="Times New Roman"/>
                <w:i/>
                <w:iCs/>
                <w:szCs w:val="22"/>
                <w:lang w:eastAsia="en-US"/>
              </w:rPr>
            </w:pPr>
            <w:r>
              <w:rPr>
                <w:rFonts w:ascii="Times New Roman" w:hAnsi="Times New Roman"/>
                <w:i/>
                <w:iCs/>
                <w:szCs w:val="22"/>
                <w:lang w:eastAsia="en-US"/>
              </w:rPr>
              <w:t> </w:t>
            </w:r>
          </w:p>
        </w:tc>
      </w:tr>
      <w:tr w:rsidR="00B13FD2">
        <w:trPr>
          <w:trHeight w:val="348"/>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szCs w:val="22"/>
                <w:lang w:eastAsia="en-US"/>
              </w:rPr>
            </w:pPr>
            <w:r>
              <w:rPr>
                <w:rFonts w:ascii="Times New Roman" w:hAnsi="Times New Roman"/>
                <w:szCs w:val="22"/>
                <w:lang w:eastAsia="en-US"/>
              </w:rPr>
              <w:lastRenderedPageBreak/>
              <w:t>2</w:t>
            </w:r>
          </w:p>
        </w:tc>
        <w:tc>
          <w:tcPr>
            <w:tcW w:w="2186"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i/>
                <w:iCs/>
                <w:szCs w:val="22"/>
                <w:lang w:eastAsia="en-US"/>
              </w:rPr>
            </w:pPr>
            <w:r>
              <w:rPr>
                <w:rFonts w:ascii="Times New Roman" w:hAnsi="Times New Roman"/>
                <w:i/>
                <w:iCs/>
                <w:szCs w:val="22"/>
                <w:lang w:eastAsia="en-US"/>
              </w:rPr>
              <w:t> </w:t>
            </w:r>
          </w:p>
          <w:tbl>
            <w:tblPr>
              <w:tblStyle w:val="Tablaconcuadrcula"/>
              <w:tblW w:w="5796" w:type="dxa"/>
              <w:tblLook w:val="04A0" w:firstRow="1" w:lastRow="0" w:firstColumn="1" w:lastColumn="0" w:noHBand="0" w:noVBand="1"/>
            </w:tblPr>
            <w:tblGrid>
              <w:gridCol w:w="2889"/>
              <w:gridCol w:w="2907"/>
            </w:tblGrid>
            <w:tr w:rsidR="00B13FD2">
              <w:trPr>
                <w:trHeight w:val="293"/>
              </w:trPr>
              <w:tc>
                <w:tcPr>
                  <w:tcW w:w="5796" w:type="dxa"/>
                  <w:gridSpan w:val="2"/>
                  <w:noWrap/>
                  <w:hideMark/>
                </w:tcPr>
                <w:p w:rsidR="00B13FD2" w:rsidRDefault="006478D1">
                  <w:pPr>
                    <w:jc w:val="center"/>
                    <w:rPr>
                      <w:rFonts w:ascii="Times New Roman" w:hAnsi="Times New Roman"/>
                      <w:b/>
                      <w:bCs/>
                      <w:szCs w:val="22"/>
                      <w:lang w:eastAsia="es-EC"/>
                    </w:rPr>
                  </w:pPr>
                  <w:r>
                    <w:rPr>
                      <w:rFonts w:ascii="Times New Roman" w:hAnsi="Times New Roman"/>
                      <w:b/>
                      <w:bCs/>
                      <w:szCs w:val="22"/>
                      <w:lang w:eastAsia="es-EC"/>
                    </w:rPr>
                    <w:t>2. USUARIO TI (PORTÁTIL)</w:t>
                  </w:r>
                </w:p>
              </w:tc>
            </w:tr>
            <w:tr w:rsidR="00B13FD2">
              <w:trPr>
                <w:trHeight w:val="293"/>
              </w:trPr>
              <w:tc>
                <w:tcPr>
                  <w:tcW w:w="5796" w:type="dxa"/>
                  <w:gridSpan w:val="2"/>
                  <w:noWrap/>
                  <w:hideMark/>
                </w:tcPr>
                <w:p w:rsidR="00B13FD2" w:rsidRDefault="006478D1">
                  <w:pPr>
                    <w:jc w:val="center"/>
                    <w:rPr>
                      <w:rFonts w:ascii="Times New Roman" w:hAnsi="Times New Roman"/>
                      <w:b/>
                      <w:bCs/>
                      <w:szCs w:val="22"/>
                      <w:lang w:eastAsia="es-EC"/>
                    </w:rPr>
                  </w:pPr>
                  <w:r>
                    <w:rPr>
                      <w:rFonts w:ascii="Times New Roman" w:hAnsi="Times New Roman"/>
                      <w:b/>
                      <w:bCs/>
                      <w:szCs w:val="22"/>
                      <w:lang w:eastAsia="es-EC"/>
                    </w:rPr>
                    <w:t>Características mínimas</w:t>
                  </w:r>
                </w:p>
              </w:tc>
            </w:tr>
            <w:tr w:rsidR="00B13FD2">
              <w:trPr>
                <w:trHeight w:val="548"/>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Procesador</w:t>
                  </w:r>
                </w:p>
              </w:tc>
              <w:tc>
                <w:tcPr>
                  <w:tcW w:w="2907"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&gt;= Intel® Core™ i7- 12va Generación</w:t>
                  </w:r>
                </w:p>
              </w:tc>
            </w:tr>
            <w:tr w:rsidR="00B13FD2">
              <w:trPr>
                <w:trHeight w:val="540"/>
              </w:trPr>
              <w:tc>
                <w:tcPr>
                  <w:tcW w:w="2889" w:type="dxa"/>
                  <w:vMerge w:val="restart"/>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Cantidad de núcleos</w:t>
                  </w:r>
                </w:p>
              </w:tc>
              <w:tc>
                <w:tcPr>
                  <w:tcW w:w="2907"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 xml:space="preserve">&gt;= 12 núcleos: 4 P-núcleos y 8 E núcleos, </w:t>
                  </w:r>
                </w:p>
              </w:tc>
            </w:tr>
            <w:tr w:rsidR="00B13FD2">
              <w:trPr>
                <w:trHeight w:val="293"/>
              </w:trPr>
              <w:tc>
                <w:tcPr>
                  <w:tcW w:w="2889" w:type="dxa"/>
                  <w:vMerge/>
                  <w:hideMark/>
                </w:tcPr>
                <w:p w:rsidR="00B13FD2" w:rsidRDefault="00B13FD2">
                  <w:pPr>
                    <w:rPr>
                      <w:rFonts w:ascii="Times New Roman" w:hAnsi="Times New Roman"/>
                      <w:b/>
                      <w:bCs/>
                      <w:szCs w:val="22"/>
                      <w:lang w:eastAsia="es-EC"/>
                    </w:rPr>
                  </w:pPr>
                </w:p>
              </w:tc>
              <w:tc>
                <w:tcPr>
                  <w:tcW w:w="2907"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&gt;= 4.7 Ghz</w:t>
                  </w:r>
                </w:p>
              </w:tc>
            </w:tr>
            <w:tr w:rsidR="00B13FD2">
              <w:trPr>
                <w:trHeight w:val="548"/>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Memoria RAM</w:t>
                  </w:r>
                </w:p>
              </w:tc>
              <w:tc>
                <w:tcPr>
                  <w:tcW w:w="2907"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&gt;= 32 GB DDR4, 3200 MHz SO-DIMM</w:t>
                  </w:r>
                </w:p>
              </w:tc>
            </w:tr>
            <w:tr w:rsidR="00B13FD2">
              <w:trPr>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Tecnología de memoria multicanal</w:t>
                  </w:r>
                </w:p>
              </w:tc>
              <w:tc>
                <w:tcPr>
                  <w:tcW w:w="2907"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Soportar memoria de doble canal</w:t>
                  </w:r>
                </w:p>
              </w:tc>
            </w:tr>
            <w:tr w:rsidR="00B13FD2">
              <w:trPr>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Disco Solido</w:t>
                  </w:r>
                </w:p>
              </w:tc>
              <w:tc>
                <w:tcPr>
                  <w:tcW w:w="2907"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1 TB SSD M.2 PCIe ® 3.0  NVMe</w:t>
                  </w:r>
                </w:p>
              </w:tc>
            </w:tr>
            <w:tr w:rsidR="00B13FD2">
              <w:trPr>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Red</w:t>
                  </w:r>
                </w:p>
              </w:tc>
              <w:tc>
                <w:tcPr>
                  <w:tcW w:w="2907"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 xml:space="preserve">LAN 10/100/1000 GbE integrada </w:t>
                  </w:r>
                </w:p>
              </w:tc>
            </w:tr>
            <w:tr w:rsidR="00B13FD2">
              <w:trPr>
                <w:trHeight w:val="548"/>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Wireless</w:t>
                  </w:r>
                </w:p>
              </w:tc>
              <w:tc>
                <w:tcPr>
                  <w:tcW w:w="2907"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WiFi 6 (802.11 AX) dual band 2*2 + bluetooth 5.2.</w:t>
                  </w:r>
                </w:p>
              </w:tc>
            </w:tr>
            <w:tr w:rsidR="00B13FD2">
              <w:trPr>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Tamaño de pantalla</w:t>
                  </w:r>
                </w:p>
              </w:tc>
              <w:tc>
                <w:tcPr>
                  <w:tcW w:w="2907"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Entre 15 y 16 pulgadas incluido</w:t>
                  </w:r>
                </w:p>
              </w:tc>
            </w:tr>
            <w:tr w:rsidR="00B13FD2">
              <w:trPr>
                <w:trHeight w:val="548"/>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 xml:space="preserve">Resolución </w:t>
                  </w:r>
                </w:p>
              </w:tc>
              <w:tc>
                <w:tcPr>
                  <w:tcW w:w="2907"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Mínimo FULL HD (1920 x 1080) 16:9</w:t>
                  </w:r>
                </w:p>
              </w:tc>
            </w:tr>
            <w:tr w:rsidR="00B13FD2">
              <w:trPr>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lastRenderedPageBreak/>
                    <w:t>Peso</w:t>
                  </w:r>
                </w:p>
              </w:tc>
              <w:tc>
                <w:tcPr>
                  <w:tcW w:w="2907"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Máximo 2.0 kg</w:t>
                  </w:r>
                </w:p>
              </w:tc>
            </w:tr>
            <w:tr w:rsidR="00B13FD2">
              <w:trPr>
                <w:trHeight w:val="818"/>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Sistema Operativo</w:t>
                  </w:r>
                </w:p>
              </w:tc>
              <w:tc>
                <w:tcPr>
                  <w:tcW w:w="2907"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Windows 11 Professional o superior / downgrade windows 10 pro</w:t>
                  </w:r>
                </w:p>
              </w:tc>
            </w:tr>
            <w:tr w:rsidR="00B13FD2">
              <w:trPr>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Tipo de computador</w:t>
                  </w:r>
                </w:p>
              </w:tc>
              <w:tc>
                <w:tcPr>
                  <w:tcW w:w="2907"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Empresarial o Corporativo</w:t>
                  </w:r>
                </w:p>
              </w:tc>
            </w:tr>
            <w:tr w:rsidR="00B13FD2">
              <w:trPr>
                <w:trHeight w:val="308"/>
              </w:trPr>
              <w:tc>
                <w:tcPr>
                  <w:tcW w:w="2889" w:type="dxa"/>
                  <w:vMerge w:val="restart"/>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Puertos</w:t>
                  </w:r>
                </w:p>
              </w:tc>
              <w:tc>
                <w:tcPr>
                  <w:tcW w:w="2907"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1xRJ45, LAN PORT</w:t>
                  </w:r>
                </w:p>
              </w:tc>
            </w:tr>
            <w:tr w:rsidR="00B13FD2">
              <w:trPr>
                <w:trHeight w:val="923"/>
              </w:trPr>
              <w:tc>
                <w:tcPr>
                  <w:tcW w:w="2889" w:type="dxa"/>
                  <w:vMerge/>
                  <w:hideMark/>
                </w:tcPr>
                <w:p w:rsidR="00B13FD2" w:rsidRDefault="00B13FD2">
                  <w:pPr>
                    <w:rPr>
                      <w:rFonts w:ascii="Times New Roman" w:hAnsi="Times New Roman"/>
                      <w:b/>
                      <w:bCs/>
                      <w:szCs w:val="22"/>
                      <w:lang w:eastAsia="es-EC"/>
                    </w:rPr>
                  </w:pPr>
                </w:p>
              </w:tc>
              <w:tc>
                <w:tcPr>
                  <w:tcW w:w="2907"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2 X USB 3.2 Type C GEN 2 - Thunderbolt™ 4. Support display port</w:t>
                  </w:r>
                </w:p>
              </w:tc>
            </w:tr>
            <w:tr w:rsidR="00B13FD2">
              <w:trPr>
                <w:trHeight w:val="308"/>
              </w:trPr>
              <w:tc>
                <w:tcPr>
                  <w:tcW w:w="2889" w:type="dxa"/>
                  <w:vMerge/>
                  <w:hideMark/>
                </w:tcPr>
                <w:p w:rsidR="00B13FD2" w:rsidRDefault="00B13FD2">
                  <w:pPr>
                    <w:rPr>
                      <w:rFonts w:ascii="Times New Roman" w:hAnsi="Times New Roman"/>
                      <w:b/>
                      <w:bCs/>
                      <w:szCs w:val="22"/>
                      <w:lang w:eastAsia="es-EC"/>
                    </w:rPr>
                  </w:pPr>
                </w:p>
              </w:tc>
              <w:tc>
                <w:tcPr>
                  <w:tcW w:w="2907"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2xUSB 3.2 GEN 1 Type A</w:t>
                  </w:r>
                </w:p>
              </w:tc>
            </w:tr>
            <w:tr w:rsidR="00B13FD2">
              <w:trPr>
                <w:trHeight w:val="308"/>
              </w:trPr>
              <w:tc>
                <w:tcPr>
                  <w:tcW w:w="2889" w:type="dxa"/>
                  <w:vMerge/>
                  <w:hideMark/>
                </w:tcPr>
                <w:p w:rsidR="00B13FD2" w:rsidRDefault="00B13FD2">
                  <w:pPr>
                    <w:rPr>
                      <w:rFonts w:ascii="Times New Roman" w:hAnsi="Times New Roman"/>
                      <w:b/>
                      <w:bCs/>
                      <w:szCs w:val="22"/>
                      <w:lang w:eastAsia="es-EC"/>
                    </w:rPr>
                  </w:pPr>
                </w:p>
              </w:tc>
              <w:tc>
                <w:tcPr>
                  <w:tcW w:w="2907"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xml:space="preserve">· 1xhdmi 2.0 </w:t>
                  </w:r>
                </w:p>
              </w:tc>
            </w:tr>
            <w:tr w:rsidR="00B13FD2">
              <w:trPr>
                <w:trHeight w:val="315"/>
              </w:trPr>
              <w:tc>
                <w:tcPr>
                  <w:tcW w:w="2889" w:type="dxa"/>
                  <w:vMerge/>
                  <w:hideMark/>
                </w:tcPr>
                <w:p w:rsidR="00B13FD2" w:rsidRDefault="00B13FD2">
                  <w:pPr>
                    <w:rPr>
                      <w:rFonts w:ascii="Times New Roman" w:hAnsi="Times New Roman"/>
                      <w:b/>
                      <w:bCs/>
                      <w:szCs w:val="22"/>
                      <w:lang w:eastAsia="es-EC"/>
                    </w:rPr>
                  </w:pPr>
                </w:p>
              </w:tc>
              <w:tc>
                <w:tcPr>
                  <w:tcW w:w="2907"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1x 3.5 mm combo audio Jack</w:t>
                  </w:r>
                </w:p>
              </w:tc>
            </w:tr>
            <w:tr w:rsidR="00B13FD2">
              <w:trPr>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Cámara</w:t>
                  </w:r>
                </w:p>
              </w:tc>
              <w:tc>
                <w:tcPr>
                  <w:tcW w:w="2907"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mínimo 720p HD</w:t>
                  </w:r>
                </w:p>
              </w:tc>
            </w:tr>
            <w:tr w:rsidR="00B13FD2">
              <w:trPr>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Micrófono</w:t>
                  </w:r>
                </w:p>
              </w:tc>
              <w:tc>
                <w:tcPr>
                  <w:tcW w:w="2907"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Built-in array microphone</w:t>
                  </w:r>
                </w:p>
              </w:tc>
            </w:tr>
            <w:tr w:rsidR="00B13FD2">
              <w:trPr>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Altavoces</w:t>
                  </w:r>
                </w:p>
              </w:tc>
              <w:tc>
                <w:tcPr>
                  <w:tcW w:w="2907"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Mínimo 2 – speaker systems</w:t>
                  </w:r>
                </w:p>
              </w:tc>
            </w:tr>
            <w:tr w:rsidR="00B13FD2">
              <w:trPr>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Tarjeta gráfica</w:t>
                  </w:r>
                </w:p>
              </w:tc>
              <w:tc>
                <w:tcPr>
                  <w:tcW w:w="2907"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&gt;= Intel ® Iris Xe Graphics</w:t>
                  </w:r>
                </w:p>
              </w:tc>
            </w:tr>
            <w:tr w:rsidR="00B13FD2">
              <w:trPr>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Batería</w:t>
                  </w:r>
                </w:p>
              </w:tc>
              <w:tc>
                <w:tcPr>
                  <w:tcW w:w="2907"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&gt;= 4 horas de duración</w:t>
                  </w:r>
                </w:p>
              </w:tc>
            </w:tr>
            <w:tr w:rsidR="00B13FD2">
              <w:trPr>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Certificado</w:t>
                  </w:r>
                </w:p>
              </w:tc>
              <w:tc>
                <w:tcPr>
                  <w:tcW w:w="2907"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Energy start</w:t>
                  </w:r>
                </w:p>
              </w:tc>
            </w:tr>
            <w:tr w:rsidR="00B13FD2">
              <w:trPr>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Índice de reparabilidad</w:t>
                  </w:r>
                </w:p>
              </w:tc>
              <w:tc>
                <w:tcPr>
                  <w:tcW w:w="2907"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&gt;= 7.0</w:t>
                  </w:r>
                </w:p>
              </w:tc>
            </w:tr>
            <w:tr w:rsidR="00B13FD2">
              <w:trPr>
                <w:trHeight w:val="615"/>
              </w:trPr>
              <w:tc>
                <w:tcPr>
                  <w:tcW w:w="2889" w:type="dxa"/>
                  <w:vMerge w:val="restart"/>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Seguridad</w:t>
                  </w:r>
                </w:p>
              </w:tc>
              <w:tc>
                <w:tcPr>
                  <w:tcW w:w="2907"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 xml:space="preserve">·     Bios administrator password and user password protection  </w:t>
                  </w:r>
                </w:p>
              </w:tc>
            </w:tr>
            <w:tr w:rsidR="00B13FD2">
              <w:trPr>
                <w:trHeight w:val="308"/>
              </w:trPr>
              <w:tc>
                <w:tcPr>
                  <w:tcW w:w="2889" w:type="dxa"/>
                  <w:vMerge/>
                  <w:hideMark/>
                </w:tcPr>
                <w:p w:rsidR="00B13FD2" w:rsidRDefault="00B13FD2">
                  <w:pPr>
                    <w:rPr>
                      <w:rFonts w:ascii="Times New Roman" w:hAnsi="Times New Roman"/>
                      <w:b/>
                      <w:bCs/>
                      <w:szCs w:val="22"/>
                      <w:lang w:eastAsia="es-EC"/>
                    </w:rPr>
                  </w:pPr>
                </w:p>
              </w:tc>
              <w:tc>
                <w:tcPr>
                  <w:tcW w:w="2907"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     kensington security slot</w:t>
                  </w:r>
                </w:p>
              </w:tc>
            </w:tr>
            <w:tr w:rsidR="00B13FD2">
              <w:trPr>
                <w:trHeight w:val="623"/>
              </w:trPr>
              <w:tc>
                <w:tcPr>
                  <w:tcW w:w="2889" w:type="dxa"/>
                  <w:vMerge/>
                  <w:hideMark/>
                </w:tcPr>
                <w:p w:rsidR="00B13FD2" w:rsidRDefault="00B13FD2">
                  <w:pPr>
                    <w:rPr>
                      <w:rFonts w:ascii="Times New Roman" w:hAnsi="Times New Roman"/>
                      <w:b/>
                      <w:bCs/>
                      <w:szCs w:val="22"/>
                      <w:lang w:eastAsia="es-EC"/>
                    </w:rPr>
                  </w:pPr>
                </w:p>
              </w:tc>
              <w:tc>
                <w:tcPr>
                  <w:tcW w:w="2907"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     Trusted platform module firmware (TPM)</w:t>
                  </w:r>
                </w:p>
              </w:tc>
            </w:tr>
            <w:tr w:rsidR="00B13FD2">
              <w:trPr>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Garantía Técnica</w:t>
                  </w:r>
                </w:p>
              </w:tc>
              <w:tc>
                <w:tcPr>
                  <w:tcW w:w="2907"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3 años en sitio</w:t>
                  </w:r>
                </w:p>
              </w:tc>
            </w:tr>
            <w:tr w:rsidR="00B13FD2">
              <w:trPr>
                <w:trHeight w:val="308"/>
              </w:trPr>
              <w:tc>
                <w:tcPr>
                  <w:tcW w:w="2889" w:type="dxa"/>
                  <w:vMerge w:val="restart"/>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Incluye sin costo</w:t>
                  </w:r>
                </w:p>
              </w:tc>
              <w:tc>
                <w:tcPr>
                  <w:tcW w:w="2907"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Candado</w:t>
                  </w:r>
                </w:p>
              </w:tc>
            </w:tr>
            <w:tr w:rsidR="00B13FD2">
              <w:trPr>
                <w:trHeight w:val="308"/>
              </w:trPr>
              <w:tc>
                <w:tcPr>
                  <w:tcW w:w="2889" w:type="dxa"/>
                  <w:vMerge/>
                  <w:hideMark/>
                </w:tcPr>
                <w:p w:rsidR="00B13FD2" w:rsidRDefault="00B13FD2">
                  <w:pPr>
                    <w:rPr>
                      <w:rFonts w:ascii="Times New Roman" w:hAnsi="Times New Roman"/>
                      <w:b/>
                      <w:bCs/>
                      <w:szCs w:val="22"/>
                      <w:lang w:eastAsia="es-EC"/>
                    </w:rPr>
                  </w:pPr>
                </w:p>
              </w:tc>
              <w:tc>
                <w:tcPr>
                  <w:tcW w:w="2907"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Maleta o mochila</w:t>
                  </w:r>
                </w:p>
              </w:tc>
            </w:tr>
            <w:tr w:rsidR="00B13FD2">
              <w:trPr>
                <w:trHeight w:val="308"/>
              </w:trPr>
              <w:tc>
                <w:tcPr>
                  <w:tcW w:w="2889" w:type="dxa"/>
                  <w:vMerge/>
                  <w:hideMark/>
                </w:tcPr>
                <w:p w:rsidR="00B13FD2" w:rsidRDefault="00B13FD2">
                  <w:pPr>
                    <w:rPr>
                      <w:rFonts w:ascii="Times New Roman" w:hAnsi="Times New Roman"/>
                      <w:b/>
                      <w:bCs/>
                      <w:szCs w:val="22"/>
                      <w:lang w:eastAsia="es-EC"/>
                    </w:rPr>
                  </w:pPr>
                </w:p>
              </w:tc>
              <w:tc>
                <w:tcPr>
                  <w:tcW w:w="2907"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Mouse inalámbrico</w:t>
                  </w:r>
                </w:p>
              </w:tc>
            </w:tr>
            <w:tr w:rsidR="00B13FD2">
              <w:trPr>
                <w:trHeight w:val="308"/>
              </w:trPr>
              <w:tc>
                <w:tcPr>
                  <w:tcW w:w="2889" w:type="dxa"/>
                  <w:vMerge/>
                  <w:hideMark/>
                </w:tcPr>
                <w:p w:rsidR="00B13FD2" w:rsidRDefault="00B13FD2">
                  <w:pPr>
                    <w:rPr>
                      <w:rFonts w:ascii="Times New Roman" w:hAnsi="Times New Roman"/>
                      <w:b/>
                      <w:bCs/>
                      <w:szCs w:val="22"/>
                      <w:lang w:eastAsia="es-EC"/>
                    </w:rPr>
                  </w:pPr>
                </w:p>
              </w:tc>
              <w:tc>
                <w:tcPr>
                  <w:tcW w:w="2907"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xml:space="preserve">·     Garantía técnica por tres años </w:t>
                  </w:r>
                </w:p>
              </w:tc>
            </w:tr>
            <w:tr w:rsidR="00B13FD2">
              <w:trPr>
                <w:trHeight w:val="615"/>
              </w:trPr>
              <w:tc>
                <w:tcPr>
                  <w:tcW w:w="2889" w:type="dxa"/>
                  <w:vMerge/>
                  <w:hideMark/>
                </w:tcPr>
                <w:p w:rsidR="00B13FD2" w:rsidRDefault="00B13FD2">
                  <w:pPr>
                    <w:rPr>
                      <w:rFonts w:ascii="Times New Roman" w:hAnsi="Times New Roman"/>
                      <w:b/>
                      <w:bCs/>
                      <w:szCs w:val="22"/>
                      <w:lang w:eastAsia="es-EC"/>
                    </w:rPr>
                  </w:pPr>
                </w:p>
              </w:tc>
              <w:tc>
                <w:tcPr>
                  <w:tcW w:w="2907"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Mantenimiento preventivo y correctivo (Garantía técnica)</w:t>
                  </w:r>
                </w:p>
              </w:tc>
            </w:tr>
            <w:tr w:rsidR="00B13FD2">
              <w:trPr>
                <w:trHeight w:val="623"/>
              </w:trPr>
              <w:tc>
                <w:tcPr>
                  <w:tcW w:w="2889" w:type="dxa"/>
                  <w:vMerge/>
                  <w:hideMark/>
                </w:tcPr>
                <w:p w:rsidR="00B13FD2" w:rsidRDefault="00B13FD2">
                  <w:pPr>
                    <w:rPr>
                      <w:rFonts w:ascii="Times New Roman" w:hAnsi="Times New Roman"/>
                      <w:b/>
                      <w:bCs/>
                      <w:szCs w:val="22"/>
                      <w:lang w:eastAsia="es-EC"/>
                    </w:rPr>
                  </w:pPr>
                </w:p>
              </w:tc>
              <w:tc>
                <w:tcPr>
                  <w:tcW w:w="2907"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Transferencia de conocimiento sobre uso del equipo</w:t>
                  </w:r>
                </w:p>
              </w:tc>
            </w:tr>
            <w:tr w:rsidR="00B13FD2">
              <w:trPr>
                <w:trHeight w:val="548"/>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Teclado</w:t>
                  </w:r>
                </w:p>
              </w:tc>
              <w:tc>
                <w:tcPr>
                  <w:tcW w:w="2907"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Teclado Latinoamericano (incluido Ñ) con teclado numérico integrado</w:t>
                  </w:r>
                </w:p>
              </w:tc>
            </w:tr>
          </w:tbl>
          <w:p w:rsidR="00B13FD2" w:rsidRDefault="00B13FD2">
            <w:pPr>
              <w:jc w:val="both"/>
              <w:rPr>
                <w:rFonts w:ascii="Times New Roman" w:hAnsi="Times New Roman"/>
                <w:i/>
                <w:iCs/>
                <w:szCs w:val="22"/>
                <w:lang w:eastAsia="en-US"/>
              </w:rPr>
            </w:pPr>
          </w:p>
          <w:p w:rsidR="00B13FD2" w:rsidRDefault="00B13FD2">
            <w:pPr>
              <w:jc w:val="both"/>
              <w:rPr>
                <w:rFonts w:ascii="Times New Roman" w:hAnsi="Times New Roman"/>
                <w:i/>
                <w:iCs/>
                <w:szCs w:val="22"/>
                <w:lang w:eastAsia="en-US"/>
              </w:rPr>
            </w:pPr>
          </w:p>
        </w:tc>
        <w:tc>
          <w:tcPr>
            <w:tcW w:w="356" w:type="pct"/>
            <w:tcBorders>
              <w:top w:val="nil"/>
              <w:left w:val="nil"/>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szCs w:val="22"/>
                <w:lang w:eastAsia="en-US"/>
              </w:rPr>
            </w:pPr>
            <w:r>
              <w:rPr>
                <w:rFonts w:ascii="Times New Roman" w:hAnsi="Times New Roman"/>
                <w:szCs w:val="22"/>
                <w:lang w:eastAsia="en-US"/>
              </w:rPr>
              <w:lastRenderedPageBreak/>
              <w:t> 13</w:t>
            </w:r>
          </w:p>
        </w:tc>
        <w:tc>
          <w:tcPr>
            <w:tcW w:w="457" w:type="pct"/>
            <w:tcBorders>
              <w:top w:val="nil"/>
              <w:left w:val="nil"/>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szCs w:val="22"/>
                <w:lang w:eastAsia="en-US"/>
              </w:rPr>
            </w:pPr>
            <w:r>
              <w:rPr>
                <w:rFonts w:ascii="Times New Roman" w:hAnsi="Times New Roman"/>
                <w:szCs w:val="22"/>
                <w:lang w:eastAsia="en-US"/>
              </w:rPr>
              <w:t> </w:t>
            </w:r>
          </w:p>
        </w:tc>
        <w:tc>
          <w:tcPr>
            <w:tcW w:w="762"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c>
          <w:tcPr>
            <w:tcW w:w="988" w:type="pct"/>
            <w:tcBorders>
              <w:top w:val="nil"/>
              <w:left w:val="nil"/>
              <w:bottom w:val="single" w:sz="4" w:space="0" w:color="auto"/>
              <w:right w:val="single" w:sz="4" w:space="0" w:color="auto"/>
            </w:tcBorders>
            <w:shd w:val="clear" w:color="auto" w:fill="auto"/>
            <w:noWrap/>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r>
      <w:tr w:rsidR="00B13FD2">
        <w:trPr>
          <w:trHeight w:val="348"/>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i/>
                <w:iCs/>
                <w:szCs w:val="22"/>
                <w:lang w:eastAsia="en-US"/>
              </w:rPr>
            </w:pPr>
            <w:r>
              <w:rPr>
                <w:rFonts w:ascii="Times New Roman" w:hAnsi="Times New Roman"/>
                <w:i/>
                <w:iCs/>
                <w:szCs w:val="22"/>
                <w:lang w:eastAsia="en-US"/>
              </w:rPr>
              <w:lastRenderedPageBreak/>
              <w:t>3</w:t>
            </w:r>
          </w:p>
        </w:tc>
        <w:tc>
          <w:tcPr>
            <w:tcW w:w="2186"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i/>
                <w:iCs/>
                <w:szCs w:val="22"/>
                <w:lang w:eastAsia="en-US"/>
              </w:rPr>
            </w:pPr>
            <w:r>
              <w:rPr>
                <w:rFonts w:ascii="Times New Roman" w:hAnsi="Times New Roman"/>
                <w:i/>
                <w:iCs/>
                <w:szCs w:val="22"/>
                <w:lang w:eastAsia="en-US"/>
              </w:rPr>
              <w:t> </w:t>
            </w:r>
          </w:p>
          <w:tbl>
            <w:tblPr>
              <w:tblStyle w:val="Tablaconcuadrcula"/>
              <w:tblW w:w="5783" w:type="dxa"/>
              <w:tblLook w:val="04A0" w:firstRow="1" w:lastRow="0" w:firstColumn="1" w:lastColumn="0" w:noHBand="0" w:noVBand="1"/>
            </w:tblPr>
            <w:tblGrid>
              <w:gridCol w:w="1820"/>
              <w:gridCol w:w="3963"/>
            </w:tblGrid>
            <w:tr w:rsidR="00B13FD2">
              <w:trPr>
                <w:trHeight w:val="293"/>
              </w:trPr>
              <w:tc>
                <w:tcPr>
                  <w:tcW w:w="5783" w:type="dxa"/>
                  <w:gridSpan w:val="2"/>
                  <w:hideMark/>
                </w:tcPr>
                <w:p w:rsidR="00B13FD2" w:rsidRDefault="006478D1">
                  <w:pPr>
                    <w:jc w:val="center"/>
                    <w:rPr>
                      <w:rFonts w:ascii="Times New Roman" w:hAnsi="Times New Roman"/>
                      <w:b/>
                      <w:bCs/>
                      <w:szCs w:val="22"/>
                      <w:lang w:eastAsia="es-EC"/>
                    </w:rPr>
                  </w:pPr>
                  <w:r>
                    <w:rPr>
                      <w:rFonts w:ascii="Times New Roman" w:hAnsi="Times New Roman"/>
                      <w:b/>
                      <w:bCs/>
                      <w:szCs w:val="22"/>
                      <w:lang w:eastAsia="es-EC"/>
                    </w:rPr>
                    <w:t>3. IMPRESORA MULTIFUNCIÓN</w:t>
                  </w:r>
                </w:p>
              </w:tc>
            </w:tr>
            <w:tr w:rsidR="00B13FD2">
              <w:trPr>
                <w:trHeight w:val="293"/>
              </w:trPr>
              <w:tc>
                <w:tcPr>
                  <w:tcW w:w="5783" w:type="dxa"/>
                  <w:gridSpan w:val="2"/>
                  <w:hideMark/>
                </w:tcPr>
                <w:p w:rsidR="00B13FD2" w:rsidRDefault="006478D1">
                  <w:pPr>
                    <w:jc w:val="center"/>
                    <w:rPr>
                      <w:rFonts w:ascii="Times New Roman" w:hAnsi="Times New Roman"/>
                      <w:b/>
                      <w:bCs/>
                      <w:szCs w:val="22"/>
                      <w:lang w:eastAsia="es-EC"/>
                    </w:rPr>
                  </w:pPr>
                  <w:r>
                    <w:rPr>
                      <w:rFonts w:ascii="Times New Roman" w:hAnsi="Times New Roman"/>
                      <w:b/>
                      <w:bCs/>
                      <w:szCs w:val="22"/>
                      <w:lang w:eastAsia="es-EC"/>
                    </w:rPr>
                    <w:t>Características mínimas</w:t>
                  </w:r>
                </w:p>
              </w:tc>
            </w:tr>
            <w:tr w:rsidR="00B13FD2">
              <w:trPr>
                <w:trHeight w:val="293"/>
              </w:trPr>
              <w:tc>
                <w:tcPr>
                  <w:tcW w:w="1820" w:type="dxa"/>
                  <w:vMerge w:val="restart"/>
                  <w:hideMark/>
                </w:tcPr>
                <w:p w:rsidR="00B13FD2" w:rsidRDefault="006478D1">
                  <w:pPr>
                    <w:rPr>
                      <w:rFonts w:ascii="Times New Roman" w:hAnsi="Times New Roman"/>
                      <w:b/>
                      <w:bCs/>
                      <w:szCs w:val="22"/>
                      <w:lang w:eastAsia="es-EC"/>
                    </w:rPr>
                  </w:pPr>
                  <w:r>
                    <w:rPr>
                      <w:rFonts w:ascii="Times New Roman" w:hAnsi="Times New Roman"/>
                      <w:b/>
                      <w:bCs/>
                      <w:szCs w:val="22"/>
                      <w:lang w:eastAsia="es-EC"/>
                    </w:rPr>
                    <w:t>Funciones estándar</w:t>
                  </w:r>
                </w:p>
              </w:tc>
              <w:tc>
                <w:tcPr>
                  <w:tcW w:w="396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Copia</w:t>
                  </w:r>
                </w:p>
              </w:tc>
            </w:tr>
            <w:tr w:rsidR="00B13FD2">
              <w:trPr>
                <w:trHeight w:val="1898"/>
              </w:trPr>
              <w:tc>
                <w:tcPr>
                  <w:tcW w:w="1820" w:type="dxa"/>
                  <w:vMerge/>
                  <w:hideMark/>
                </w:tcPr>
                <w:p w:rsidR="00B13FD2" w:rsidRDefault="00B13FD2">
                  <w:pPr>
                    <w:rPr>
                      <w:rFonts w:ascii="Times New Roman" w:hAnsi="Times New Roman"/>
                      <w:b/>
                      <w:bCs/>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Email, Escaneo fácil a correo electrónico, Imagen, FTP, USB, Carpeta de red (CIFS - solo Windows), Servidor de correo electrónico, SharePoint, SSH Server (SFTP), Cloud Services (Web Connect)</w:t>
                  </w:r>
                </w:p>
              </w:tc>
            </w:tr>
            <w:tr w:rsidR="00B13FD2">
              <w:trPr>
                <w:trHeight w:val="548"/>
              </w:trPr>
              <w:tc>
                <w:tcPr>
                  <w:tcW w:w="1820" w:type="dxa"/>
                  <w:vMerge/>
                  <w:hideMark/>
                </w:tcPr>
                <w:p w:rsidR="00B13FD2" w:rsidRDefault="00B13FD2">
                  <w:pPr>
                    <w:rPr>
                      <w:rFonts w:ascii="Times New Roman" w:hAnsi="Times New Roman"/>
                      <w:b/>
                      <w:bCs/>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Escaneo en red</w:t>
                  </w:r>
                </w:p>
              </w:tc>
            </w:tr>
            <w:tr w:rsidR="00B13FD2">
              <w:trPr>
                <w:trHeight w:val="293"/>
              </w:trPr>
              <w:tc>
                <w:tcPr>
                  <w:tcW w:w="1820" w:type="dxa"/>
                  <w:vMerge/>
                  <w:hideMark/>
                </w:tcPr>
                <w:p w:rsidR="00B13FD2" w:rsidRDefault="00B13FD2">
                  <w:pPr>
                    <w:rPr>
                      <w:rFonts w:ascii="Times New Roman" w:hAnsi="Times New Roman"/>
                      <w:b/>
                      <w:bCs/>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Impresión</w:t>
                  </w:r>
                </w:p>
              </w:tc>
            </w:tr>
            <w:tr w:rsidR="00B13FD2">
              <w:trPr>
                <w:trHeight w:val="548"/>
              </w:trPr>
              <w:tc>
                <w:tcPr>
                  <w:tcW w:w="1820" w:type="dxa"/>
                  <w:hideMark/>
                </w:tcPr>
                <w:p w:rsidR="00B13FD2" w:rsidRDefault="006478D1">
                  <w:pPr>
                    <w:rPr>
                      <w:rFonts w:ascii="Times New Roman" w:hAnsi="Times New Roman"/>
                      <w:b/>
                      <w:bCs/>
                      <w:szCs w:val="22"/>
                      <w:lang w:eastAsia="es-EC"/>
                    </w:rPr>
                  </w:pPr>
                  <w:r>
                    <w:rPr>
                      <w:rFonts w:ascii="Times New Roman" w:hAnsi="Times New Roman"/>
                      <w:b/>
                      <w:bCs/>
                      <w:szCs w:val="22"/>
                      <w:lang w:eastAsia="es-EC"/>
                    </w:rPr>
                    <w:t>Salida</w:t>
                  </w:r>
                </w:p>
              </w:tc>
              <w:tc>
                <w:tcPr>
                  <w:tcW w:w="396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B&amp;N, A4, A5, A6, sobre, tamaños personalizados</w:t>
                  </w:r>
                </w:p>
              </w:tc>
            </w:tr>
            <w:tr w:rsidR="00B13FD2">
              <w:trPr>
                <w:trHeight w:val="282"/>
              </w:trPr>
              <w:tc>
                <w:tcPr>
                  <w:tcW w:w="1820" w:type="dxa"/>
                  <w:hideMark/>
                </w:tcPr>
                <w:p w:rsidR="00B13FD2" w:rsidRDefault="006478D1">
                  <w:pPr>
                    <w:rPr>
                      <w:rFonts w:ascii="Times New Roman" w:hAnsi="Times New Roman"/>
                      <w:b/>
                      <w:bCs/>
                      <w:szCs w:val="22"/>
                      <w:lang w:eastAsia="es-EC"/>
                    </w:rPr>
                  </w:pPr>
                  <w:r>
                    <w:rPr>
                      <w:rFonts w:ascii="Times New Roman" w:hAnsi="Times New Roman"/>
                      <w:b/>
                      <w:bCs/>
                      <w:szCs w:val="22"/>
                      <w:lang w:eastAsia="es-EC"/>
                    </w:rPr>
                    <w:t>Tipo de Equipo</w:t>
                  </w:r>
                </w:p>
              </w:tc>
              <w:tc>
                <w:tcPr>
                  <w:tcW w:w="396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 xml:space="preserve">Multifuncional </w:t>
                  </w:r>
                </w:p>
              </w:tc>
            </w:tr>
            <w:tr w:rsidR="00B13FD2">
              <w:trPr>
                <w:trHeight w:val="293"/>
              </w:trPr>
              <w:tc>
                <w:tcPr>
                  <w:tcW w:w="1820" w:type="dxa"/>
                  <w:hideMark/>
                </w:tcPr>
                <w:p w:rsidR="00B13FD2" w:rsidRDefault="006478D1">
                  <w:pPr>
                    <w:rPr>
                      <w:rFonts w:ascii="Times New Roman" w:hAnsi="Times New Roman"/>
                      <w:b/>
                      <w:bCs/>
                      <w:szCs w:val="22"/>
                      <w:lang w:eastAsia="es-EC"/>
                    </w:rPr>
                  </w:pPr>
                  <w:r>
                    <w:rPr>
                      <w:rFonts w:ascii="Times New Roman" w:hAnsi="Times New Roman"/>
                      <w:b/>
                      <w:bCs/>
                      <w:szCs w:val="22"/>
                      <w:lang w:eastAsia="es-EC"/>
                    </w:rPr>
                    <w:lastRenderedPageBreak/>
                    <w:t>Sistema de impresión</w:t>
                  </w:r>
                </w:p>
              </w:tc>
              <w:tc>
                <w:tcPr>
                  <w:tcW w:w="396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Láser</w:t>
                  </w:r>
                </w:p>
              </w:tc>
            </w:tr>
            <w:tr w:rsidR="00B13FD2">
              <w:trPr>
                <w:trHeight w:val="622"/>
              </w:trPr>
              <w:tc>
                <w:tcPr>
                  <w:tcW w:w="1820" w:type="dxa"/>
                  <w:hideMark/>
                </w:tcPr>
                <w:p w:rsidR="00B13FD2" w:rsidRDefault="006478D1">
                  <w:pPr>
                    <w:rPr>
                      <w:rFonts w:ascii="Times New Roman" w:hAnsi="Times New Roman"/>
                      <w:b/>
                      <w:bCs/>
                      <w:szCs w:val="22"/>
                      <w:lang w:eastAsia="es-EC"/>
                    </w:rPr>
                  </w:pPr>
                  <w:r>
                    <w:rPr>
                      <w:rFonts w:ascii="Times New Roman" w:hAnsi="Times New Roman"/>
                      <w:b/>
                      <w:bCs/>
                      <w:szCs w:val="22"/>
                      <w:lang w:eastAsia="es-EC"/>
                    </w:rPr>
                    <w:t>Velocidad de impresión</w:t>
                  </w:r>
                </w:p>
              </w:tc>
              <w:tc>
                <w:tcPr>
                  <w:tcW w:w="396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 xml:space="preserve">Mayor o igual 52 ppm </w:t>
                  </w:r>
                </w:p>
              </w:tc>
            </w:tr>
            <w:tr w:rsidR="00B13FD2">
              <w:trPr>
                <w:trHeight w:val="818"/>
              </w:trPr>
              <w:tc>
                <w:tcPr>
                  <w:tcW w:w="1820" w:type="dxa"/>
                  <w:hideMark/>
                </w:tcPr>
                <w:p w:rsidR="00B13FD2" w:rsidRDefault="006478D1">
                  <w:pPr>
                    <w:rPr>
                      <w:rFonts w:ascii="Times New Roman" w:hAnsi="Times New Roman"/>
                      <w:b/>
                      <w:bCs/>
                      <w:szCs w:val="22"/>
                      <w:lang w:eastAsia="es-EC"/>
                    </w:rPr>
                  </w:pPr>
                  <w:r>
                    <w:rPr>
                      <w:rFonts w:ascii="Times New Roman" w:hAnsi="Times New Roman"/>
                      <w:b/>
                      <w:bCs/>
                      <w:szCs w:val="22"/>
                      <w:lang w:eastAsia="es-EC"/>
                    </w:rPr>
                    <w:t>Volumen de impresión máximo</w:t>
                  </w:r>
                </w:p>
              </w:tc>
              <w:tc>
                <w:tcPr>
                  <w:tcW w:w="396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Hasta 150.000 páginas</w:t>
                  </w:r>
                </w:p>
              </w:tc>
            </w:tr>
            <w:tr w:rsidR="00B13FD2">
              <w:trPr>
                <w:trHeight w:val="391"/>
              </w:trPr>
              <w:tc>
                <w:tcPr>
                  <w:tcW w:w="1820" w:type="dxa"/>
                  <w:hideMark/>
                </w:tcPr>
                <w:p w:rsidR="00B13FD2" w:rsidRDefault="006478D1">
                  <w:pPr>
                    <w:rPr>
                      <w:rFonts w:ascii="Times New Roman" w:hAnsi="Times New Roman"/>
                      <w:b/>
                      <w:bCs/>
                      <w:szCs w:val="22"/>
                      <w:lang w:eastAsia="es-EC"/>
                    </w:rPr>
                  </w:pPr>
                  <w:r>
                    <w:rPr>
                      <w:rFonts w:ascii="Times New Roman" w:hAnsi="Times New Roman"/>
                      <w:b/>
                      <w:bCs/>
                      <w:szCs w:val="22"/>
                      <w:lang w:eastAsia="es-EC"/>
                    </w:rPr>
                    <w:t>Conectividad</w:t>
                  </w:r>
                </w:p>
              </w:tc>
              <w:tc>
                <w:tcPr>
                  <w:tcW w:w="396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 xml:space="preserve">Ethernet 10/100/1000 Base-T; USB 2.0 </w:t>
                  </w:r>
                </w:p>
              </w:tc>
            </w:tr>
            <w:tr w:rsidR="00B13FD2">
              <w:trPr>
                <w:trHeight w:val="589"/>
              </w:trPr>
              <w:tc>
                <w:tcPr>
                  <w:tcW w:w="1820" w:type="dxa"/>
                  <w:hideMark/>
                </w:tcPr>
                <w:p w:rsidR="00B13FD2" w:rsidRDefault="006478D1">
                  <w:pPr>
                    <w:rPr>
                      <w:rFonts w:ascii="Times New Roman" w:hAnsi="Times New Roman"/>
                      <w:b/>
                      <w:bCs/>
                      <w:szCs w:val="22"/>
                      <w:lang w:eastAsia="es-EC"/>
                    </w:rPr>
                  </w:pPr>
                  <w:r>
                    <w:rPr>
                      <w:rFonts w:ascii="Times New Roman" w:hAnsi="Times New Roman"/>
                      <w:b/>
                      <w:bCs/>
                      <w:szCs w:val="22"/>
                      <w:lang w:eastAsia="es-EC"/>
                    </w:rPr>
                    <w:t>Salida doble cara</w:t>
                  </w:r>
                </w:p>
              </w:tc>
              <w:tc>
                <w:tcPr>
                  <w:tcW w:w="396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Estándar, de una sola pasada</w:t>
                  </w:r>
                </w:p>
              </w:tc>
            </w:tr>
            <w:tr w:rsidR="00B13FD2">
              <w:trPr>
                <w:trHeight w:val="293"/>
              </w:trPr>
              <w:tc>
                <w:tcPr>
                  <w:tcW w:w="5783" w:type="dxa"/>
                  <w:gridSpan w:val="2"/>
                  <w:hideMark/>
                </w:tcPr>
                <w:p w:rsidR="00B13FD2" w:rsidRDefault="006478D1">
                  <w:pPr>
                    <w:jc w:val="center"/>
                    <w:rPr>
                      <w:rFonts w:ascii="Times New Roman" w:hAnsi="Times New Roman"/>
                      <w:b/>
                      <w:bCs/>
                      <w:szCs w:val="22"/>
                      <w:lang w:eastAsia="es-EC"/>
                    </w:rPr>
                  </w:pPr>
                  <w:r>
                    <w:rPr>
                      <w:rFonts w:ascii="Times New Roman" w:hAnsi="Times New Roman"/>
                      <w:b/>
                      <w:bCs/>
                      <w:szCs w:val="22"/>
                      <w:lang w:eastAsia="es-EC"/>
                    </w:rPr>
                    <w:t>Copia</w:t>
                  </w:r>
                </w:p>
              </w:tc>
            </w:tr>
            <w:tr w:rsidR="00B13FD2">
              <w:trPr>
                <w:trHeight w:val="818"/>
              </w:trPr>
              <w:tc>
                <w:tcPr>
                  <w:tcW w:w="1820" w:type="dxa"/>
                  <w:hideMark/>
                </w:tcPr>
                <w:p w:rsidR="00B13FD2" w:rsidRDefault="006478D1">
                  <w:pPr>
                    <w:rPr>
                      <w:rFonts w:ascii="Times New Roman" w:hAnsi="Times New Roman"/>
                      <w:b/>
                      <w:bCs/>
                      <w:szCs w:val="22"/>
                      <w:lang w:eastAsia="es-EC"/>
                    </w:rPr>
                  </w:pPr>
                  <w:r>
                    <w:rPr>
                      <w:rFonts w:ascii="Times New Roman" w:hAnsi="Times New Roman"/>
                      <w:b/>
                      <w:bCs/>
                      <w:szCs w:val="22"/>
                      <w:lang w:eastAsia="es-EC"/>
                    </w:rPr>
                    <w:t>Máxima resolución de copia</w:t>
                  </w:r>
                </w:p>
              </w:tc>
              <w:tc>
                <w:tcPr>
                  <w:tcW w:w="3963" w:type="dxa"/>
                  <w:hideMark/>
                </w:tcPr>
                <w:p w:rsidR="00B13FD2" w:rsidRDefault="006478D1">
                  <w:pPr>
                    <w:rPr>
                      <w:rFonts w:ascii="Times New Roman" w:hAnsi="Times New Roman"/>
                      <w:szCs w:val="22"/>
                      <w:lang w:eastAsia="es-EC"/>
                    </w:rPr>
                  </w:pPr>
                  <w:r>
                    <w:rPr>
                      <w:rFonts w:ascii="Times New Roman" w:hAnsi="Times New Roman"/>
                      <w:szCs w:val="22"/>
                      <w:lang w:eastAsia="es-EC"/>
                    </w:rPr>
                    <w:t>Mayor o igual 1200 x 600 ppp</w:t>
                  </w:r>
                </w:p>
              </w:tc>
            </w:tr>
            <w:tr w:rsidR="00B13FD2">
              <w:trPr>
                <w:trHeight w:val="818"/>
              </w:trPr>
              <w:tc>
                <w:tcPr>
                  <w:tcW w:w="1820" w:type="dxa"/>
                  <w:hideMark/>
                </w:tcPr>
                <w:p w:rsidR="00B13FD2" w:rsidRDefault="006478D1">
                  <w:pPr>
                    <w:rPr>
                      <w:rFonts w:ascii="Times New Roman" w:hAnsi="Times New Roman"/>
                      <w:b/>
                      <w:bCs/>
                      <w:szCs w:val="22"/>
                      <w:lang w:eastAsia="es-EC"/>
                    </w:rPr>
                  </w:pPr>
                  <w:r>
                    <w:rPr>
                      <w:rFonts w:ascii="Times New Roman" w:hAnsi="Times New Roman"/>
                      <w:b/>
                      <w:bCs/>
                      <w:szCs w:val="22"/>
                      <w:lang w:eastAsia="es-EC"/>
                    </w:rPr>
                    <w:t>Velocidad de copiado</w:t>
                  </w:r>
                </w:p>
              </w:tc>
              <w:tc>
                <w:tcPr>
                  <w:tcW w:w="3963" w:type="dxa"/>
                  <w:hideMark/>
                </w:tcPr>
                <w:p w:rsidR="00B13FD2" w:rsidRDefault="006478D1">
                  <w:pPr>
                    <w:rPr>
                      <w:rFonts w:ascii="Times New Roman" w:hAnsi="Times New Roman"/>
                      <w:szCs w:val="22"/>
                      <w:lang w:eastAsia="es-EC"/>
                    </w:rPr>
                  </w:pPr>
                  <w:r>
                    <w:rPr>
                      <w:rFonts w:ascii="Times New Roman" w:hAnsi="Times New Roman"/>
                      <w:szCs w:val="22"/>
                      <w:lang w:eastAsia="es-EC"/>
                    </w:rPr>
                    <w:t>Mayor o igual 52 ppm</w:t>
                  </w:r>
                </w:p>
              </w:tc>
            </w:tr>
            <w:tr w:rsidR="00B13FD2">
              <w:trPr>
                <w:trHeight w:val="299"/>
              </w:trPr>
              <w:tc>
                <w:tcPr>
                  <w:tcW w:w="1820" w:type="dxa"/>
                  <w:vMerge w:val="restart"/>
                  <w:hideMark/>
                </w:tcPr>
                <w:p w:rsidR="00B13FD2" w:rsidRDefault="006478D1">
                  <w:pPr>
                    <w:rPr>
                      <w:rFonts w:ascii="Times New Roman" w:hAnsi="Times New Roman"/>
                      <w:b/>
                      <w:bCs/>
                      <w:szCs w:val="22"/>
                      <w:lang w:eastAsia="es-EC"/>
                    </w:rPr>
                  </w:pPr>
                  <w:r>
                    <w:rPr>
                      <w:rFonts w:ascii="Times New Roman" w:hAnsi="Times New Roman"/>
                      <w:b/>
                      <w:bCs/>
                      <w:szCs w:val="22"/>
                      <w:lang w:eastAsia="es-EC"/>
                    </w:rPr>
                    <w:t>Funciones de copiado</w:t>
                  </w:r>
                </w:p>
              </w:tc>
              <w:tc>
                <w:tcPr>
                  <w:tcW w:w="396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Supresión del fondo automática.</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Intercalación.</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Control de oscuridad.</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Borrar borde.</w:t>
                  </w:r>
                </w:p>
              </w:tc>
            </w:tr>
            <w:tr w:rsidR="00B13FD2">
              <w:trPr>
                <w:trHeight w:val="279"/>
              </w:trPr>
              <w:tc>
                <w:tcPr>
                  <w:tcW w:w="1820" w:type="dxa"/>
                  <w:vMerge/>
                  <w:hideMark/>
                </w:tcPr>
                <w:p w:rsidR="00B13FD2" w:rsidRDefault="00B13FD2">
                  <w:pPr>
                    <w:rPr>
                      <w:rFonts w:ascii="Times New Roman" w:hAnsi="Times New Roman"/>
                      <w:b/>
                      <w:bCs/>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Copia de documento de identidad.</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Cambio de imagen.</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Tipo original,</w:t>
                  </w:r>
                </w:p>
              </w:tc>
            </w:tr>
            <w:tr w:rsidR="00B13FD2">
              <w:trPr>
                <w:trHeight w:val="615"/>
              </w:trPr>
              <w:tc>
                <w:tcPr>
                  <w:tcW w:w="1820" w:type="dxa"/>
                  <w:vMerge/>
                  <w:hideMark/>
                </w:tcPr>
                <w:p w:rsidR="00B13FD2" w:rsidRDefault="00B13FD2">
                  <w:pPr>
                    <w:rPr>
                      <w:rFonts w:ascii="Times New Roman" w:hAnsi="Times New Roman"/>
                      <w:b/>
                      <w:bCs/>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Reducción / Ampliación 25% - 400%,</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Copia de muestra,</w:t>
                  </w:r>
                </w:p>
              </w:tc>
            </w:tr>
            <w:tr w:rsidR="00B13FD2">
              <w:trPr>
                <w:trHeight w:val="315"/>
              </w:trPr>
              <w:tc>
                <w:tcPr>
                  <w:tcW w:w="1820" w:type="dxa"/>
                  <w:vMerge/>
                  <w:hideMark/>
                </w:tcPr>
                <w:p w:rsidR="00B13FD2" w:rsidRDefault="00B13FD2">
                  <w:pPr>
                    <w:rPr>
                      <w:rFonts w:ascii="Times New Roman" w:hAnsi="Times New Roman"/>
                      <w:b/>
                      <w:bCs/>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Nitidez.</w:t>
                  </w:r>
                </w:p>
              </w:tc>
            </w:tr>
            <w:tr w:rsidR="00B13FD2">
              <w:trPr>
                <w:trHeight w:val="293"/>
              </w:trPr>
              <w:tc>
                <w:tcPr>
                  <w:tcW w:w="5783" w:type="dxa"/>
                  <w:gridSpan w:val="2"/>
                  <w:hideMark/>
                </w:tcPr>
                <w:p w:rsidR="00B13FD2" w:rsidRDefault="006478D1">
                  <w:pPr>
                    <w:jc w:val="center"/>
                    <w:rPr>
                      <w:rFonts w:ascii="Times New Roman" w:hAnsi="Times New Roman"/>
                      <w:b/>
                      <w:bCs/>
                      <w:szCs w:val="22"/>
                      <w:lang w:eastAsia="es-EC"/>
                    </w:rPr>
                  </w:pPr>
                  <w:r>
                    <w:rPr>
                      <w:rFonts w:ascii="Times New Roman" w:hAnsi="Times New Roman"/>
                      <w:b/>
                      <w:bCs/>
                      <w:szCs w:val="22"/>
                      <w:lang w:eastAsia="es-EC"/>
                    </w:rPr>
                    <w:lastRenderedPageBreak/>
                    <w:t>Impresión</w:t>
                  </w:r>
                </w:p>
              </w:tc>
            </w:tr>
            <w:tr w:rsidR="00B13FD2">
              <w:trPr>
                <w:trHeight w:val="818"/>
              </w:trPr>
              <w:tc>
                <w:tcPr>
                  <w:tcW w:w="1820" w:type="dxa"/>
                  <w:hideMark/>
                </w:tcPr>
                <w:p w:rsidR="00B13FD2" w:rsidRDefault="006478D1">
                  <w:pPr>
                    <w:rPr>
                      <w:rFonts w:ascii="Times New Roman" w:hAnsi="Times New Roman"/>
                      <w:b/>
                      <w:bCs/>
                      <w:szCs w:val="22"/>
                      <w:lang w:eastAsia="es-EC"/>
                    </w:rPr>
                  </w:pPr>
                  <w:r>
                    <w:rPr>
                      <w:rFonts w:ascii="Times New Roman" w:hAnsi="Times New Roman"/>
                      <w:b/>
                      <w:bCs/>
                      <w:szCs w:val="22"/>
                      <w:lang w:eastAsia="es-EC"/>
                    </w:rPr>
                    <w:t>Máxima resolución de impresión</w:t>
                  </w:r>
                </w:p>
              </w:tc>
              <w:tc>
                <w:tcPr>
                  <w:tcW w:w="396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Mayor o igual 1.200 x 1.200 ppp</w:t>
                  </w:r>
                </w:p>
              </w:tc>
            </w:tr>
            <w:tr w:rsidR="00B13FD2">
              <w:trPr>
                <w:trHeight w:val="840"/>
              </w:trPr>
              <w:tc>
                <w:tcPr>
                  <w:tcW w:w="1820" w:type="dxa"/>
                  <w:hideMark/>
                </w:tcPr>
                <w:p w:rsidR="00B13FD2" w:rsidRDefault="006478D1">
                  <w:pPr>
                    <w:rPr>
                      <w:rFonts w:ascii="Times New Roman" w:hAnsi="Times New Roman"/>
                      <w:b/>
                      <w:bCs/>
                      <w:szCs w:val="22"/>
                      <w:lang w:eastAsia="es-EC"/>
                    </w:rPr>
                  </w:pPr>
                  <w:r>
                    <w:rPr>
                      <w:rFonts w:ascii="Times New Roman" w:hAnsi="Times New Roman"/>
                      <w:b/>
                      <w:bCs/>
                      <w:szCs w:val="22"/>
                      <w:lang w:eastAsia="es-EC"/>
                    </w:rPr>
                    <w:t>Lenguajes de descripción de página (PDL)</w:t>
                  </w:r>
                </w:p>
              </w:tc>
              <w:tc>
                <w:tcPr>
                  <w:tcW w:w="396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Adobe® PostScript® 3™, HP-GL, JPEG, PCL® 5e, 6, PDF, TIFF, XPS</w:t>
                  </w:r>
                </w:p>
              </w:tc>
            </w:tr>
            <w:tr w:rsidR="00B13FD2">
              <w:trPr>
                <w:trHeight w:val="615"/>
              </w:trPr>
              <w:tc>
                <w:tcPr>
                  <w:tcW w:w="1820" w:type="dxa"/>
                  <w:vMerge w:val="restart"/>
                  <w:hideMark/>
                </w:tcPr>
                <w:p w:rsidR="00B13FD2" w:rsidRDefault="006478D1">
                  <w:pPr>
                    <w:rPr>
                      <w:rFonts w:ascii="Times New Roman" w:hAnsi="Times New Roman"/>
                      <w:b/>
                      <w:bCs/>
                      <w:szCs w:val="22"/>
                      <w:lang w:eastAsia="es-EC"/>
                    </w:rPr>
                  </w:pPr>
                  <w:r>
                    <w:rPr>
                      <w:rFonts w:ascii="Times New Roman" w:hAnsi="Times New Roman"/>
                      <w:b/>
                      <w:bCs/>
                      <w:szCs w:val="22"/>
                      <w:lang w:eastAsia="es-EC"/>
                    </w:rPr>
                    <w:t>Características de impresión</w:t>
                  </w:r>
                </w:p>
              </w:tc>
              <w:tc>
                <w:tcPr>
                  <w:tcW w:w="396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Valores predeterminados de Aplicaciones.</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Modo borrador.</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Monitoreo de trabajo.</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Identificación de trabajo.</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Impresión personal.</w:t>
                  </w:r>
                </w:p>
              </w:tc>
            </w:tr>
            <w:tr w:rsidR="00B13FD2">
              <w:trPr>
                <w:trHeight w:val="281"/>
              </w:trPr>
              <w:tc>
                <w:tcPr>
                  <w:tcW w:w="1820" w:type="dxa"/>
                  <w:vMerge/>
                  <w:hideMark/>
                </w:tcPr>
                <w:p w:rsidR="00B13FD2" w:rsidRDefault="00B13FD2">
                  <w:pPr>
                    <w:rPr>
                      <w:rFonts w:ascii="Times New Roman" w:hAnsi="Times New Roman"/>
                      <w:b/>
                      <w:bCs/>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Imprima desde un dispositivo USB.</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Trabajo guardado.</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Escala.</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Salto de páginas en blanco.</w:t>
                  </w:r>
                </w:p>
              </w:tc>
            </w:tr>
            <w:tr w:rsidR="00B13FD2">
              <w:trPr>
                <w:trHeight w:val="615"/>
              </w:trPr>
              <w:tc>
                <w:tcPr>
                  <w:tcW w:w="1820" w:type="dxa"/>
                  <w:vMerge/>
                  <w:hideMark/>
                </w:tcPr>
                <w:p w:rsidR="00B13FD2" w:rsidRDefault="00B13FD2">
                  <w:pPr>
                    <w:rPr>
                      <w:rFonts w:ascii="Times New Roman" w:hAnsi="Times New Roman"/>
                      <w:b/>
                      <w:bCs/>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Almacene y recupere configuraciones de controlador.</w:t>
                  </w:r>
                </w:p>
              </w:tc>
            </w:tr>
            <w:tr w:rsidR="00B13FD2">
              <w:trPr>
                <w:trHeight w:val="315"/>
              </w:trPr>
              <w:tc>
                <w:tcPr>
                  <w:tcW w:w="1820" w:type="dxa"/>
                  <w:vMerge/>
                  <w:hideMark/>
                </w:tcPr>
                <w:p w:rsidR="00B13FD2" w:rsidRDefault="00B13FD2">
                  <w:pPr>
                    <w:rPr>
                      <w:rFonts w:ascii="Times New Roman" w:hAnsi="Times New Roman"/>
                      <w:b/>
                      <w:bCs/>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Dúplex (prefijado)</w:t>
                  </w:r>
                </w:p>
              </w:tc>
            </w:tr>
            <w:tr w:rsidR="00B13FD2">
              <w:trPr>
                <w:trHeight w:val="293"/>
              </w:trPr>
              <w:tc>
                <w:tcPr>
                  <w:tcW w:w="5783" w:type="dxa"/>
                  <w:gridSpan w:val="2"/>
                  <w:hideMark/>
                </w:tcPr>
                <w:p w:rsidR="00B13FD2" w:rsidRDefault="006478D1">
                  <w:pPr>
                    <w:jc w:val="center"/>
                    <w:rPr>
                      <w:rFonts w:ascii="Times New Roman" w:hAnsi="Times New Roman"/>
                      <w:b/>
                      <w:bCs/>
                      <w:szCs w:val="22"/>
                      <w:lang w:eastAsia="es-EC"/>
                    </w:rPr>
                  </w:pPr>
                  <w:r>
                    <w:rPr>
                      <w:rFonts w:ascii="Times New Roman" w:hAnsi="Times New Roman"/>
                      <w:b/>
                      <w:bCs/>
                      <w:szCs w:val="22"/>
                      <w:lang w:eastAsia="es-EC"/>
                    </w:rPr>
                    <w:t>Escaneado</w:t>
                  </w:r>
                </w:p>
              </w:tc>
            </w:tr>
            <w:tr w:rsidR="00B13FD2">
              <w:trPr>
                <w:trHeight w:val="563"/>
              </w:trPr>
              <w:tc>
                <w:tcPr>
                  <w:tcW w:w="1820" w:type="dxa"/>
                  <w:hideMark/>
                </w:tcPr>
                <w:p w:rsidR="00B13FD2" w:rsidRDefault="006478D1">
                  <w:pPr>
                    <w:rPr>
                      <w:rFonts w:ascii="Times New Roman" w:hAnsi="Times New Roman"/>
                      <w:b/>
                      <w:bCs/>
                      <w:szCs w:val="22"/>
                      <w:lang w:eastAsia="es-EC"/>
                    </w:rPr>
                  </w:pPr>
                  <w:r>
                    <w:rPr>
                      <w:rFonts w:ascii="Times New Roman" w:hAnsi="Times New Roman"/>
                      <w:b/>
                      <w:bCs/>
                      <w:szCs w:val="22"/>
                      <w:lang w:eastAsia="es-EC"/>
                    </w:rPr>
                    <w:t>Escáner de documentos</w:t>
                  </w:r>
                </w:p>
              </w:tc>
              <w:tc>
                <w:tcPr>
                  <w:tcW w:w="396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Alimentador automático de documentos a doble cara.</w:t>
                  </w:r>
                </w:p>
              </w:tc>
            </w:tr>
            <w:tr w:rsidR="00B13FD2">
              <w:trPr>
                <w:trHeight w:val="308"/>
              </w:trPr>
              <w:tc>
                <w:tcPr>
                  <w:tcW w:w="1820" w:type="dxa"/>
                  <w:vMerge w:val="restart"/>
                  <w:hideMark/>
                </w:tcPr>
                <w:p w:rsidR="00B13FD2" w:rsidRDefault="006478D1">
                  <w:pPr>
                    <w:rPr>
                      <w:rFonts w:ascii="Times New Roman" w:hAnsi="Times New Roman"/>
                      <w:b/>
                      <w:bCs/>
                      <w:szCs w:val="22"/>
                      <w:lang w:eastAsia="es-EC"/>
                    </w:rPr>
                  </w:pPr>
                  <w:r>
                    <w:rPr>
                      <w:rFonts w:ascii="Times New Roman" w:hAnsi="Times New Roman"/>
                      <w:b/>
                      <w:bCs/>
                      <w:szCs w:val="22"/>
                      <w:lang w:eastAsia="es-EC"/>
                    </w:rPr>
                    <w:t>Destinos de escaneo</w:t>
                  </w:r>
                </w:p>
              </w:tc>
              <w:tc>
                <w:tcPr>
                  <w:tcW w:w="396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Escanear a móvil.</w:t>
                  </w:r>
                </w:p>
              </w:tc>
            </w:tr>
            <w:tr w:rsidR="00B13FD2">
              <w:trPr>
                <w:trHeight w:val="615"/>
              </w:trPr>
              <w:tc>
                <w:tcPr>
                  <w:tcW w:w="1820" w:type="dxa"/>
                  <w:vMerge/>
                  <w:hideMark/>
                </w:tcPr>
                <w:p w:rsidR="00B13FD2" w:rsidRDefault="00B13FD2">
                  <w:pPr>
                    <w:rPr>
                      <w:rFonts w:ascii="Times New Roman" w:hAnsi="Times New Roman"/>
                      <w:b/>
                      <w:bCs/>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Escanear a PDF con capacidad de búsqueda.</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Reenvío de Email.</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Ampliar copia de texto.</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Adjuntar Email e Imprimir.</w:t>
                  </w:r>
                </w:p>
              </w:tc>
            </w:tr>
            <w:tr w:rsidR="00B13FD2">
              <w:trPr>
                <w:trHeight w:val="316"/>
              </w:trPr>
              <w:tc>
                <w:tcPr>
                  <w:tcW w:w="1820" w:type="dxa"/>
                  <w:vMerge/>
                  <w:hideMark/>
                </w:tcPr>
                <w:p w:rsidR="00B13FD2" w:rsidRDefault="00B13FD2">
                  <w:pPr>
                    <w:rPr>
                      <w:rFonts w:ascii="Times New Roman" w:hAnsi="Times New Roman"/>
                      <w:b/>
                      <w:bCs/>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Escaneo fácil a correo electrónico.</w:t>
                  </w:r>
                </w:p>
              </w:tc>
            </w:tr>
            <w:tr w:rsidR="00B13FD2">
              <w:trPr>
                <w:trHeight w:val="845"/>
              </w:trPr>
              <w:tc>
                <w:tcPr>
                  <w:tcW w:w="1820" w:type="dxa"/>
                  <w:hideMark/>
                </w:tcPr>
                <w:p w:rsidR="00B13FD2" w:rsidRDefault="006478D1">
                  <w:pPr>
                    <w:rPr>
                      <w:rFonts w:ascii="Times New Roman" w:hAnsi="Times New Roman"/>
                      <w:b/>
                      <w:bCs/>
                      <w:szCs w:val="22"/>
                      <w:lang w:eastAsia="es-EC"/>
                    </w:rPr>
                  </w:pPr>
                  <w:r>
                    <w:rPr>
                      <w:rFonts w:ascii="Times New Roman" w:hAnsi="Times New Roman"/>
                      <w:b/>
                      <w:bCs/>
                      <w:szCs w:val="22"/>
                      <w:lang w:eastAsia="es-EC"/>
                    </w:rPr>
                    <w:t xml:space="preserve">Simultaneidad </w:t>
                  </w:r>
                </w:p>
              </w:tc>
              <w:tc>
                <w:tcPr>
                  <w:tcW w:w="3963" w:type="dxa"/>
                  <w:hideMark/>
                </w:tcPr>
                <w:p w:rsidR="00B13FD2" w:rsidRDefault="006478D1">
                  <w:pPr>
                    <w:rPr>
                      <w:rFonts w:ascii="Times New Roman" w:hAnsi="Times New Roman"/>
                      <w:szCs w:val="22"/>
                      <w:lang w:eastAsia="es-EC"/>
                    </w:rPr>
                  </w:pPr>
                  <w:r>
                    <w:rPr>
                      <w:rFonts w:ascii="Times New Roman" w:eastAsia="Symbol" w:hAnsi="Times New Roman"/>
                      <w:szCs w:val="22"/>
                      <w:lang w:eastAsia="es-EC"/>
                    </w:rPr>
                    <w:t>·         Escanea mientras el sistema imprime una copia o imprime trabajos recibidos por la red o de escaneado a red</w:t>
                  </w:r>
                </w:p>
              </w:tc>
            </w:tr>
            <w:tr w:rsidR="00B13FD2">
              <w:trPr>
                <w:trHeight w:val="545"/>
              </w:trPr>
              <w:tc>
                <w:tcPr>
                  <w:tcW w:w="1820" w:type="dxa"/>
                  <w:vMerge w:val="restart"/>
                  <w:hideMark/>
                </w:tcPr>
                <w:p w:rsidR="00B13FD2" w:rsidRDefault="006478D1">
                  <w:pPr>
                    <w:rPr>
                      <w:rFonts w:ascii="Times New Roman" w:hAnsi="Times New Roman"/>
                      <w:b/>
                      <w:bCs/>
                      <w:szCs w:val="22"/>
                      <w:lang w:eastAsia="es-EC"/>
                    </w:rPr>
                  </w:pPr>
                  <w:r>
                    <w:rPr>
                      <w:rFonts w:ascii="Times New Roman" w:hAnsi="Times New Roman"/>
                      <w:b/>
                      <w:bCs/>
                      <w:szCs w:val="22"/>
                      <w:lang w:eastAsia="es-EC"/>
                    </w:rPr>
                    <w:t>Formatos de archivos</w:t>
                  </w:r>
                </w:p>
              </w:tc>
              <w:tc>
                <w:tcPr>
                  <w:tcW w:w="396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PDF linealizado (configurado mediante servidor web interno) y PDF/A.</w:t>
                  </w:r>
                </w:p>
              </w:tc>
            </w:tr>
            <w:tr w:rsidR="00B13FD2">
              <w:trPr>
                <w:trHeight w:val="615"/>
              </w:trPr>
              <w:tc>
                <w:tcPr>
                  <w:tcW w:w="1820" w:type="dxa"/>
                  <w:vMerge/>
                  <w:hideMark/>
                </w:tcPr>
                <w:p w:rsidR="00B13FD2" w:rsidRDefault="00B13FD2">
                  <w:pPr>
                    <w:rPr>
                      <w:rFonts w:ascii="Times New Roman" w:hAnsi="Times New Roman"/>
                      <w:b/>
                      <w:bCs/>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     PDF Simple / Multi página (Secure PDF). </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     Searchable PDF, PDF/A, </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     HTML 3.2/4.0 (HTM)</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     Windows Bitmap (BMP)</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     JPEG (JPG)</w:t>
                  </w:r>
                </w:p>
              </w:tc>
            </w:tr>
            <w:tr w:rsidR="00B13FD2">
              <w:trPr>
                <w:trHeight w:val="211"/>
              </w:trPr>
              <w:tc>
                <w:tcPr>
                  <w:tcW w:w="1820" w:type="dxa"/>
                  <w:vMerge/>
                  <w:hideMark/>
                </w:tcPr>
                <w:p w:rsidR="00B13FD2" w:rsidRDefault="00B13FD2">
                  <w:pPr>
                    <w:rPr>
                      <w:rFonts w:ascii="Times New Roman" w:hAnsi="Times New Roman"/>
                      <w:b/>
                      <w:bCs/>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     XML Paper Specification (XPS)</w:t>
                  </w:r>
                </w:p>
              </w:tc>
            </w:tr>
            <w:tr w:rsidR="00B13FD2">
              <w:trPr>
                <w:trHeight w:val="243"/>
              </w:trPr>
              <w:tc>
                <w:tcPr>
                  <w:tcW w:w="1820" w:type="dxa"/>
                  <w:vMerge/>
                  <w:hideMark/>
                </w:tcPr>
                <w:p w:rsidR="00B13FD2" w:rsidRDefault="00B13FD2">
                  <w:pPr>
                    <w:rPr>
                      <w:rFonts w:ascii="Times New Roman" w:hAnsi="Times New Roman"/>
                      <w:b/>
                      <w:bCs/>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Gráficos de red portátiles (PNG)</w:t>
                  </w:r>
                </w:p>
              </w:tc>
            </w:tr>
            <w:tr w:rsidR="00B13FD2">
              <w:trPr>
                <w:trHeight w:val="615"/>
              </w:trPr>
              <w:tc>
                <w:tcPr>
                  <w:tcW w:w="1820" w:type="dxa"/>
                  <w:vMerge/>
                  <w:hideMark/>
                </w:tcPr>
                <w:p w:rsidR="00B13FD2" w:rsidRDefault="00B13FD2">
                  <w:pPr>
                    <w:rPr>
                      <w:rFonts w:ascii="Times New Roman" w:hAnsi="Times New Roman"/>
                      <w:b/>
                      <w:bCs/>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TIFF de una página / varias páginas (TIF) </w:t>
                  </w:r>
                </w:p>
              </w:tc>
            </w:tr>
            <w:tr w:rsidR="00B13FD2">
              <w:trPr>
                <w:trHeight w:val="315"/>
              </w:trPr>
              <w:tc>
                <w:tcPr>
                  <w:tcW w:w="1820" w:type="dxa"/>
                  <w:vMerge/>
                  <w:hideMark/>
                </w:tcPr>
                <w:p w:rsidR="00B13FD2" w:rsidRDefault="00B13FD2">
                  <w:pPr>
                    <w:rPr>
                      <w:rFonts w:ascii="Times New Roman" w:hAnsi="Times New Roman"/>
                      <w:b/>
                      <w:bCs/>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     Texto (TXT)</w:t>
                  </w:r>
                </w:p>
              </w:tc>
            </w:tr>
            <w:tr w:rsidR="00B13FD2">
              <w:trPr>
                <w:trHeight w:val="308"/>
              </w:trPr>
              <w:tc>
                <w:tcPr>
                  <w:tcW w:w="1820" w:type="dxa"/>
                  <w:vMerge w:val="restart"/>
                  <w:hideMark/>
                </w:tcPr>
                <w:p w:rsidR="00B13FD2" w:rsidRDefault="006478D1">
                  <w:pPr>
                    <w:rPr>
                      <w:rFonts w:ascii="Times New Roman" w:hAnsi="Times New Roman"/>
                      <w:szCs w:val="22"/>
                      <w:lang w:eastAsia="es-EC"/>
                    </w:rPr>
                  </w:pPr>
                  <w:r>
                    <w:rPr>
                      <w:rFonts w:ascii="Times New Roman" w:hAnsi="Times New Roman"/>
                      <w:bCs/>
                      <w:szCs w:val="22"/>
                      <w:lang w:eastAsia="es-EC"/>
                    </w:rPr>
                    <w:t>Incluye sin costo</w:t>
                  </w:r>
                </w:p>
              </w:tc>
              <w:tc>
                <w:tcPr>
                  <w:tcW w:w="396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xml:space="preserve">·     Un juego de suministros </w:t>
                  </w:r>
                </w:p>
              </w:tc>
            </w:tr>
            <w:tr w:rsidR="00B13FD2">
              <w:trPr>
                <w:trHeight w:val="280"/>
              </w:trPr>
              <w:tc>
                <w:tcPr>
                  <w:tcW w:w="1820" w:type="dxa"/>
                  <w:vMerge/>
                  <w:hideMark/>
                </w:tcPr>
                <w:p w:rsidR="00B13FD2" w:rsidRDefault="00B13FD2">
                  <w:pPr>
                    <w:rPr>
                      <w:rFonts w:ascii="Times New Roman" w:hAnsi="Times New Roman"/>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xml:space="preserve">·     Capacidad mínima de 20000 páginas </w:t>
                  </w:r>
                </w:p>
              </w:tc>
            </w:tr>
            <w:tr w:rsidR="00B13FD2">
              <w:trPr>
                <w:trHeight w:val="554"/>
              </w:trPr>
              <w:tc>
                <w:tcPr>
                  <w:tcW w:w="1820" w:type="dxa"/>
                  <w:vMerge/>
                  <w:hideMark/>
                </w:tcPr>
                <w:p w:rsidR="00B13FD2" w:rsidRDefault="00B13FD2">
                  <w:pPr>
                    <w:rPr>
                      <w:rFonts w:ascii="Times New Roman" w:hAnsi="Times New Roman"/>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Tóner negro nuevo original alto rendimiento certificado por la marca</w:t>
                  </w:r>
                </w:p>
              </w:tc>
            </w:tr>
            <w:tr w:rsidR="00B13FD2">
              <w:trPr>
                <w:trHeight w:val="405"/>
              </w:trPr>
              <w:tc>
                <w:tcPr>
                  <w:tcW w:w="1820" w:type="dxa"/>
                  <w:vMerge/>
                  <w:hideMark/>
                </w:tcPr>
                <w:p w:rsidR="00B13FD2" w:rsidRDefault="00B13FD2">
                  <w:pPr>
                    <w:rPr>
                      <w:rFonts w:ascii="Times New Roman" w:hAnsi="Times New Roman"/>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Validez mínima de un año para tóner</w:t>
                  </w:r>
                </w:p>
              </w:tc>
            </w:tr>
            <w:tr w:rsidR="00B13FD2">
              <w:trPr>
                <w:trHeight w:val="558"/>
              </w:trPr>
              <w:tc>
                <w:tcPr>
                  <w:tcW w:w="1820" w:type="dxa"/>
                  <w:vMerge/>
                  <w:hideMark/>
                </w:tcPr>
                <w:p w:rsidR="00B13FD2" w:rsidRDefault="00B13FD2">
                  <w:pPr>
                    <w:rPr>
                      <w:rFonts w:ascii="Times New Roman" w:hAnsi="Times New Roman"/>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Transferencia de conocimiento sobre uso del equipo</w:t>
                  </w:r>
                </w:p>
              </w:tc>
            </w:tr>
            <w:tr w:rsidR="00B13FD2">
              <w:trPr>
                <w:trHeight w:val="308"/>
              </w:trPr>
              <w:tc>
                <w:tcPr>
                  <w:tcW w:w="1820" w:type="dxa"/>
                  <w:vMerge/>
                  <w:hideMark/>
                </w:tcPr>
                <w:p w:rsidR="00B13FD2" w:rsidRDefault="00B13FD2">
                  <w:pPr>
                    <w:rPr>
                      <w:rFonts w:ascii="Times New Roman" w:hAnsi="Times New Roman"/>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Garantía técnica por tres años</w:t>
                  </w:r>
                </w:p>
              </w:tc>
            </w:tr>
            <w:tr w:rsidR="00B13FD2">
              <w:trPr>
                <w:trHeight w:val="623"/>
              </w:trPr>
              <w:tc>
                <w:tcPr>
                  <w:tcW w:w="1820" w:type="dxa"/>
                  <w:vMerge/>
                  <w:hideMark/>
                </w:tcPr>
                <w:p w:rsidR="00B13FD2" w:rsidRDefault="00B13FD2">
                  <w:pPr>
                    <w:rPr>
                      <w:rFonts w:ascii="Times New Roman" w:hAnsi="Times New Roman"/>
                      <w:szCs w:val="22"/>
                      <w:lang w:eastAsia="es-EC"/>
                    </w:rPr>
                  </w:pPr>
                </w:p>
              </w:tc>
              <w:tc>
                <w:tcPr>
                  <w:tcW w:w="396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Mantenimiento preventivo y correctivo (Garantía técnica).</w:t>
                  </w:r>
                </w:p>
              </w:tc>
            </w:tr>
          </w:tbl>
          <w:p w:rsidR="00B13FD2" w:rsidRDefault="00B13FD2">
            <w:pPr>
              <w:rPr>
                <w:rFonts w:ascii="Times New Roman" w:hAnsi="Times New Roman"/>
                <w:szCs w:val="22"/>
              </w:rPr>
            </w:pPr>
          </w:p>
          <w:p w:rsidR="00B13FD2" w:rsidRDefault="00B13FD2">
            <w:pPr>
              <w:rPr>
                <w:rFonts w:ascii="Times New Roman" w:hAnsi="Times New Roman"/>
                <w:szCs w:val="22"/>
              </w:rPr>
            </w:pPr>
          </w:p>
          <w:tbl>
            <w:tblPr>
              <w:tblW w:w="565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9"/>
              <w:gridCol w:w="3992"/>
            </w:tblGrid>
            <w:tr w:rsidR="00B13FD2">
              <w:trPr>
                <w:trHeight w:val="885"/>
              </w:trPr>
              <w:tc>
                <w:tcPr>
                  <w:tcW w:w="1592" w:type="dxa"/>
                  <w:vMerge w:val="restart"/>
                  <w:shd w:val="clear" w:color="auto" w:fill="auto"/>
                  <w:hideMark/>
                </w:tcPr>
                <w:p w:rsidR="00B13FD2" w:rsidRDefault="006478D1">
                  <w:pPr>
                    <w:rPr>
                      <w:rFonts w:ascii="Times New Roman" w:hAnsi="Times New Roman"/>
                      <w:b/>
                      <w:bCs/>
                      <w:szCs w:val="22"/>
                    </w:rPr>
                  </w:pPr>
                  <w:r>
                    <w:rPr>
                      <w:rFonts w:ascii="Times New Roman" w:hAnsi="Times New Roman"/>
                      <w:b/>
                      <w:bCs/>
                      <w:szCs w:val="22"/>
                    </w:rPr>
                    <w:t>Mantenimiento preventivo</w:t>
                  </w:r>
                </w:p>
              </w:tc>
              <w:tc>
                <w:tcPr>
                  <w:tcW w:w="4059" w:type="dxa"/>
                  <w:vMerge w:val="restart"/>
                  <w:shd w:val="clear" w:color="auto" w:fill="auto"/>
                  <w:hideMark/>
                </w:tcPr>
                <w:p w:rsidR="00B13FD2" w:rsidRDefault="006478D1">
                  <w:pPr>
                    <w:jc w:val="both"/>
                    <w:rPr>
                      <w:rFonts w:ascii="Times New Roman" w:hAnsi="Times New Roman"/>
                      <w:szCs w:val="22"/>
                    </w:rPr>
                  </w:pPr>
                  <w:r>
                    <w:rPr>
                      <w:rFonts w:ascii="Times New Roman" w:hAnsi="Times New Roman"/>
                      <w:szCs w:val="22"/>
                    </w:rPr>
                    <w:t>Una vez por año mientras dure la garantía técnica del equipo EL OFERENTE deberá programar un mantenimiento preventivo anual por el lapso que dure la garantía técnica del equipo, a fin de que su ejecución sea comunicada al menos con 72 horas de anticipación para la prestación del servicio, sin costo adicional para la Procuraduría General del Estado. Mano de obra en sitio donde se encuentre el bien a Nivel Nacional.</w:t>
                  </w:r>
                </w:p>
                <w:p w:rsidR="00B13FD2" w:rsidRDefault="00B13FD2">
                  <w:pPr>
                    <w:jc w:val="both"/>
                    <w:rPr>
                      <w:rFonts w:ascii="Times New Roman" w:hAnsi="Times New Roman"/>
                      <w:szCs w:val="22"/>
                    </w:rPr>
                  </w:pPr>
                </w:p>
                <w:p w:rsidR="00B13FD2" w:rsidRDefault="006478D1">
                  <w:pPr>
                    <w:jc w:val="both"/>
                    <w:rPr>
                      <w:rFonts w:ascii="Times New Roman" w:hAnsi="Times New Roman"/>
                      <w:szCs w:val="22"/>
                    </w:rPr>
                  </w:pPr>
                  <w:r>
                    <w:rPr>
                      <w:rFonts w:ascii="Times New Roman" w:hAnsi="Times New Roman"/>
                      <w:szCs w:val="22"/>
                    </w:rPr>
                    <w:t>Los mantenimientos serán en las condiciones de la normativa aplicable para el caso.</w:t>
                  </w:r>
                </w:p>
              </w:tc>
            </w:tr>
            <w:tr w:rsidR="00B13FD2">
              <w:trPr>
                <w:trHeight w:val="584"/>
              </w:trPr>
              <w:tc>
                <w:tcPr>
                  <w:tcW w:w="1592" w:type="dxa"/>
                  <w:vMerge/>
                  <w:shd w:val="clear" w:color="auto" w:fill="auto"/>
                </w:tcPr>
                <w:p w:rsidR="00B13FD2" w:rsidRDefault="00B13FD2">
                  <w:pPr>
                    <w:rPr>
                      <w:rFonts w:ascii="Times New Roman" w:hAnsi="Times New Roman"/>
                      <w:b/>
                      <w:bCs/>
                      <w:szCs w:val="22"/>
                    </w:rPr>
                  </w:pPr>
                </w:p>
              </w:tc>
              <w:tc>
                <w:tcPr>
                  <w:tcW w:w="4059" w:type="dxa"/>
                  <w:vMerge/>
                  <w:shd w:val="clear" w:color="auto" w:fill="auto"/>
                </w:tcPr>
                <w:p w:rsidR="00B13FD2" w:rsidRDefault="00B13FD2">
                  <w:pPr>
                    <w:rPr>
                      <w:rFonts w:ascii="Times New Roman" w:hAnsi="Times New Roman"/>
                      <w:szCs w:val="22"/>
                    </w:rPr>
                  </w:pPr>
                </w:p>
              </w:tc>
            </w:tr>
            <w:tr w:rsidR="00B13FD2">
              <w:trPr>
                <w:trHeight w:val="885"/>
              </w:trPr>
              <w:tc>
                <w:tcPr>
                  <w:tcW w:w="1592" w:type="dxa"/>
                  <w:shd w:val="clear" w:color="auto" w:fill="auto"/>
                </w:tcPr>
                <w:p w:rsidR="00B13FD2" w:rsidRDefault="006478D1">
                  <w:pPr>
                    <w:rPr>
                      <w:rFonts w:ascii="Times New Roman" w:hAnsi="Times New Roman"/>
                      <w:b/>
                      <w:bCs/>
                      <w:szCs w:val="22"/>
                    </w:rPr>
                  </w:pPr>
                  <w:r>
                    <w:rPr>
                      <w:rFonts w:ascii="Times New Roman" w:hAnsi="Times New Roman"/>
                      <w:b/>
                      <w:bCs/>
                      <w:szCs w:val="22"/>
                    </w:rPr>
                    <w:t>Mantenimiento correctivo</w:t>
                  </w:r>
                </w:p>
              </w:tc>
              <w:tc>
                <w:tcPr>
                  <w:tcW w:w="4059" w:type="dxa"/>
                  <w:shd w:val="clear" w:color="auto" w:fill="auto"/>
                </w:tcPr>
                <w:p w:rsidR="00B13FD2" w:rsidRDefault="006478D1">
                  <w:pPr>
                    <w:jc w:val="both"/>
                    <w:rPr>
                      <w:rFonts w:ascii="Times New Roman" w:hAnsi="Times New Roman"/>
                      <w:szCs w:val="22"/>
                    </w:rPr>
                  </w:pPr>
                  <w:r>
                    <w:rPr>
                      <w:rFonts w:ascii="Times New Roman" w:hAnsi="Times New Roman"/>
                      <w:szCs w:val="22"/>
                    </w:rPr>
                    <w:t>Aplica garantía técnica.</w:t>
                  </w:r>
                </w:p>
              </w:tc>
            </w:tr>
          </w:tbl>
          <w:p w:rsidR="00B13FD2" w:rsidRDefault="00B13FD2">
            <w:pPr>
              <w:jc w:val="both"/>
              <w:rPr>
                <w:rFonts w:ascii="Times New Roman" w:hAnsi="Times New Roman"/>
                <w:i/>
                <w:iCs/>
                <w:szCs w:val="22"/>
                <w:lang w:eastAsia="en-US"/>
              </w:rPr>
            </w:pPr>
          </w:p>
        </w:tc>
        <w:tc>
          <w:tcPr>
            <w:tcW w:w="356" w:type="pct"/>
            <w:tcBorders>
              <w:top w:val="nil"/>
              <w:left w:val="nil"/>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szCs w:val="22"/>
                <w:lang w:eastAsia="en-US"/>
              </w:rPr>
            </w:pPr>
            <w:r>
              <w:rPr>
                <w:rFonts w:ascii="Times New Roman" w:hAnsi="Times New Roman"/>
                <w:szCs w:val="22"/>
                <w:lang w:eastAsia="en-US"/>
              </w:rPr>
              <w:lastRenderedPageBreak/>
              <w:t> 10</w:t>
            </w:r>
          </w:p>
        </w:tc>
        <w:tc>
          <w:tcPr>
            <w:tcW w:w="457" w:type="pct"/>
            <w:tcBorders>
              <w:top w:val="nil"/>
              <w:left w:val="nil"/>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szCs w:val="22"/>
                <w:lang w:eastAsia="en-US"/>
              </w:rPr>
            </w:pPr>
            <w:r>
              <w:rPr>
                <w:rFonts w:ascii="Times New Roman" w:hAnsi="Times New Roman"/>
                <w:szCs w:val="22"/>
                <w:lang w:eastAsia="en-US"/>
              </w:rPr>
              <w:t> </w:t>
            </w:r>
          </w:p>
        </w:tc>
        <w:tc>
          <w:tcPr>
            <w:tcW w:w="762"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c>
          <w:tcPr>
            <w:tcW w:w="988" w:type="pct"/>
            <w:tcBorders>
              <w:top w:val="nil"/>
              <w:left w:val="nil"/>
              <w:bottom w:val="single" w:sz="4" w:space="0" w:color="auto"/>
              <w:right w:val="single" w:sz="4" w:space="0" w:color="auto"/>
            </w:tcBorders>
            <w:shd w:val="clear" w:color="auto" w:fill="auto"/>
            <w:noWrap/>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r>
    </w:tbl>
    <w:p w:rsidR="00B13FD2" w:rsidRDefault="00B13FD2">
      <w:pPr>
        <w:pStyle w:val="Textoindependiente"/>
        <w:tabs>
          <w:tab w:val="clear" w:pos="993"/>
          <w:tab w:val="clear" w:pos="8789"/>
        </w:tabs>
        <w:spacing w:after="120" w:line="240" w:lineRule="auto"/>
        <w:rPr>
          <w:rFonts w:ascii="Times New Roman" w:hAnsi="Times New Roman"/>
          <w:i/>
          <w:szCs w:val="22"/>
        </w:rPr>
      </w:pPr>
    </w:p>
    <w:p w:rsidR="00B13FD2" w:rsidRDefault="006478D1">
      <w:pPr>
        <w:spacing w:after="120"/>
        <w:jc w:val="right"/>
        <w:rPr>
          <w:rFonts w:ascii="Times New Roman" w:hAnsi="Times New Roman"/>
          <w:b/>
          <w:bCs/>
          <w:spacing w:val="-3"/>
          <w:szCs w:val="22"/>
        </w:rPr>
      </w:pPr>
      <w:r>
        <w:rPr>
          <w:rFonts w:ascii="Times New Roman" w:hAnsi="Times New Roman"/>
          <w:b/>
          <w:szCs w:val="22"/>
        </w:rPr>
        <w:t>[insertar la fecha]</w:t>
      </w:r>
    </w:p>
    <w:p w:rsidR="00B13FD2" w:rsidRDefault="00B13FD2">
      <w:pPr>
        <w:spacing w:after="120"/>
        <w:jc w:val="both"/>
        <w:rPr>
          <w:rFonts w:ascii="Times New Roman" w:hAnsi="Times New Roman"/>
          <w:bCs/>
          <w:szCs w:val="22"/>
        </w:rPr>
      </w:pPr>
    </w:p>
    <w:p w:rsidR="00B13FD2" w:rsidRDefault="006478D1">
      <w:pPr>
        <w:spacing w:after="120"/>
        <w:rPr>
          <w:rFonts w:ascii="Times New Roman" w:hAnsi="Times New Roman"/>
          <w:szCs w:val="22"/>
        </w:rPr>
      </w:pPr>
      <w:r>
        <w:rPr>
          <w:rFonts w:ascii="Times New Roman" w:hAnsi="Times New Roman"/>
          <w:szCs w:val="22"/>
        </w:rPr>
        <w:t>Firma Autorizada: _______________________________________________________</w:t>
      </w:r>
    </w:p>
    <w:p w:rsidR="00B13FD2" w:rsidRDefault="006478D1">
      <w:pPr>
        <w:spacing w:after="120"/>
        <w:rPr>
          <w:rFonts w:ascii="Times New Roman" w:hAnsi="Times New Roman"/>
          <w:szCs w:val="22"/>
        </w:rPr>
      </w:pPr>
      <w:r>
        <w:rPr>
          <w:rFonts w:ascii="Times New Roman" w:hAnsi="Times New Roman"/>
          <w:szCs w:val="22"/>
        </w:rPr>
        <w:t>Nombre y Cargo del Firmante:   ___________________________________________</w:t>
      </w:r>
    </w:p>
    <w:p w:rsidR="00B13FD2" w:rsidRDefault="006478D1">
      <w:pPr>
        <w:spacing w:after="120"/>
        <w:rPr>
          <w:rFonts w:ascii="Times New Roman" w:hAnsi="Times New Roman"/>
          <w:szCs w:val="22"/>
        </w:rPr>
      </w:pPr>
      <w:r>
        <w:rPr>
          <w:rFonts w:ascii="Times New Roman" w:hAnsi="Times New Roman"/>
          <w:szCs w:val="22"/>
        </w:rPr>
        <w:t>Nombre del Oferente: ___________________________________________________</w:t>
      </w:r>
    </w:p>
    <w:p w:rsidR="00B13FD2" w:rsidRDefault="006478D1">
      <w:pPr>
        <w:spacing w:after="120"/>
        <w:ind w:right="141"/>
        <w:jc w:val="both"/>
        <w:rPr>
          <w:rFonts w:ascii="Times New Roman" w:hAnsi="Times New Roman"/>
          <w:b/>
          <w:szCs w:val="22"/>
        </w:rPr>
      </w:pPr>
      <w:r>
        <w:rPr>
          <w:rFonts w:ascii="Times New Roman" w:hAnsi="Times New Roman"/>
          <w:szCs w:val="22"/>
        </w:rPr>
        <w:t>Dirección:____________________________________________________________</w:t>
      </w:r>
    </w:p>
    <w:p w:rsidR="004E59C4" w:rsidRDefault="004E59C4">
      <w:pPr>
        <w:pStyle w:val="Ttulo3"/>
        <w:jc w:val="center"/>
        <w:rPr>
          <w:b/>
          <w:bCs/>
          <w:i/>
          <w:sz w:val="22"/>
          <w:szCs w:val="22"/>
          <w:lang w:val="es-EC"/>
        </w:rPr>
      </w:pPr>
    </w:p>
    <w:p w:rsidR="00B13FD2" w:rsidRDefault="006478D1">
      <w:pPr>
        <w:pStyle w:val="Ttulo3"/>
        <w:jc w:val="center"/>
        <w:rPr>
          <w:b/>
          <w:bCs/>
          <w:i/>
          <w:sz w:val="22"/>
          <w:szCs w:val="22"/>
          <w:lang w:val="es-EC"/>
        </w:rPr>
      </w:pPr>
      <w:r>
        <w:rPr>
          <w:b/>
          <w:bCs/>
          <w:i/>
          <w:sz w:val="22"/>
          <w:szCs w:val="22"/>
          <w:lang w:val="es-EC"/>
        </w:rPr>
        <w:t xml:space="preserve">Formulario 05. Cronograma de cumplimiento y Plan de Entregas </w:t>
      </w:r>
    </w:p>
    <w:tbl>
      <w:tblPr>
        <w:tblStyle w:val="Tablaconcuadrcula"/>
        <w:tblW w:w="5002" w:type="pct"/>
        <w:tblInd w:w="-5" w:type="dxa"/>
        <w:tblLayout w:type="fixed"/>
        <w:tblLook w:val="04A0" w:firstRow="1" w:lastRow="0" w:firstColumn="1" w:lastColumn="0" w:noHBand="0" w:noVBand="1"/>
      </w:tblPr>
      <w:tblGrid>
        <w:gridCol w:w="784"/>
        <w:gridCol w:w="6746"/>
        <w:gridCol w:w="837"/>
        <w:gridCol w:w="1482"/>
        <w:gridCol w:w="966"/>
        <w:gridCol w:w="960"/>
        <w:gridCol w:w="960"/>
        <w:gridCol w:w="1220"/>
      </w:tblGrid>
      <w:tr w:rsidR="00B13FD2" w:rsidTr="004E59C4">
        <w:trPr>
          <w:trHeight w:val="312"/>
        </w:trPr>
        <w:tc>
          <w:tcPr>
            <w:tcW w:w="281" w:type="pct"/>
            <w:vMerge w:val="restart"/>
            <w:vAlign w:val="center"/>
            <w:hideMark/>
          </w:tcPr>
          <w:p w:rsidR="00B13FD2" w:rsidRPr="004E59C4" w:rsidRDefault="006478D1" w:rsidP="004E59C4">
            <w:pPr>
              <w:jc w:val="center"/>
              <w:rPr>
                <w:rFonts w:ascii="Times New Roman" w:hAnsi="Times New Roman"/>
                <w:b/>
                <w:bCs/>
                <w:sz w:val="16"/>
                <w:szCs w:val="16"/>
                <w:lang w:eastAsia="en-US"/>
              </w:rPr>
            </w:pPr>
            <w:r w:rsidRPr="004E59C4">
              <w:rPr>
                <w:rFonts w:ascii="Times New Roman" w:hAnsi="Times New Roman"/>
                <w:b/>
                <w:bCs/>
                <w:sz w:val="16"/>
                <w:szCs w:val="16"/>
                <w:lang w:eastAsia="en-US"/>
              </w:rPr>
              <w:t>N° de Artículo</w:t>
            </w:r>
          </w:p>
        </w:tc>
        <w:tc>
          <w:tcPr>
            <w:tcW w:w="2417" w:type="pct"/>
            <w:vMerge w:val="restart"/>
            <w:vAlign w:val="center"/>
            <w:hideMark/>
          </w:tcPr>
          <w:p w:rsidR="00B13FD2" w:rsidRPr="004E59C4" w:rsidRDefault="006478D1" w:rsidP="004E59C4">
            <w:pPr>
              <w:jc w:val="center"/>
              <w:rPr>
                <w:rFonts w:ascii="Times New Roman" w:hAnsi="Times New Roman"/>
                <w:b/>
                <w:bCs/>
                <w:sz w:val="16"/>
                <w:szCs w:val="16"/>
                <w:lang w:eastAsia="en-US"/>
              </w:rPr>
            </w:pPr>
            <w:r w:rsidRPr="004E59C4">
              <w:rPr>
                <w:rFonts w:ascii="Times New Roman" w:hAnsi="Times New Roman"/>
                <w:b/>
                <w:bCs/>
                <w:sz w:val="16"/>
                <w:szCs w:val="16"/>
                <w:lang w:eastAsia="en-US"/>
              </w:rPr>
              <w:t>Descripción de los Bienes</w:t>
            </w:r>
          </w:p>
        </w:tc>
        <w:tc>
          <w:tcPr>
            <w:tcW w:w="300" w:type="pct"/>
            <w:vMerge w:val="restart"/>
            <w:vAlign w:val="center"/>
            <w:hideMark/>
          </w:tcPr>
          <w:p w:rsidR="00B13FD2" w:rsidRPr="004E59C4" w:rsidRDefault="006478D1" w:rsidP="004E59C4">
            <w:pPr>
              <w:jc w:val="center"/>
              <w:rPr>
                <w:rFonts w:ascii="Times New Roman" w:hAnsi="Times New Roman"/>
                <w:b/>
                <w:bCs/>
                <w:sz w:val="16"/>
                <w:szCs w:val="16"/>
                <w:lang w:eastAsia="en-US"/>
              </w:rPr>
            </w:pPr>
            <w:r w:rsidRPr="004E59C4">
              <w:rPr>
                <w:rFonts w:ascii="Times New Roman" w:hAnsi="Times New Roman"/>
                <w:b/>
                <w:bCs/>
                <w:sz w:val="16"/>
                <w:szCs w:val="16"/>
                <w:lang w:eastAsia="en-US"/>
              </w:rPr>
              <w:t>Cantidad</w:t>
            </w:r>
          </w:p>
        </w:tc>
        <w:tc>
          <w:tcPr>
            <w:tcW w:w="531" w:type="pct"/>
            <w:vMerge w:val="restart"/>
            <w:vAlign w:val="center"/>
            <w:hideMark/>
          </w:tcPr>
          <w:p w:rsidR="00B13FD2" w:rsidRPr="004E59C4" w:rsidRDefault="006478D1" w:rsidP="004E59C4">
            <w:pPr>
              <w:jc w:val="center"/>
              <w:rPr>
                <w:rFonts w:ascii="Times New Roman" w:hAnsi="Times New Roman"/>
                <w:b/>
                <w:bCs/>
                <w:sz w:val="16"/>
                <w:szCs w:val="16"/>
                <w:lang w:eastAsia="en-US"/>
              </w:rPr>
            </w:pPr>
            <w:r w:rsidRPr="004E59C4">
              <w:rPr>
                <w:rFonts w:ascii="Times New Roman" w:hAnsi="Times New Roman"/>
                <w:b/>
                <w:bCs/>
                <w:sz w:val="16"/>
                <w:szCs w:val="16"/>
                <w:lang w:eastAsia="en-US"/>
              </w:rPr>
              <w:t>Unidad física</w:t>
            </w:r>
          </w:p>
        </w:tc>
        <w:tc>
          <w:tcPr>
            <w:tcW w:w="346" w:type="pct"/>
            <w:vMerge w:val="restart"/>
            <w:vAlign w:val="center"/>
            <w:hideMark/>
          </w:tcPr>
          <w:p w:rsidR="00B13FD2" w:rsidRPr="004E59C4" w:rsidRDefault="006478D1" w:rsidP="004E59C4">
            <w:pPr>
              <w:jc w:val="center"/>
              <w:rPr>
                <w:rFonts w:ascii="Times New Roman" w:hAnsi="Times New Roman"/>
                <w:b/>
                <w:bCs/>
                <w:sz w:val="16"/>
                <w:szCs w:val="16"/>
                <w:lang w:eastAsia="en-US"/>
              </w:rPr>
            </w:pPr>
            <w:r w:rsidRPr="004E59C4">
              <w:rPr>
                <w:rFonts w:ascii="Times New Roman" w:hAnsi="Times New Roman"/>
                <w:b/>
                <w:bCs/>
                <w:sz w:val="16"/>
                <w:szCs w:val="16"/>
                <w:lang w:eastAsia="en-US"/>
              </w:rPr>
              <w:t>Lugar de destino convenido</w:t>
            </w:r>
          </w:p>
        </w:tc>
        <w:tc>
          <w:tcPr>
            <w:tcW w:w="1126" w:type="pct"/>
            <w:gridSpan w:val="3"/>
            <w:vAlign w:val="center"/>
            <w:hideMark/>
          </w:tcPr>
          <w:p w:rsidR="00B13FD2" w:rsidRPr="004E59C4" w:rsidRDefault="006478D1" w:rsidP="004E59C4">
            <w:pPr>
              <w:jc w:val="center"/>
              <w:rPr>
                <w:rFonts w:ascii="Times New Roman" w:hAnsi="Times New Roman"/>
                <w:b/>
                <w:bCs/>
                <w:sz w:val="16"/>
                <w:szCs w:val="16"/>
                <w:lang w:eastAsia="en-US"/>
              </w:rPr>
            </w:pPr>
            <w:r w:rsidRPr="004E59C4">
              <w:rPr>
                <w:rFonts w:ascii="Times New Roman" w:hAnsi="Times New Roman"/>
                <w:b/>
                <w:bCs/>
                <w:sz w:val="16"/>
                <w:szCs w:val="16"/>
                <w:lang w:eastAsia="en-US"/>
              </w:rPr>
              <w:t>Fecha de Entrega</w:t>
            </w:r>
          </w:p>
        </w:tc>
      </w:tr>
      <w:tr w:rsidR="00B13FD2" w:rsidTr="004E59C4">
        <w:trPr>
          <w:trHeight w:val="467"/>
        </w:trPr>
        <w:tc>
          <w:tcPr>
            <w:tcW w:w="281" w:type="pct"/>
            <w:vMerge/>
            <w:vAlign w:val="center"/>
            <w:hideMark/>
          </w:tcPr>
          <w:p w:rsidR="00B13FD2" w:rsidRPr="004E59C4" w:rsidRDefault="00B13FD2" w:rsidP="004E59C4">
            <w:pPr>
              <w:jc w:val="center"/>
              <w:rPr>
                <w:rFonts w:ascii="Times New Roman" w:hAnsi="Times New Roman"/>
                <w:b/>
                <w:bCs/>
                <w:sz w:val="16"/>
                <w:szCs w:val="16"/>
                <w:lang w:eastAsia="en-US"/>
              </w:rPr>
            </w:pPr>
          </w:p>
        </w:tc>
        <w:tc>
          <w:tcPr>
            <w:tcW w:w="2417" w:type="pct"/>
            <w:vMerge/>
            <w:vAlign w:val="center"/>
            <w:hideMark/>
          </w:tcPr>
          <w:p w:rsidR="00B13FD2" w:rsidRPr="004E59C4" w:rsidRDefault="00B13FD2" w:rsidP="004E59C4">
            <w:pPr>
              <w:jc w:val="center"/>
              <w:rPr>
                <w:rFonts w:ascii="Times New Roman" w:hAnsi="Times New Roman"/>
                <w:b/>
                <w:bCs/>
                <w:sz w:val="16"/>
                <w:szCs w:val="16"/>
                <w:lang w:eastAsia="en-US"/>
              </w:rPr>
            </w:pPr>
          </w:p>
        </w:tc>
        <w:tc>
          <w:tcPr>
            <w:tcW w:w="300" w:type="pct"/>
            <w:vMerge/>
            <w:vAlign w:val="center"/>
            <w:hideMark/>
          </w:tcPr>
          <w:p w:rsidR="00B13FD2" w:rsidRPr="004E59C4" w:rsidRDefault="00B13FD2" w:rsidP="004E59C4">
            <w:pPr>
              <w:jc w:val="center"/>
              <w:rPr>
                <w:rFonts w:ascii="Times New Roman" w:hAnsi="Times New Roman"/>
                <w:b/>
                <w:bCs/>
                <w:sz w:val="16"/>
                <w:szCs w:val="16"/>
                <w:lang w:eastAsia="en-US"/>
              </w:rPr>
            </w:pPr>
          </w:p>
        </w:tc>
        <w:tc>
          <w:tcPr>
            <w:tcW w:w="531" w:type="pct"/>
            <w:vMerge/>
            <w:vAlign w:val="center"/>
            <w:hideMark/>
          </w:tcPr>
          <w:p w:rsidR="00B13FD2" w:rsidRPr="004E59C4" w:rsidRDefault="00B13FD2" w:rsidP="004E59C4">
            <w:pPr>
              <w:jc w:val="center"/>
              <w:rPr>
                <w:rFonts w:ascii="Times New Roman" w:hAnsi="Times New Roman"/>
                <w:b/>
                <w:bCs/>
                <w:sz w:val="16"/>
                <w:szCs w:val="16"/>
                <w:lang w:eastAsia="en-US"/>
              </w:rPr>
            </w:pPr>
          </w:p>
        </w:tc>
        <w:tc>
          <w:tcPr>
            <w:tcW w:w="346" w:type="pct"/>
            <w:vMerge/>
            <w:vAlign w:val="center"/>
            <w:hideMark/>
          </w:tcPr>
          <w:p w:rsidR="00B13FD2" w:rsidRPr="004E59C4" w:rsidRDefault="00B13FD2" w:rsidP="004E59C4">
            <w:pPr>
              <w:jc w:val="center"/>
              <w:rPr>
                <w:rFonts w:ascii="Times New Roman" w:hAnsi="Times New Roman"/>
                <w:b/>
                <w:bCs/>
                <w:sz w:val="16"/>
                <w:szCs w:val="16"/>
                <w:lang w:eastAsia="en-US"/>
              </w:rPr>
            </w:pPr>
          </w:p>
        </w:tc>
        <w:tc>
          <w:tcPr>
            <w:tcW w:w="344" w:type="pct"/>
            <w:vAlign w:val="center"/>
            <w:hideMark/>
          </w:tcPr>
          <w:p w:rsidR="00B13FD2" w:rsidRPr="004E59C4" w:rsidRDefault="006478D1" w:rsidP="004E59C4">
            <w:pPr>
              <w:jc w:val="center"/>
              <w:rPr>
                <w:rFonts w:ascii="Times New Roman" w:hAnsi="Times New Roman"/>
                <w:b/>
                <w:bCs/>
                <w:sz w:val="16"/>
                <w:szCs w:val="16"/>
                <w:lang w:eastAsia="en-US"/>
              </w:rPr>
            </w:pPr>
            <w:r w:rsidRPr="004E59C4">
              <w:rPr>
                <w:rFonts w:ascii="Times New Roman" w:hAnsi="Times New Roman"/>
                <w:b/>
                <w:bCs/>
                <w:sz w:val="16"/>
                <w:szCs w:val="16"/>
                <w:lang w:eastAsia="en-US"/>
              </w:rPr>
              <w:t>Fecha más Temprana de Entrega</w:t>
            </w:r>
          </w:p>
        </w:tc>
        <w:tc>
          <w:tcPr>
            <w:tcW w:w="344" w:type="pct"/>
            <w:vAlign w:val="center"/>
            <w:hideMark/>
          </w:tcPr>
          <w:p w:rsidR="00B13FD2" w:rsidRPr="004E59C4" w:rsidRDefault="006478D1" w:rsidP="004E59C4">
            <w:pPr>
              <w:jc w:val="center"/>
              <w:rPr>
                <w:rFonts w:ascii="Times New Roman" w:hAnsi="Times New Roman"/>
                <w:b/>
                <w:bCs/>
                <w:sz w:val="16"/>
                <w:szCs w:val="16"/>
                <w:lang w:eastAsia="en-US"/>
              </w:rPr>
            </w:pPr>
            <w:r w:rsidRPr="004E59C4">
              <w:rPr>
                <w:rFonts w:ascii="Times New Roman" w:hAnsi="Times New Roman"/>
                <w:b/>
                <w:bCs/>
                <w:sz w:val="16"/>
                <w:szCs w:val="16"/>
                <w:lang w:eastAsia="en-US"/>
              </w:rPr>
              <w:t>Fecha Límite de Entrega</w:t>
            </w:r>
          </w:p>
        </w:tc>
        <w:tc>
          <w:tcPr>
            <w:tcW w:w="438" w:type="pct"/>
            <w:vAlign w:val="center"/>
            <w:hideMark/>
          </w:tcPr>
          <w:p w:rsidR="00B13FD2" w:rsidRPr="004E59C4" w:rsidRDefault="006478D1" w:rsidP="004E59C4">
            <w:pPr>
              <w:jc w:val="center"/>
              <w:rPr>
                <w:rFonts w:ascii="Times New Roman" w:hAnsi="Times New Roman"/>
                <w:b/>
                <w:bCs/>
                <w:sz w:val="16"/>
                <w:szCs w:val="16"/>
                <w:lang w:eastAsia="en-US"/>
              </w:rPr>
            </w:pPr>
            <w:r w:rsidRPr="004E59C4">
              <w:rPr>
                <w:rFonts w:ascii="Times New Roman" w:hAnsi="Times New Roman"/>
                <w:b/>
                <w:bCs/>
                <w:sz w:val="16"/>
                <w:szCs w:val="16"/>
                <w:lang w:eastAsia="en-US"/>
              </w:rPr>
              <w:t xml:space="preserve">Fecha de Entrega </w:t>
            </w:r>
            <w:r w:rsidRPr="004E59C4">
              <w:rPr>
                <w:rStyle w:val="Refdenotaalpie"/>
                <w:rFonts w:ascii="Times New Roman" w:hAnsi="Times New Roman"/>
                <w:b/>
                <w:bCs/>
                <w:sz w:val="16"/>
                <w:szCs w:val="16"/>
                <w:lang w:eastAsia="en-US"/>
              </w:rPr>
              <w:footnoteReference w:id="23"/>
            </w:r>
            <w:r w:rsidRPr="004E59C4">
              <w:rPr>
                <w:rFonts w:ascii="Times New Roman" w:hAnsi="Times New Roman"/>
                <w:b/>
                <w:bCs/>
                <w:sz w:val="16"/>
                <w:szCs w:val="16"/>
                <w:lang w:eastAsia="en-US"/>
              </w:rPr>
              <w:t xml:space="preserve">Ofrecida por el Oferente </w:t>
            </w:r>
            <w:r w:rsidRPr="004E59C4">
              <w:rPr>
                <w:rFonts w:ascii="Times New Roman" w:hAnsi="Times New Roman"/>
                <w:b/>
                <w:bCs/>
                <w:i/>
                <w:iCs/>
                <w:sz w:val="16"/>
                <w:szCs w:val="16"/>
                <w:lang w:eastAsia="en-US"/>
              </w:rPr>
              <w:t>[a ser proporcionada por el Oferente]</w:t>
            </w:r>
          </w:p>
        </w:tc>
      </w:tr>
      <w:tr w:rsidR="00B13FD2" w:rsidTr="004E59C4">
        <w:trPr>
          <w:trHeight w:val="1380"/>
        </w:trPr>
        <w:tc>
          <w:tcPr>
            <w:tcW w:w="281" w:type="pct"/>
            <w:hideMark/>
          </w:tcPr>
          <w:p w:rsidR="00B13FD2" w:rsidRDefault="006478D1">
            <w:pPr>
              <w:rPr>
                <w:rFonts w:ascii="Times New Roman" w:hAnsi="Times New Roman"/>
                <w:i/>
                <w:iCs/>
                <w:szCs w:val="22"/>
                <w:lang w:eastAsia="en-US"/>
              </w:rPr>
            </w:pPr>
            <w:r>
              <w:rPr>
                <w:rFonts w:ascii="Times New Roman" w:hAnsi="Times New Roman"/>
                <w:i/>
                <w:iCs/>
                <w:szCs w:val="22"/>
                <w:lang w:eastAsia="en-US"/>
              </w:rPr>
              <w:t>1</w:t>
            </w:r>
          </w:p>
        </w:tc>
        <w:tc>
          <w:tcPr>
            <w:tcW w:w="2417" w:type="pct"/>
            <w:hideMark/>
          </w:tcPr>
          <w:tbl>
            <w:tblPr>
              <w:tblStyle w:val="Tablaconcuadrcula"/>
              <w:tblW w:w="7130" w:type="dxa"/>
              <w:tblLayout w:type="fixed"/>
              <w:tblLook w:val="0420" w:firstRow="1" w:lastRow="0" w:firstColumn="0" w:lastColumn="0" w:noHBand="0" w:noVBand="1"/>
            </w:tblPr>
            <w:tblGrid>
              <w:gridCol w:w="2889"/>
              <w:gridCol w:w="4241"/>
            </w:tblGrid>
            <w:tr w:rsidR="00B13FD2">
              <w:trPr>
                <w:cantSplit/>
                <w:trHeight w:val="293"/>
              </w:trPr>
              <w:tc>
                <w:tcPr>
                  <w:tcW w:w="7130" w:type="dxa"/>
                  <w:gridSpan w:val="2"/>
                  <w:noWrap/>
                  <w:hideMark/>
                </w:tcPr>
                <w:p w:rsidR="00B13FD2" w:rsidRDefault="006478D1">
                  <w:pPr>
                    <w:jc w:val="center"/>
                    <w:rPr>
                      <w:rFonts w:ascii="Times New Roman" w:hAnsi="Times New Roman"/>
                      <w:b/>
                      <w:bCs/>
                      <w:szCs w:val="22"/>
                      <w:lang w:eastAsia="es-EC"/>
                    </w:rPr>
                  </w:pPr>
                  <w:r>
                    <w:rPr>
                      <w:rFonts w:ascii="Times New Roman" w:hAnsi="Times New Roman"/>
                      <w:b/>
                      <w:bCs/>
                      <w:szCs w:val="22"/>
                      <w:lang w:eastAsia="es-EC"/>
                    </w:rPr>
                    <w:t>1. USUARIO FINAL (PORTÁTIL)</w:t>
                  </w:r>
                </w:p>
              </w:tc>
            </w:tr>
            <w:tr w:rsidR="00B13FD2">
              <w:trPr>
                <w:cantSplit/>
                <w:trHeight w:val="293"/>
              </w:trPr>
              <w:tc>
                <w:tcPr>
                  <w:tcW w:w="7130" w:type="dxa"/>
                  <w:gridSpan w:val="2"/>
                  <w:noWrap/>
                  <w:hideMark/>
                </w:tcPr>
                <w:p w:rsidR="00B13FD2" w:rsidRDefault="006478D1">
                  <w:pPr>
                    <w:jc w:val="center"/>
                    <w:rPr>
                      <w:rFonts w:ascii="Times New Roman" w:hAnsi="Times New Roman"/>
                      <w:b/>
                      <w:bCs/>
                      <w:szCs w:val="22"/>
                      <w:lang w:eastAsia="es-EC"/>
                    </w:rPr>
                  </w:pPr>
                  <w:r>
                    <w:rPr>
                      <w:rFonts w:ascii="Times New Roman" w:hAnsi="Times New Roman"/>
                      <w:b/>
                      <w:bCs/>
                      <w:szCs w:val="22"/>
                      <w:lang w:eastAsia="es-EC"/>
                    </w:rPr>
                    <w:t>Características mínimas</w:t>
                  </w:r>
                </w:p>
              </w:tc>
            </w:tr>
            <w:tr w:rsidR="00B13FD2">
              <w:trPr>
                <w:cantSplit/>
                <w:trHeight w:val="354"/>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Procesador</w:t>
                  </w:r>
                </w:p>
              </w:tc>
              <w:tc>
                <w:tcPr>
                  <w:tcW w:w="4241"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 xml:space="preserve">&gt;= Intel® Core™ i5 - 12va Generación </w:t>
                  </w:r>
                </w:p>
              </w:tc>
            </w:tr>
            <w:tr w:rsidR="00B13FD2">
              <w:trPr>
                <w:cantSplit/>
                <w:trHeight w:val="548"/>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Cantidad de núcleos</w:t>
                  </w:r>
                </w:p>
              </w:tc>
              <w:tc>
                <w:tcPr>
                  <w:tcW w:w="4241"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 xml:space="preserve"> &gt;= 12 núcleos: 4 P-núcleos y 8 E núcleos, &gt;= 4.4 Ghz</w:t>
                  </w:r>
                </w:p>
              </w:tc>
            </w:tr>
            <w:tr w:rsidR="00B13FD2">
              <w:trPr>
                <w:cantSplit/>
                <w:trHeight w:val="295"/>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Memoria RAM</w:t>
                  </w:r>
                </w:p>
              </w:tc>
              <w:tc>
                <w:tcPr>
                  <w:tcW w:w="4241"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&gt;= 16 GB DDR4, 3200 MHz SO-DIMM</w:t>
                  </w:r>
                </w:p>
              </w:tc>
            </w:tr>
            <w:tr w:rsidR="00B13FD2">
              <w:trPr>
                <w:cantSplit/>
                <w:trHeight w:val="548"/>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Tecnología de memoria multicanal</w:t>
                  </w:r>
                </w:p>
              </w:tc>
              <w:tc>
                <w:tcPr>
                  <w:tcW w:w="4241"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Soportar memoria de doble canal</w:t>
                  </w:r>
                </w:p>
              </w:tc>
            </w:tr>
            <w:tr w:rsidR="00B13FD2">
              <w:trPr>
                <w:cantSplit/>
                <w:trHeight w:val="279"/>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Disco Solido</w:t>
                  </w:r>
                </w:p>
              </w:tc>
              <w:tc>
                <w:tcPr>
                  <w:tcW w:w="4241"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&gt;= 512GB SSD M.2 PCIe 3.0 NVMe</w:t>
                  </w:r>
                </w:p>
              </w:tc>
            </w:tr>
            <w:tr w:rsidR="00B13FD2">
              <w:trPr>
                <w:cantSplit/>
                <w:trHeight w:val="28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Red</w:t>
                  </w:r>
                </w:p>
              </w:tc>
              <w:tc>
                <w:tcPr>
                  <w:tcW w:w="4241"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LAN 10/100/1000 GbE integrada</w:t>
                  </w:r>
                </w:p>
              </w:tc>
            </w:tr>
            <w:tr w:rsidR="00B13FD2">
              <w:trPr>
                <w:cantSplit/>
                <w:trHeight w:val="548"/>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Wireless</w:t>
                  </w:r>
                </w:p>
              </w:tc>
              <w:tc>
                <w:tcPr>
                  <w:tcW w:w="4241"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 xml:space="preserve">WiFi 6 (802.11AX) dual band 2*2 + bluetooth 5.2. </w:t>
                  </w:r>
                </w:p>
              </w:tc>
            </w:tr>
            <w:tr w:rsidR="00B13FD2">
              <w:trPr>
                <w:cantSplit/>
                <w:trHeight w:val="267"/>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Tamaño de pantalla</w:t>
                  </w:r>
                </w:p>
              </w:tc>
              <w:tc>
                <w:tcPr>
                  <w:tcW w:w="4241"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Entre 15 y 16 pulgadas incluido</w:t>
                  </w:r>
                </w:p>
              </w:tc>
            </w:tr>
            <w:tr w:rsidR="00B13FD2">
              <w:trPr>
                <w:cantSplit/>
                <w:trHeight w:val="285"/>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Resolución</w:t>
                  </w:r>
                </w:p>
              </w:tc>
              <w:tc>
                <w:tcPr>
                  <w:tcW w:w="4241"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Mínimo FULL HD (1920 x 1080) 16:9</w:t>
                  </w:r>
                </w:p>
              </w:tc>
            </w:tr>
            <w:tr w:rsidR="00B13FD2">
              <w:trPr>
                <w:cantSplit/>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Peso</w:t>
                  </w:r>
                </w:p>
              </w:tc>
              <w:tc>
                <w:tcPr>
                  <w:tcW w:w="4241"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Máximo 2.0 kg</w:t>
                  </w:r>
                </w:p>
              </w:tc>
            </w:tr>
            <w:tr w:rsidR="00B13FD2">
              <w:trPr>
                <w:cantSplit/>
                <w:trHeight w:val="556"/>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Sistema Operativo</w:t>
                  </w:r>
                </w:p>
              </w:tc>
              <w:tc>
                <w:tcPr>
                  <w:tcW w:w="4241"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Windows 11 Professional o superior / downgrade windows 10 pro</w:t>
                  </w:r>
                </w:p>
              </w:tc>
            </w:tr>
            <w:tr w:rsidR="00B13FD2">
              <w:trPr>
                <w:cantSplit/>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Tipo de computador</w:t>
                  </w:r>
                </w:p>
              </w:tc>
              <w:tc>
                <w:tcPr>
                  <w:tcW w:w="4241"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Empresarial o Corporativo</w:t>
                  </w:r>
                </w:p>
              </w:tc>
            </w:tr>
            <w:tr w:rsidR="00B13FD2">
              <w:trPr>
                <w:cantSplit/>
                <w:trHeight w:val="308"/>
              </w:trPr>
              <w:tc>
                <w:tcPr>
                  <w:tcW w:w="2889" w:type="dxa"/>
                  <w:vMerge w:val="restart"/>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Puertos</w:t>
                  </w:r>
                </w:p>
              </w:tc>
              <w:tc>
                <w:tcPr>
                  <w:tcW w:w="4241"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1xRJ45, LAN PORT</w:t>
                  </w:r>
                </w:p>
              </w:tc>
            </w:tr>
            <w:tr w:rsidR="00B13FD2">
              <w:trPr>
                <w:cantSplit/>
                <w:trHeight w:val="535"/>
              </w:trPr>
              <w:tc>
                <w:tcPr>
                  <w:tcW w:w="2889" w:type="dxa"/>
                  <w:vMerge/>
                  <w:hideMark/>
                </w:tcPr>
                <w:p w:rsidR="00B13FD2" w:rsidRDefault="00B13FD2">
                  <w:pPr>
                    <w:rPr>
                      <w:rFonts w:ascii="Times New Roman" w:hAnsi="Times New Roman"/>
                      <w:b/>
                      <w:bCs/>
                      <w:szCs w:val="22"/>
                      <w:lang w:eastAsia="es-EC"/>
                    </w:rPr>
                  </w:pPr>
                </w:p>
              </w:tc>
              <w:tc>
                <w:tcPr>
                  <w:tcW w:w="4241"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2 X USB 3.2 Type C GEN 2 - Thunderbolt™ 4. Support display port</w:t>
                  </w:r>
                </w:p>
              </w:tc>
            </w:tr>
            <w:tr w:rsidR="00B13FD2">
              <w:trPr>
                <w:cantSplit/>
                <w:trHeight w:val="308"/>
              </w:trPr>
              <w:tc>
                <w:tcPr>
                  <w:tcW w:w="2889" w:type="dxa"/>
                  <w:vMerge/>
                  <w:hideMark/>
                </w:tcPr>
                <w:p w:rsidR="00B13FD2" w:rsidRDefault="00B13FD2">
                  <w:pPr>
                    <w:rPr>
                      <w:rFonts w:ascii="Times New Roman" w:hAnsi="Times New Roman"/>
                      <w:b/>
                      <w:bCs/>
                      <w:szCs w:val="22"/>
                      <w:lang w:eastAsia="es-EC"/>
                    </w:rPr>
                  </w:pPr>
                </w:p>
              </w:tc>
              <w:tc>
                <w:tcPr>
                  <w:tcW w:w="4241"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2xUSB 3.2 GEN 1 Type A</w:t>
                  </w:r>
                </w:p>
              </w:tc>
            </w:tr>
            <w:tr w:rsidR="00B13FD2">
              <w:trPr>
                <w:cantSplit/>
                <w:trHeight w:val="308"/>
              </w:trPr>
              <w:tc>
                <w:tcPr>
                  <w:tcW w:w="2889" w:type="dxa"/>
                  <w:vMerge/>
                  <w:hideMark/>
                </w:tcPr>
                <w:p w:rsidR="00B13FD2" w:rsidRDefault="00B13FD2">
                  <w:pPr>
                    <w:rPr>
                      <w:rFonts w:ascii="Times New Roman" w:hAnsi="Times New Roman"/>
                      <w:b/>
                      <w:bCs/>
                      <w:szCs w:val="22"/>
                      <w:lang w:eastAsia="es-EC"/>
                    </w:rPr>
                  </w:pPr>
                </w:p>
              </w:tc>
              <w:tc>
                <w:tcPr>
                  <w:tcW w:w="4241"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xml:space="preserve">· 1xhdmi 2.0 </w:t>
                  </w:r>
                </w:p>
              </w:tc>
            </w:tr>
            <w:tr w:rsidR="00B13FD2">
              <w:trPr>
                <w:cantSplit/>
                <w:trHeight w:val="315"/>
              </w:trPr>
              <w:tc>
                <w:tcPr>
                  <w:tcW w:w="2889" w:type="dxa"/>
                  <w:vMerge/>
                  <w:hideMark/>
                </w:tcPr>
                <w:p w:rsidR="00B13FD2" w:rsidRDefault="00B13FD2">
                  <w:pPr>
                    <w:rPr>
                      <w:rFonts w:ascii="Times New Roman" w:hAnsi="Times New Roman"/>
                      <w:b/>
                      <w:bCs/>
                      <w:szCs w:val="22"/>
                      <w:lang w:eastAsia="es-EC"/>
                    </w:rPr>
                  </w:pPr>
                </w:p>
              </w:tc>
              <w:tc>
                <w:tcPr>
                  <w:tcW w:w="4241"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1x 3.5 mm combo audio Jack</w:t>
                  </w:r>
                </w:p>
              </w:tc>
            </w:tr>
            <w:tr w:rsidR="00B13FD2">
              <w:trPr>
                <w:cantSplit/>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Cámara</w:t>
                  </w:r>
                </w:p>
              </w:tc>
              <w:tc>
                <w:tcPr>
                  <w:tcW w:w="4241"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mínimo 720p HD</w:t>
                  </w:r>
                </w:p>
              </w:tc>
            </w:tr>
            <w:tr w:rsidR="00B13FD2">
              <w:trPr>
                <w:cantSplit/>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Micrófono</w:t>
                  </w:r>
                </w:p>
              </w:tc>
              <w:tc>
                <w:tcPr>
                  <w:tcW w:w="4241"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Built-in array microphone</w:t>
                  </w:r>
                </w:p>
              </w:tc>
            </w:tr>
            <w:tr w:rsidR="00B13FD2">
              <w:trPr>
                <w:cantSplit/>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Altavoces</w:t>
                  </w:r>
                </w:p>
              </w:tc>
              <w:tc>
                <w:tcPr>
                  <w:tcW w:w="4241"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 xml:space="preserve">Mínimo 2 – speaker systems </w:t>
                  </w:r>
                </w:p>
              </w:tc>
            </w:tr>
            <w:tr w:rsidR="00B13FD2">
              <w:trPr>
                <w:cantSplit/>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Tarjeta gráfica</w:t>
                  </w:r>
                </w:p>
              </w:tc>
              <w:tc>
                <w:tcPr>
                  <w:tcW w:w="4241"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&gt;= Intel ® Iris Xe Graphics</w:t>
                  </w:r>
                </w:p>
              </w:tc>
            </w:tr>
            <w:tr w:rsidR="00B13FD2">
              <w:trPr>
                <w:cantSplit/>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Batería</w:t>
                  </w:r>
                </w:p>
              </w:tc>
              <w:tc>
                <w:tcPr>
                  <w:tcW w:w="4241"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&gt;= 4 horas de duración</w:t>
                  </w:r>
                </w:p>
              </w:tc>
            </w:tr>
            <w:tr w:rsidR="00B13FD2">
              <w:trPr>
                <w:cantSplit/>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Certificado</w:t>
                  </w:r>
                </w:p>
              </w:tc>
              <w:tc>
                <w:tcPr>
                  <w:tcW w:w="4241"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Energy start</w:t>
                  </w:r>
                </w:p>
              </w:tc>
            </w:tr>
            <w:tr w:rsidR="00B13FD2">
              <w:trPr>
                <w:cantSplit/>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Índice de reparabilidad</w:t>
                  </w:r>
                </w:p>
              </w:tc>
              <w:tc>
                <w:tcPr>
                  <w:tcW w:w="4241"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&gt;= 7.0</w:t>
                  </w:r>
                </w:p>
              </w:tc>
            </w:tr>
            <w:tr w:rsidR="00B13FD2">
              <w:trPr>
                <w:cantSplit/>
                <w:trHeight w:val="615"/>
              </w:trPr>
              <w:tc>
                <w:tcPr>
                  <w:tcW w:w="2889" w:type="dxa"/>
                  <w:vMerge w:val="restart"/>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Seguridad</w:t>
                  </w:r>
                </w:p>
              </w:tc>
              <w:tc>
                <w:tcPr>
                  <w:tcW w:w="4241"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 xml:space="preserve">·     Bios administrator password and user password protection  </w:t>
                  </w:r>
                </w:p>
              </w:tc>
            </w:tr>
            <w:tr w:rsidR="00B13FD2">
              <w:trPr>
                <w:cantSplit/>
                <w:trHeight w:val="308"/>
              </w:trPr>
              <w:tc>
                <w:tcPr>
                  <w:tcW w:w="2889" w:type="dxa"/>
                  <w:vMerge/>
                  <w:hideMark/>
                </w:tcPr>
                <w:p w:rsidR="00B13FD2" w:rsidRDefault="00B13FD2">
                  <w:pPr>
                    <w:rPr>
                      <w:rFonts w:ascii="Times New Roman" w:hAnsi="Times New Roman"/>
                      <w:b/>
                      <w:bCs/>
                      <w:szCs w:val="22"/>
                      <w:lang w:eastAsia="es-EC"/>
                    </w:rPr>
                  </w:pPr>
                </w:p>
              </w:tc>
              <w:tc>
                <w:tcPr>
                  <w:tcW w:w="4241"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     Kensington security slot</w:t>
                  </w:r>
                </w:p>
              </w:tc>
            </w:tr>
            <w:tr w:rsidR="00B13FD2">
              <w:trPr>
                <w:cantSplit/>
                <w:trHeight w:val="267"/>
              </w:trPr>
              <w:tc>
                <w:tcPr>
                  <w:tcW w:w="2889" w:type="dxa"/>
                  <w:vMerge/>
                  <w:hideMark/>
                </w:tcPr>
                <w:p w:rsidR="00B13FD2" w:rsidRDefault="00B13FD2">
                  <w:pPr>
                    <w:rPr>
                      <w:rFonts w:ascii="Times New Roman" w:hAnsi="Times New Roman"/>
                      <w:b/>
                      <w:bCs/>
                      <w:szCs w:val="22"/>
                      <w:lang w:eastAsia="es-EC"/>
                    </w:rPr>
                  </w:pPr>
                </w:p>
              </w:tc>
              <w:tc>
                <w:tcPr>
                  <w:tcW w:w="4241"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     Trusted platform module firmware (TPM)</w:t>
                  </w:r>
                </w:p>
              </w:tc>
            </w:tr>
            <w:tr w:rsidR="00B13FD2">
              <w:trPr>
                <w:cantSplit/>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Garantía Técnica</w:t>
                  </w:r>
                </w:p>
              </w:tc>
              <w:tc>
                <w:tcPr>
                  <w:tcW w:w="4241"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3 años en sitio</w:t>
                  </w:r>
                </w:p>
              </w:tc>
            </w:tr>
            <w:tr w:rsidR="00B13FD2">
              <w:trPr>
                <w:cantSplit/>
                <w:trHeight w:val="308"/>
              </w:trPr>
              <w:tc>
                <w:tcPr>
                  <w:tcW w:w="2889" w:type="dxa"/>
                  <w:vMerge w:val="restart"/>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Incluye sin costo</w:t>
                  </w:r>
                </w:p>
              </w:tc>
              <w:tc>
                <w:tcPr>
                  <w:tcW w:w="4241"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Candado</w:t>
                  </w:r>
                </w:p>
              </w:tc>
            </w:tr>
            <w:tr w:rsidR="00B13FD2">
              <w:trPr>
                <w:cantSplit/>
                <w:trHeight w:val="308"/>
              </w:trPr>
              <w:tc>
                <w:tcPr>
                  <w:tcW w:w="2889" w:type="dxa"/>
                  <w:vMerge/>
                  <w:hideMark/>
                </w:tcPr>
                <w:p w:rsidR="00B13FD2" w:rsidRDefault="00B13FD2">
                  <w:pPr>
                    <w:rPr>
                      <w:rFonts w:ascii="Times New Roman" w:hAnsi="Times New Roman"/>
                      <w:b/>
                      <w:bCs/>
                      <w:szCs w:val="22"/>
                      <w:lang w:eastAsia="es-EC"/>
                    </w:rPr>
                  </w:pPr>
                </w:p>
              </w:tc>
              <w:tc>
                <w:tcPr>
                  <w:tcW w:w="4241"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Maleta o mochila</w:t>
                  </w:r>
                </w:p>
              </w:tc>
            </w:tr>
            <w:tr w:rsidR="00B13FD2">
              <w:trPr>
                <w:cantSplit/>
                <w:trHeight w:val="308"/>
              </w:trPr>
              <w:tc>
                <w:tcPr>
                  <w:tcW w:w="2889" w:type="dxa"/>
                  <w:vMerge/>
                  <w:hideMark/>
                </w:tcPr>
                <w:p w:rsidR="00B13FD2" w:rsidRDefault="00B13FD2">
                  <w:pPr>
                    <w:rPr>
                      <w:rFonts w:ascii="Times New Roman" w:hAnsi="Times New Roman"/>
                      <w:b/>
                      <w:bCs/>
                      <w:szCs w:val="22"/>
                      <w:lang w:eastAsia="es-EC"/>
                    </w:rPr>
                  </w:pPr>
                </w:p>
              </w:tc>
              <w:tc>
                <w:tcPr>
                  <w:tcW w:w="4241"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Mouse inalámbrico</w:t>
                  </w:r>
                </w:p>
              </w:tc>
            </w:tr>
            <w:tr w:rsidR="00B13FD2">
              <w:trPr>
                <w:cantSplit/>
                <w:trHeight w:val="289"/>
              </w:trPr>
              <w:tc>
                <w:tcPr>
                  <w:tcW w:w="2889" w:type="dxa"/>
                  <w:vMerge/>
                  <w:hideMark/>
                </w:tcPr>
                <w:p w:rsidR="00B13FD2" w:rsidRDefault="00B13FD2">
                  <w:pPr>
                    <w:rPr>
                      <w:rFonts w:ascii="Times New Roman" w:hAnsi="Times New Roman"/>
                      <w:b/>
                      <w:bCs/>
                      <w:szCs w:val="22"/>
                      <w:lang w:eastAsia="es-EC"/>
                    </w:rPr>
                  </w:pPr>
                </w:p>
              </w:tc>
              <w:tc>
                <w:tcPr>
                  <w:tcW w:w="4241"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Garantía técnica por tres años</w:t>
                  </w:r>
                </w:p>
              </w:tc>
            </w:tr>
            <w:tr w:rsidR="00B13FD2">
              <w:trPr>
                <w:cantSplit/>
                <w:trHeight w:val="615"/>
              </w:trPr>
              <w:tc>
                <w:tcPr>
                  <w:tcW w:w="2889" w:type="dxa"/>
                  <w:vMerge/>
                  <w:hideMark/>
                </w:tcPr>
                <w:p w:rsidR="00B13FD2" w:rsidRDefault="00B13FD2">
                  <w:pPr>
                    <w:rPr>
                      <w:rFonts w:ascii="Times New Roman" w:hAnsi="Times New Roman"/>
                      <w:b/>
                      <w:bCs/>
                      <w:szCs w:val="22"/>
                      <w:lang w:eastAsia="es-EC"/>
                    </w:rPr>
                  </w:pPr>
                </w:p>
              </w:tc>
              <w:tc>
                <w:tcPr>
                  <w:tcW w:w="4241"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Mantenimiento preventivo y correctivo (Garantía técnica)</w:t>
                  </w:r>
                </w:p>
              </w:tc>
            </w:tr>
            <w:tr w:rsidR="00B13FD2">
              <w:trPr>
                <w:cantSplit/>
                <w:trHeight w:val="642"/>
              </w:trPr>
              <w:tc>
                <w:tcPr>
                  <w:tcW w:w="2889" w:type="dxa"/>
                  <w:vMerge/>
                  <w:hideMark/>
                </w:tcPr>
                <w:p w:rsidR="00B13FD2" w:rsidRDefault="00B13FD2">
                  <w:pPr>
                    <w:rPr>
                      <w:rFonts w:ascii="Times New Roman" w:hAnsi="Times New Roman"/>
                      <w:b/>
                      <w:bCs/>
                      <w:szCs w:val="22"/>
                      <w:lang w:eastAsia="es-EC"/>
                    </w:rPr>
                  </w:pPr>
                </w:p>
              </w:tc>
              <w:tc>
                <w:tcPr>
                  <w:tcW w:w="4241"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Transferencia de conocimiento sobre uso del equipo</w:t>
                  </w:r>
                </w:p>
              </w:tc>
            </w:tr>
            <w:tr w:rsidR="00B13FD2">
              <w:trPr>
                <w:cantSplit/>
                <w:trHeight w:val="566"/>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Teclado</w:t>
                  </w:r>
                </w:p>
              </w:tc>
              <w:tc>
                <w:tcPr>
                  <w:tcW w:w="4241"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Teclado Latinoamericano (incluido Ñ) con teclado numérico integrado.</w:t>
                  </w:r>
                </w:p>
              </w:tc>
            </w:tr>
          </w:tbl>
          <w:p w:rsidR="00B13FD2" w:rsidRDefault="00B13FD2">
            <w:pPr>
              <w:rPr>
                <w:rFonts w:ascii="Times New Roman" w:hAnsi="Times New Roman"/>
                <w:i/>
                <w:iCs/>
                <w:szCs w:val="22"/>
                <w:lang w:eastAsia="en-US"/>
              </w:rPr>
            </w:pPr>
          </w:p>
        </w:tc>
        <w:tc>
          <w:tcPr>
            <w:tcW w:w="300" w:type="pct"/>
            <w:hideMark/>
          </w:tcPr>
          <w:p w:rsidR="00B13FD2" w:rsidRDefault="006478D1">
            <w:pPr>
              <w:rPr>
                <w:rFonts w:ascii="Times New Roman" w:hAnsi="Times New Roman"/>
                <w:i/>
                <w:iCs/>
                <w:szCs w:val="22"/>
                <w:lang w:eastAsia="en-US"/>
              </w:rPr>
            </w:pPr>
            <w:r>
              <w:rPr>
                <w:rFonts w:ascii="Times New Roman" w:hAnsi="Times New Roman"/>
                <w:i/>
                <w:iCs/>
                <w:szCs w:val="22"/>
                <w:lang w:eastAsia="en-US"/>
              </w:rPr>
              <w:lastRenderedPageBreak/>
              <w:t>125</w:t>
            </w:r>
          </w:p>
        </w:tc>
        <w:tc>
          <w:tcPr>
            <w:tcW w:w="531" w:type="pct"/>
            <w:hideMark/>
          </w:tcPr>
          <w:p w:rsidR="00B13FD2" w:rsidRDefault="006478D1">
            <w:pPr>
              <w:rPr>
                <w:rFonts w:ascii="Times New Roman" w:hAnsi="Times New Roman"/>
                <w:i/>
                <w:iCs/>
                <w:szCs w:val="22"/>
                <w:lang w:eastAsia="en-US"/>
              </w:rPr>
            </w:pPr>
            <w:r>
              <w:rPr>
                <w:rFonts w:ascii="Times New Roman" w:hAnsi="Times New Roman"/>
                <w:i/>
                <w:iCs/>
                <w:szCs w:val="22"/>
                <w:lang w:eastAsia="en-US"/>
              </w:rPr>
              <w:t>Computadora tipo Portátil</w:t>
            </w:r>
          </w:p>
          <w:p w:rsidR="00B13FD2" w:rsidRDefault="00B13FD2">
            <w:pPr>
              <w:rPr>
                <w:rFonts w:ascii="Times New Roman" w:hAnsi="Times New Roman"/>
                <w:i/>
                <w:iCs/>
                <w:szCs w:val="22"/>
                <w:lang w:eastAsia="en-US"/>
              </w:rPr>
            </w:pPr>
          </w:p>
        </w:tc>
        <w:tc>
          <w:tcPr>
            <w:tcW w:w="346" w:type="pct"/>
            <w:hideMark/>
          </w:tcPr>
          <w:p w:rsidR="00B13FD2" w:rsidRDefault="006478D1">
            <w:pPr>
              <w:rPr>
                <w:rFonts w:ascii="Times New Roman" w:hAnsi="Times New Roman"/>
                <w:i/>
                <w:iCs/>
                <w:szCs w:val="22"/>
                <w:lang w:eastAsia="en-US"/>
              </w:rPr>
            </w:pPr>
            <w:r>
              <w:rPr>
                <w:rFonts w:ascii="Times New Roman" w:hAnsi="Times New Roman"/>
                <w:i/>
                <w:iCs/>
                <w:szCs w:val="22"/>
                <w:lang w:eastAsia="en-US"/>
              </w:rPr>
              <w:t>[indicar el lugar de entrega destino convenido]</w:t>
            </w:r>
          </w:p>
        </w:tc>
        <w:tc>
          <w:tcPr>
            <w:tcW w:w="344" w:type="pct"/>
            <w:hideMark/>
          </w:tcPr>
          <w:p w:rsidR="00B13FD2" w:rsidRDefault="006478D1">
            <w:pPr>
              <w:rPr>
                <w:rFonts w:ascii="Times New Roman" w:hAnsi="Times New Roman"/>
                <w:i/>
                <w:iCs/>
                <w:szCs w:val="22"/>
                <w:lang w:eastAsia="en-US"/>
              </w:rPr>
            </w:pPr>
            <w:r>
              <w:rPr>
                <w:rFonts w:ascii="Times New Roman" w:hAnsi="Times New Roman"/>
                <w:i/>
                <w:iCs/>
                <w:szCs w:val="22"/>
                <w:lang w:eastAsia="en-US"/>
              </w:rPr>
              <w:t>[indicar el número de días después de la fecha de efectividad del Contrato]</w:t>
            </w:r>
          </w:p>
        </w:tc>
        <w:tc>
          <w:tcPr>
            <w:tcW w:w="344" w:type="pct"/>
            <w:hideMark/>
          </w:tcPr>
          <w:p w:rsidR="00B13FD2" w:rsidRDefault="006478D1">
            <w:pPr>
              <w:rPr>
                <w:rFonts w:ascii="Times New Roman" w:hAnsi="Times New Roman"/>
                <w:i/>
                <w:iCs/>
                <w:szCs w:val="22"/>
                <w:lang w:eastAsia="en-US"/>
              </w:rPr>
            </w:pPr>
            <w:r>
              <w:rPr>
                <w:rFonts w:ascii="Times New Roman" w:hAnsi="Times New Roman"/>
                <w:i/>
                <w:iCs/>
                <w:szCs w:val="22"/>
                <w:lang w:eastAsia="en-US"/>
              </w:rPr>
              <w:t>[indicar el número de días después de la fecha de efectividad del Contrato]</w:t>
            </w:r>
          </w:p>
        </w:tc>
        <w:tc>
          <w:tcPr>
            <w:tcW w:w="438" w:type="pct"/>
            <w:hideMark/>
          </w:tcPr>
          <w:p w:rsidR="00B13FD2" w:rsidRDefault="006478D1">
            <w:pPr>
              <w:rPr>
                <w:rFonts w:ascii="Times New Roman" w:hAnsi="Times New Roman"/>
                <w:i/>
                <w:iCs/>
                <w:szCs w:val="22"/>
                <w:lang w:eastAsia="en-US"/>
              </w:rPr>
            </w:pPr>
            <w:r>
              <w:rPr>
                <w:rFonts w:ascii="Times New Roman" w:hAnsi="Times New Roman"/>
                <w:i/>
                <w:iCs/>
                <w:szCs w:val="22"/>
                <w:lang w:eastAsia="en-US"/>
              </w:rPr>
              <w:t>[indicar el número de días después de la fecha de efectividad del Contrato]</w:t>
            </w:r>
          </w:p>
        </w:tc>
      </w:tr>
      <w:tr w:rsidR="00B13FD2" w:rsidTr="004E59C4">
        <w:trPr>
          <w:trHeight w:val="288"/>
        </w:trPr>
        <w:tc>
          <w:tcPr>
            <w:tcW w:w="281" w:type="pct"/>
            <w:hideMark/>
          </w:tcPr>
          <w:p w:rsidR="00B13FD2" w:rsidRDefault="006478D1">
            <w:pPr>
              <w:jc w:val="both"/>
              <w:rPr>
                <w:rFonts w:ascii="Times New Roman" w:hAnsi="Times New Roman"/>
                <w:szCs w:val="22"/>
                <w:lang w:eastAsia="en-US"/>
              </w:rPr>
            </w:pPr>
            <w:r>
              <w:rPr>
                <w:rFonts w:ascii="Times New Roman" w:hAnsi="Times New Roman"/>
                <w:szCs w:val="22"/>
                <w:lang w:eastAsia="en-US"/>
              </w:rPr>
              <w:lastRenderedPageBreak/>
              <w:t> 2</w:t>
            </w:r>
          </w:p>
        </w:tc>
        <w:tc>
          <w:tcPr>
            <w:tcW w:w="2417" w:type="pct"/>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bl>
            <w:tblPr>
              <w:tblStyle w:val="Tablaconcuadrcula"/>
              <w:tblW w:w="6473" w:type="dxa"/>
              <w:tblLayout w:type="fixed"/>
              <w:tblLook w:val="04A0" w:firstRow="1" w:lastRow="0" w:firstColumn="1" w:lastColumn="0" w:noHBand="0" w:noVBand="1"/>
            </w:tblPr>
            <w:tblGrid>
              <w:gridCol w:w="2889"/>
              <w:gridCol w:w="3584"/>
            </w:tblGrid>
            <w:tr w:rsidR="00B13FD2">
              <w:trPr>
                <w:trHeight w:val="293"/>
              </w:trPr>
              <w:tc>
                <w:tcPr>
                  <w:tcW w:w="6473" w:type="dxa"/>
                  <w:gridSpan w:val="2"/>
                  <w:noWrap/>
                  <w:hideMark/>
                </w:tcPr>
                <w:p w:rsidR="00B13FD2" w:rsidRDefault="006478D1">
                  <w:pPr>
                    <w:jc w:val="center"/>
                    <w:rPr>
                      <w:rFonts w:ascii="Times New Roman" w:hAnsi="Times New Roman"/>
                      <w:b/>
                      <w:bCs/>
                      <w:szCs w:val="22"/>
                      <w:lang w:eastAsia="es-EC"/>
                    </w:rPr>
                  </w:pPr>
                  <w:r>
                    <w:rPr>
                      <w:rFonts w:ascii="Times New Roman" w:hAnsi="Times New Roman"/>
                      <w:b/>
                      <w:bCs/>
                      <w:szCs w:val="22"/>
                      <w:lang w:eastAsia="es-EC"/>
                    </w:rPr>
                    <w:t>2. USUARIO TI (PORTÁTIL)</w:t>
                  </w:r>
                </w:p>
              </w:tc>
            </w:tr>
            <w:tr w:rsidR="00B13FD2">
              <w:trPr>
                <w:trHeight w:val="293"/>
              </w:trPr>
              <w:tc>
                <w:tcPr>
                  <w:tcW w:w="6473" w:type="dxa"/>
                  <w:gridSpan w:val="2"/>
                  <w:noWrap/>
                  <w:hideMark/>
                </w:tcPr>
                <w:p w:rsidR="00B13FD2" w:rsidRDefault="006478D1">
                  <w:pPr>
                    <w:jc w:val="center"/>
                    <w:rPr>
                      <w:rFonts w:ascii="Times New Roman" w:hAnsi="Times New Roman"/>
                      <w:b/>
                      <w:bCs/>
                      <w:szCs w:val="22"/>
                      <w:lang w:eastAsia="es-EC"/>
                    </w:rPr>
                  </w:pPr>
                  <w:r>
                    <w:rPr>
                      <w:rFonts w:ascii="Times New Roman" w:hAnsi="Times New Roman"/>
                      <w:b/>
                      <w:bCs/>
                      <w:szCs w:val="22"/>
                      <w:lang w:eastAsia="es-EC"/>
                    </w:rPr>
                    <w:t>Características mínimas</w:t>
                  </w:r>
                </w:p>
              </w:tc>
            </w:tr>
            <w:tr w:rsidR="00B13FD2">
              <w:trPr>
                <w:trHeight w:val="257"/>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Procesador</w:t>
                  </w:r>
                </w:p>
              </w:tc>
              <w:tc>
                <w:tcPr>
                  <w:tcW w:w="3584"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&gt;= Intel® Core™ i7- 12va Generación</w:t>
                  </w:r>
                </w:p>
              </w:tc>
            </w:tr>
            <w:tr w:rsidR="00B13FD2">
              <w:trPr>
                <w:trHeight w:val="540"/>
              </w:trPr>
              <w:tc>
                <w:tcPr>
                  <w:tcW w:w="2889" w:type="dxa"/>
                  <w:vMerge w:val="restart"/>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Cantidad de núcleos</w:t>
                  </w:r>
                </w:p>
              </w:tc>
              <w:tc>
                <w:tcPr>
                  <w:tcW w:w="3584"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 xml:space="preserve">&gt;= 12 núcleos: 4 P-núcleos y 8 E núcleos, </w:t>
                  </w:r>
                </w:p>
              </w:tc>
            </w:tr>
            <w:tr w:rsidR="00B13FD2">
              <w:trPr>
                <w:trHeight w:val="293"/>
              </w:trPr>
              <w:tc>
                <w:tcPr>
                  <w:tcW w:w="2889" w:type="dxa"/>
                  <w:vMerge/>
                  <w:hideMark/>
                </w:tcPr>
                <w:p w:rsidR="00B13FD2" w:rsidRDefault="00B13FD2">
                  <w:pPr>
                    <w:rPr>
                      <w:rFonts w:ascii="Times New Roman" w:hAnsi="Times New Roman"/>
                      <w:b/>
                      <w:bCs/>
                      <w:szCs w:val="22"/>
                      <w:lang w:eastAsia="es-EC"/>
                    </w:rPr>
                  </w:pPr>
                </w:p>
              </w:tc>
              <w:tc>
                <w:tcPr>
                  <w:tcW w:w="3584"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&gt;= 4.7 Ghz</w:t>
                  </w:r>
                </w:p>
              </w:tc>
            </w:tr>
            <w:tr w:rsidR="00B13FD2">
              <w:trPr>
                <w:trHeight w:val="548"/>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Memoria RAM</w:t>
                  </w:r>
                </w:p>
              </w:tc>
              <w:tc>
                <w:tcPr>
                  <w:tcW w:w="3584"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&gt;= 32 GB DDR4, 3200 MHz SO-DIMM</w:t>
                  </w:r>
                </w:p>
              </w:tc>
            </w:tr>
            <w:tr w:rsidR="00B13FD2">
              <w:trPr>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Tecnología de memoria multicanal</w:t>
                  </w:r>
                </w:p>
              </w:tc>
              <w:tc>
                <w:tcPr>
                  <w:tcW w:w="3584"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Soportar memoria de doble canal</w:t>
                  </w:r>
                </w:p>
              </w:tc>
            </w:tr>
            <w:tr w:rsidR="00B13FD2">
              <w:trPr>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Disco Solido</w:t>
                  </w:r>
                </w:p>
              </w:tc>
              <w:tc>
                <w:tcPr>
                  <w:tcW w:w="3584"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1 TB SSD M.2 PCIe ® 3.0  NVMe</w:t>
                  </w:r>
                </w:p>
              </w:tc>
            </w:tr>
            <w:tr w:rsidR="00B13FD2">
              <w:trPr>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Red</w:t>
                  </w:r>
                </w:p>
              </w:tc>
              <w:tc>
                <w:tcPr>
                  <w:tcW w:w="3584"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 xml:space="preserve">LAN 10/100/1000 GbE integrada </w:t>
                  </w:r>
                </w:p>
              </w:tc>
            </w:tr>
            <w:tr w:rsidR="00B13FD2">
              <w:trPr>
                <w:trHeight w:val="548"/>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Wireless</w:t>
                  </w:r>
                </w:p>
              </w:tc>
              <w:tc>
                <w:tcPr>
                  <w:tcW w:w="3584"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WiFi 6 (802.11 AX) dual band 2*2 + bluetooth 5.2.</w:t>
                  </w:r>
                </w:p>
              </w:tc>
            </w:tr>
            <w:tr w:rsidR="00B13FD2">
              <w:trPr>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Tamaño de pantalla</w:t>
                  </w:r>
                </w:p>
              </w:tc>
              <w:tc>
                <w:tcPr>
                  <w:tcW w:w="3584"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Entre 15 y 16 pulgadas incluido</w:t>
                  </w:r>
                </w:p>
              </w:tc>
            </w:tr>
            <w:tr w:rsidR="00B13FD2">
              <w:trPr>
                <w:trHeight w:val="281"/>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 xml:space="preserve">Resolución </w:t>
                  </w:r>
                </w:p>
              </w:tc>
              <w:tc>
                <w:tcPr>
                  <w:tcW w:w="3584"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Mínimo FULL HD (1920 x 1080) 16:9</w:t>
                  </w:r>
                </w:p>
              </w:tc>
            </w:tr>
            <w:tr w:rsidR="00B13FD2">
              <w:trPr>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Peso</w:t>
                  </w:r>
                </w:p>
              </w:tc>
              <w:tc>
                <w:tcPr>
                  <w:tcW w:w="3584"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Máximo 2.0 kg</w:t>
                  </w:r>
                </w:p>
              </w:tc>
            </w:tr>
            <w:tr w:rsidR="00B13FD2">
              <w:trPr>
                <w:trHeight w:val="544"/>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Sistema Operativo</w:t>
                  </w:r>
                </w:p>
              </w:tc>
              <w:tc>
                <w:tcPr>
                  <w:tcW w:w="3584"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Windows 11 Professional o superior / downgrade windows 10 pro</w:t>
                  </w:r>
                </w:p>
              </w:tc>
            </w:tr>
            <w:tr w:rsidR="00B13FD2">
              <w:trPr>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Tipo de computador</w:t>
                  </w:r>
                </w:p>
              </w:tc>
              <w:tc>
                <w:tcPr>
                  <w:tcW w:w="3584"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Empresarial o Corporativo</w:t>
                  </w:r>
                </w:p>
              </w:tc>
            </w:tr>
            <w:tr w:rsidR="00B13FD2">
              <w:trPr>
                <w:trHeight w:val="308"/>
              </w:trPr>
              <w:tc>
                <w:tcPr>
                  <w:tcW w:w="2889" w:type="dxa"/>
                  <w:vMerge w:val="restart"/>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Puertos</w:t>
                  </w:r>
                </w:p>
              </w:tc>
              <w:tc>
                <w:tcPr>
                  <w:tcW w:w="3584"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1xRJ45, LAN PORT</w:t>
                  </w:r>
                </w:p>
              </w:tc>
            </w:tr>
            <w:tr w:rsidR="00B13FD2">
              <w:trPr>
                <w:trHeight w:val="646"/>
              </w:trPr>
              <w:tc>
                <w:tcPr>
                  <w:tcW w:w="2889" w:type="dxa"/>
                  <w:vMerge/>
                  <w:hideMark/>
                </w:tcPr>
                <w:p w:rsidR="00B13FD2" w:rsidRDefault="00B13FD2">
                  <w:pPr>
                    <w:rPr>
                      <w:rFonts w:ascii="Times New Roman" w:hAnsi="Times New Roman"/>
                      <w:b/>
                      <w:bCs/>
                      <w:szCs w:val="22"/>
                      <w:lang w:eastAsia="es-EC"/>
                    </w:rPr>
                  </w:pPr>
                </w:p>
              </w:tc>
              <w:tc>
                <w:tcPr>
                  <w:tcW w:w="3584"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2 X USB 3.2 Type C GEN 2 - Thunderbolt™ 4. Support display port</w:t>
                  </w:r>
                </w:p>
              </w:tc>
            </w:tr>
            <w:tr w:rsidR="00B13FD2">
              <w:trPr>
                <w:trHeight w:val="308"/>
              </w:trPr>
              <w:tc>
                <w:tcPr>
                  <w:tcW w:w="2889" w:type="dxa"/>
                  <w:vMerge/>
                  <w:hideMark/>
                </w:tcPr>
                <w:p w:rsidR="00B13FD2" w:rsidRDefault="00B13FD2">
                  <w:pPr>
                    <w:rPr>
                      <w:rFonts w:ascii="Times New Roman" w:hAnsi="Times New Roman"/>
                      <w:b/>
                      <w:bCs/>
                      <w:szCs w:val="22"/>
                      <w:lang w:eastAsia="es-EC"/>
                    </w:rPr>
                  </w:pPr>
                </w:p>
              </w:tc>
              <w:tc>
                <w:tcPr>
                  <w:tcW w:w="3584"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2xUSB 3.2 GEN 1 Type A</w:t>
                  </w:r>
                </w:p>
              </w:tc>
            </w:tr>
            <w:tr w:rsidR="00B13FD2">
              <w:trPr>
                <w:trHeight w:val="308"/>
              </w:trPr>
              <w:tc>
                <w:tcPr>
                  <w:tcW w:w="2889" w:type="dxa"/>
                  <w:vMerge/>
                  <w:hideMark/>
                </w:tcPr>
                <w:p w:rsidR="00B13FD2" w:rsidRDefault="00B13FD2">
                  <w:pPr>
                    <w:rPr>
                      <w:rFonts w:ascii="Times New Roman" w:hAnsi="Times New Roman"/>
                      <w:b/>
                      <w:bCs/>
                      <w:szCs w:val="22"/>
                      <w:lang w:eastAsia="es-EC"/>
                    </w:rPr>
                  </w:pPr>
                </w:p>
              </w:tc>
              <w:tc>
                <w:tcPr>
                  <w:tcW w:w="3584"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xml:space="preserve">· 1xhdmi 2.0 </w:t>
                  </w:r>
                </w:p>
              </w:tc>
            </w:tr>
            <w:tr w:rsidR="00B13FD2">
              <w:trPr>
                <w:trHeight w:val="315"/>
              </w:trPr>
              <w:tc>
                <w:tcPr>
                  <w:tcW w:w="2889" w:type="dxa"/>
                  <w:vMerge/>
                  <w:hideMark/>
                </w:tcPr>
                <w:p w:rsidR="00B13FD2" w:rsidRDefault="00B13FD2">
                  <w:pPr>
                    <w:rPr>
                      <w:rFonts w:ascii="Times New Roman" w:hAnsi="Times New Roman"/>
                      <w:b/>
                      <w:bCs/>
                      <w:szCs w:val="22"/>
                      <w:lang w:eastAsia="es-EC"/>
                    </w:rPr>
                  </w:pPr>
                </w:p>
              </w:tc>
              <w:tc>
                <w:tcPr>
                  <w:tcW w:w="3584"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1x 3.5 mm combo audio Jack</w:t>
                  </w:r>
                </w:p>
              </w:tc>
            </w:tr>
            <w:tr w:rsidR="00B13FD2">
              <w:trPr>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Cámara</w:t>
                  </w:r>
                </w:p>
              </w:tc>
              <w:tc>
                <w:tcPr>
                  <w:tcW w:w="3584"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mínimo 720p HD</w:t>
                  </w:r>
                </w:p>
              </w:tc>
            </w:tr>
            <w:tr w:rsidR="00B13FD2">
              <w:trPr>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Micrófono</w:t>
                  </w:r>
                </w:p>
              </w:tc>
              <w:tc>
                <w:tcPr>
                  <w:tcW w:w="3584"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Built-in array microphone</w:t>
                  </w:r>
                </w:p>
              </w:tc>
            </w:tr>
            <w:tr w:rsidR="00B13FD2">
              <w:trPr>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lastRenderedPageBreak/>
                    <w:t>Altavoces</w:t>
                  </w:r>
                </w:p>
              </w:tc>
              <w:tc>
                <w:tcPr>
                  <w:tcW w:w="3584"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Mínimo 2 – speaker systems</w:t>
                  </w:r>
                </w:p>
              </w:tc>
            </w:tr>
            <w:tr w:rsidR="00B13FD2">
              <w:trPr>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Tarjeta gráfica</w:t>
                  </w:r>
                </w:p>
              </w:tc>
              <w:tc>
                <w:tcPr>
                  <w:tcW w:w="3584"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&gt;= Intel ® Iris Xe Graphics</w:t>
                  </w:r>
                </w:p>
              </w:tc>
            </w:tr>
            <w:tr w:rsidR="00B13FD2">
              <w:trPr>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Batería</w:t>
                  </w:r>
                </w:p>
              </w:tc>
              <w:tc>
                <w:tcPr>
                  <w:tcW w:w="3584"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&gt;= 4 horas de duración</w:t>
                  </w:r>
                </w:p>
              </w:tc>
            </w:tr>
            <w:tr w:rsidR="00B13FD2">
              <w:trPr>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Certificado</w:t>
                  </w:r>
                </w:p>
              </w:tc>
              <w:tc>
                <w:tcPr>
                  <w:tcW w:w="3584"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Energy start</w:t>
                  </w:r>
                </w:p>
              </w:tc>
            </w:tr>
            <w:tr w:rsidR="00B13FD2">
              <w:trPr>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Índice de reparabilidad</w:t>
                  </w:r>
                </w:p>
              </w:tc>
              <w:tc>
                <w:tcPr>
                  <w:tcW w:w="3584"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&gt;= 7.0</w:t>
                  </w:r>
                </w:p>
              </w:tc>
            </w:tr>
            <w:tr w:rsidR="00B13FD2">
              <w:trPr>
                <w:trHeight w:val="615"/>
              </w:trPr>
              <w:tc>
                <w:tcPr>
                  <w:tcW w:w="2889" w:type="dxa"/>
                  <w:vMerge w:val="restart"/>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Seguridad</w:t>
                  </w:r>
                </w:p>
              </w:tc>
              <w:tc>
                <w:tcPr>
                  <w:tcW w:w="3584"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 xml:space="preserve">·     Bios administrator password and user password protection  </w:t>
                  </w:r>
                </w:p>
              </w:tc>
            </w:tr>
            <w:tr w:rsidR="00B13FD2">
              <w:trPr>
                <w:trHeight w:val="308"/>
              </w:trPr>
              <w:tc>
                <w:tcPr>
                  <w:tcW w:w="2889" w:type="dxa"/>
                  <w:vMerge/>
                  <w:hideMark/>
                </w:tcPr>
                <w:p w:rsidR="00B13FD2" w:rsidRDefault="00B13FD2">
                  <w:pPr>
                    <w:rPr>
                      <w:rFonts w:ascii="Times New Roman" w:hAnsi="Times New Roman"/>
                      <w:b/>
                      <w:bCs/>
                      <w:szCs w:val="22"/>
                      <w:lang w:eastAsia="es-EC"/>
                    </w:rPr>
                  </w:pPr>
                </w:p>
              </w:tc>
              <w:tc>
                <w:tcPr>
                  <w:tcW w:w="3584"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     kensington security slot</w:t>
                  </w:r>
                </w:p>
              </w:tc>
            </w:tr>
            <w:tr w:rsidR="00B13FD2">
              <w:trPr>
                <w:trHeight w:val="623"/>
              </w:trPr>
              <w:tc>
                <w:tcPr>
                  <w:tcW w:w="2889" w:type="dxa"/>
                  <w:vMerge/>
                  <w:hideMark/>
                </w:tcPr>
                <w:p w:rsidR="00B13FD2" w:rsidRDefault="00B13FD2">
                  <w:pPr>
                    <w:rPr>
                      <w:rFonts w:ascii="Times New Roman" w:hAnsi="Times New Roman"/>
                      <w:b/>
                      <w:bCs/>
                      <w:szCs w:val="22"/>
                      <w:lang w:eastAsia="es-EC"/>
                    </w:rPr>
                  </w:pPr>
                </w:p>
              </w:tc>
              <w:tc>
                <w:tcPr>
                  <w:tcW w:w="3584"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     Trusted platform module firmware (TPM)</w:t>
                  </w:r>
                </w:p>
              </w:tc>
            </w:tr>
            <w:tr w:rsidR="00B13FD2">
              <w:trPr>
                <w:trHeight w:val="293"/>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Garantía Técnica</w:t>
                  </w:r>
                </w:p>
              </w:tc>
              <w:tc>
                <w:tcPr>
                  <w:tcW w:w="3584" w:type="dxa"/>
                  <w:noWrap/>
                  <w:hideMark/>
                </w:tcPr>
                <w:p w:rsidR="00B13FD2" w:rsidRDefault="006478D1">
                  <w:pPr>
                    <w:jc w:val="both"/>
                    <w:rPr>
                      <w:rFonts w:ascii="Times New Roman" w:hAnsi="Times New Roman"/>
                      <w:szCs w:val="22"/>
                      <w:lang w:eastAsia="es-EC"/>
                    </w:rPr>
                  </w:pPr>
                  <w:r>
                    <w:rPr>
                      <w:rFonts w:ascii="Times New Roman" w:hAnsi="Times New Roman"/>
                      <w:szCs w:val="22"/>
                      <w:lang w:eastAsia="es-EC"/>
                    </w:rPr>
                    <w:t>3 años en sitio</w:t>
                  </w:r>
                </w:p>
              </w:tc>
            </w:tr>
            <w:tr w:rsidR="00B13FD2">
              <w:trPr>
                <w:trHeight w:val="308"/>
              </w:trPr>
              <w:tc>
                <w:tcPr>
                  <w:tcW w:w="2889" w:type="dxa"/>
                  <w:vMerge w:val="restart"/>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Incluye sin costo</w:t>
                  </w:r>
                </w:p>
              </w:tc>
              <w:tc>
                <w:tcPr>
                  <w:tcW w:w="3584"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Candado</w:t>
                  </w:r>
                </w:p>
              </w:tc>
            </w:tr>
            <w:tr w:rsidR="00B13FD2">
              <w:trPr>
                <w:trHeight w:val="308"/>
              </w:trPr>
              <w:tc>
                <w:tcPr>
                  <w:tcW w:w="2889" w:type="dxa"/>
                  <w:vMerge/>
                  <w:hideMark/>
                </w:tcPr>
                <w:p w:rsidR="00B13FD2" w:rsidRDefault="00B13FD2">
                  <w:pPr>
                    <w:rPr>
                      <w:rFonts w:ascii="Times New Roman" w:hAnsi="Times New Roman"/>
                      <w:b/>
                      <w:bCs/>
                      <w:szCs w:val="22"/>
                      <w:lang w:eastAsia="es-EC"/>
                    </w:rPr>
                  </w:pPr>
                </w:p>
              </w:tc>
              <w:tc>
                <w:tcPr>
                  <w:tcW w:w="3584"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Maleta o mochila</w:t>
                  </w:r>
                </w:p>
              </w:tc>
            </w:tr>
            <w:tr w:rsidR="00B13FD2">
              <w:trPr>
                <w:trHeight w:val="308"/>
              </w:trPr>
              <w:tc>
                <w:tcPr>
                  <w:tcW w:w="2889" w:type="dxa"/>
                  <w:vMerge/>
                  <w:hideMark/>
                </w:tcPr>
                <w:p w:rsidR="00B13FD2" w:rsidRDefault="00B13FD2">
                  <w:pPr>
                    <w:rPr>
                      <w:rFonts w:ascii="Times New Roman" w:hAnsi="Times New Roman"/>
                      <w:b/>
                      <w:bCs/>
                      <w:szCs w:val="22"/>
                      <w:lang w:eastAsia="es-EC"/>
                    </w:rPr>
                  </w:pPr>
                </w:p>
              </w:tc>
              <w:tc>
                <w:tcPr>
                  <w:tcW w:w="3584"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Mouse inalámbrico</w:t>
                  </w:r>
                </w:p>
              </w:tc>
            </w:tr>
            <w:tr w:rsidR="00B13FD2">
              <w:trPr>
                <w:trHeight w:val="308"/>
              </w:trPr>
              <w:tc>
                <w:tcPr>
                  <w:tcW w:w="2889" w:type="dxa"/>
                  <w:vMerge/>
                  <w:hideMark/>
                </w:tcPr>
                <w:p w:rsidR="00B13FD2" w:rsidRDefault="00B13FD2">
                  <w:pPr>
                    <w:rPr>
                      <w:rFonts w:ascii="Times New Roman" w:hAnsi="Times New Roman"/>
                      <w:b/>
                      <w:bCs/>
                      <w:szCs w:val="22"/>
                      <w:lang w:eastAsia="es-EC"/>
                    </w:rPr>
                  </w:pPr>
                </w:p>
              </w:tc>
              <w:tc>
                <w:tcPr>
                  <w:tcW w:w="3584"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xml:space="preserve">·     Garantía técnica por tres años </w:t>
                  </w:r>
                </w:p>
              </w:tc>
            </w:tr>
            <w:tr w:rsidR="00B13FD2">
              <w:trPr>
                <w:trHeight w:val="615"/>
              </w:trPr>
              <w:tc>
                <w:tcPr>
                  <w:tcW w:w="2889" w:type="dxa"/>
                  <w:vMerge/>
                  <w:hideMark/>
                </w:tcPr>
                <w:p w:rsidR="00B13FD2" w:rsidRDefault="00B13FD2">
                  <w:pPr>
                    <w:rPr>
                      <w:rFonts w:ascii="Times New Roman" w:hAnsi="Times New Roman"/>
                      <w:b/>
                      <w:bCs/>
                      <w:szCs w:val="22"/>
                      <w:lang w:eastAsia="es-EC"/>
                    </w:rPr>
                  </w:pPr>
                </w:p>
              </w:tc>
              <w:tc>
                <w:tcPr>
                  <w:tcW w:w="3584"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Mantenimiento preventivo y correctivo (Garantía técnica)</w:t>
                  </w:r>
                </w:p>
              </w:tc>
            </w:tr>
            <w:tr w:rsidR="00B13FD2">
              <w:trPr>
                <w:trHeight w:val="623"/>
              </w:trPr>
              <w:tc>
                <w:tcPr>
                  <w:tcW w:w="2889" w:type="dxa"/>
                  <w:vMerge/>
                  <w:hideMark/>
                </w:tcPr>
                <w:p w:rsidR="00B13FD2" w:rsidRDefault="00B13FD2">
                  <w:pPr>
                    <w:rPr>
                      <w:rFonts w:ascii="Times New Roman" w:hAnsi="Times New Roman"/>
                      <w:b/>
                      <w:bCs/>
                      <w:szCs w:val="22"/>
                      <w:lang w:eastAsia="es-EC"/>
                    </w:rPr>
                  </w:pPr>
                </w:p>
              </w:tc>
              <w:tc>
                <w:tcPr>
                  <w:tcW w:w="3584"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Transferencia de conocimiento sobre uso del equipo</w:t>
                  </w:r>
                </w:p>
              </w:tc>
            </w:tr>
            <w:tr w:rsidR="00B13FD2">
              <w:trPr>
                <w:trHeight w:val="548"/>
              </w:trPr>
              <w:tc>
                <w:tcPr>
                  <w:tcW w:w="2889" w:type="dxa"/>
                  <w:noWrap/>
                  <w:hideMark/>
                </w:tcPr>
                <w:p w:rsidR="00B13FD2" w:rsidRDefault="006478D1">
                  <w:pPr>
                    <w:rPr>
                      <w:rFonts w:ascii="Times New Roman" w:hAnsi="Times New Roman"/>
                      <w:b/>
                      <w:bCs/>
                      <w:szCs w:val="22"/>
                      <w:lang w:eastAsia="es-EC"/>
                    </w:rPr>
                  </w:pPr>
                  <w:r>
                    <w:rPr>
                      <w:rFonts w:ascii="Times New Roman" w:hAnsi="Times New Roman"/>
                      <w:b/>
                      <w:bCs/>
                      <w:szCs w:val="22"/>
                      <w:lang w:eastAsia="es-EC"/>
                    </w:rPr>
                    <w:t>Teclado</w:t>
                  </w:r>
                </w:p>
              </w:tc>
              <w:tc>
                <w:tcPr>
                  <w:tcW w:w="3584"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Teclado Latinoamericano (incluido Ñ) con teclado numérico integrado</w:t>
                  </w:r>
                </w:p>
              </w:tc>
            </w:tr>
          </w:tbl>
          <w:p w:rsidR="00B13FD2" w:rsidRDefault="00B13FD2">
            <w:pPr>
              <w:jc w:val="both"/>
              <w:rPr>
                <w:rFonts w:ascii="Times New Roman" w:hAnsi="Times New Roman"/>
                <w:szCs w:val="22"/>
                <w:lang w:eastAsia="en-US"/>
              </w:rPr>
            </w:pPr>
          </w:p>
          <w:p w:rsidR="00B13FD2" w:rsidRDefault="00B13FD2">
            <w:pPr>
              <w:jc w:val="both"/>
              <w:rPr>
                <w:rFonts w:ascii="Times New Roman" w:hAnsi="Times New Roman"/>
                <w:szCs w:val="22"/>
                <w:lang w:eastAsia="en-US"/>
              </w:rPr>
            </w:pPr>
          </w:p>
        </w:tc>
        <w:tc>
          <w:tcPr>
            <w:tcW w:w="300" w:type="pct"/>
            <w:hideMark/>
          </w:tcPr>
          <w:p w:rsidR="00B13FD2" w:rsidRDefault="006478D1">
            <w:pPr>
              <w:jc w:val="both"/>
              <w:rPr>
                <w:rFonts w:ascii="Times New Roman" w:hAnsi="Times New Roman"/>
                <w:szCs w:val="22"/>
                <w:lang w:eastAsia="en-US"/>
              </w:rPr>
            </w:pPr>
            <w:r>
              <w:rPr>
                <w:rFonts w:ascii="Times New Roman" w:hAnsi="Times New Roman"/>
                <w:szCs w:val="22"/>
                <w:lang w:eastAsia="en-US"/>
              </w:rPr>
              <w:lastRenderedPageBreak/>
              <w:t> 13</w:t>
            </w:r>
          </w:p>
        </w:tc>
        <w:tc>
          <w:tcPr>
            <w:tcW w:w="531" w:type="pct"/>
            <w:hideMark/>
          </w:tcPr>
          <w:p w:rsidR="00B13FD2" w:rsidRDefault="006478D1">
            <w:pPr>
              <w:rPr>
                <w:rFonts w:ascii="Times New Roman" w:hAnsi="Times New Roman"/>
                <w:i/>
                <w:iCs/>
                <w:szCs w:val="22"/>
                <w:lang w:eastAsia="en-US"/>
              </w:rPr>
            </w:pPr>
            <w:r>
              <w:rPr>
                <w:rFonts w:ascii="Times New Roman" w:hAnsi="Times New Roman"/>
                <w:szCs w:val="22"/>
                <w:lang w:eastAsia="en-US"/>
              </w:rPr>
              <w:t> </w:t>
            </w:r>
            <w:r>
              <w:rPr>
                <w:rFonts w:ascii="Times New Roman" w:hAnsi="Times New Roman"/>
                <w:i/>
                <w:iCs/>
                <w:szCs w:val="22"/>
                <w:lang w:eastAsia="en-US"/>
              </w:rPr>
              <w:t>Computadora tipo Portátil</w:t>
            </w:r>
          </w:p>
          <w:p w:rsidR="00B13FD2" w:rsidRDefault="00B13FD2">
            <w:pPr>
              <w:jc w:val="both"/>
              <w:rPr>
                <w:rFonts w:ascii="Times New Roman" w:hAnsi="Times New Roman"/>
                <w:szCs w:val="22"/>
                <w:lang w:eastAsia="en-US"/>
              </w:rPr>
            </w:pPr>
          </w:p>
        </w:tc>
        <w:tc>
          <w:tcPr>
            <w:tcW w:w="346" w:type="pct"/>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c>
          <w:tcPr>
            <w:tcW w:w="344" w:type="pct"/>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c>
          <w:tcPr>
            <w:tcW w:w="344" w:type="pct"/>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c>
          <w:tcPr>
            <w:tcW w:w="438" w:type="pct"/>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r>
      <w:tr w:rsidR="00B13FD2" w:rsidTr="004E59C4">
        <w:trPr>
          <w:trHeight w:val="1266"/>
        </w:trPr>
        <w:tc>
          <w:tcPr>
            <w:tcW w:w="281" w:type="pct"/>
            <w:hideMark/>
          </w:tcPr>
          <w:p w:rsidR="00B13FD2" w:rsidRDefault="006478D1">
            <w:pPr>
              <w:jc w:val="both"/>
              <w:rPr>
                <w:rFonts w:ascii="Times New Roman" w:hAnsi="Times New Roman"/>
                <w:szCs w:val="22"/>
                <w:lang w:eastAsia="en-US"/>
              </w:rPr>
            </w:pPr>
            <w:r>
              <w:rPr>
                <w:rFonts w:ascii="Times New Roman" w:hAnsi="Times New Roman"/>
                <w:szCs w:val="22"/>
                <w:lang w:eastAsia="en-US"/>
              </w:rPr>
              <w:lastRenderedPageBreak/>
              <w:t> 3</w:t>
            </w:r>
          </w:p>
        </w:tc>
        <w:tc>
          <w:tcPr>
            <w:tcW w:w="2417" w:type="pct"/>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bl>
            <w:tblPr>
              <w:tblStyle w:val="Tablaconcuadrcula"/>
              <w:tblW w:w="6473" w:type="dxa"/>
              <w:tblLayout w:type="fixed"/>
              <w:tblLook w:val="04A0" w:firstRow="1" w:lastRow="0" w:firstColumn="1" w:lastColumn="0" w:noHBand="0" w:noVBand="1"/>
            </w:tblPr>
            <w:tblGrid>
              <w:gridCol w:w="1820"/>
              <w:gridCol w:w="4653"/>
            </w:tblGrid>
            <w:tr w:rsidR="00B13FD2">
              <w:trPr>
                <w:trHeight w:val="293"/>
              </w:trPr>
              <w:tc>
                <w:tcPr>
                  <w:tcW w:w="6473" w:type="dxa"/>
                  <w:gridSpan w:val="2"/>
                  <w:hideMark/>
                </w:tcPr>
                <w:p w:rsidR="00B13FD2" w:rsidRDefault="006478D1">
                  <w:pPr>
                    <w:jc w:val="center"/>
                    <w:rPr>
                      <w:rFonts w:ascii="Times New Roman" w:hAnsi="Times New Roman"/>
                      <w:b/>
                      <w:bCs/>
                      <w:szCs w:val="22"/>
                      <w:lang w:eastAsia="es-EC"/>
                    </w:rPr>
                  </w:pPr>
                  <w:r>
                    <w:rPr>
                      <w:rFonts w:ascii="Times New Roman" w:hAnsi="Times New Roman"/>
                      <w:b/>
                      <w:bCs/>
                      <w:szCs w:val="22"/>
                      <w:lang w:eastAsia="es-EC"/>
                    </w:rPr>
                    <w:t>3. IMPRESORA MULTIFUNCIÓN</w:t>
                  </w:r>
                </w:p>
              </w:tc>
            </w:tr>
            <w:tr w:rsidR="00B13FD2">
              <w:trPr>
                <w:trHeight w:val="293"/>
              </w:trPr>
              <w:tc>
                <w:tcPr>
                  <w:tcW w:w="6473" w:type="dxa"/>
                  <w:gridSpan w:val="2"/>
                  <w:hideMark/>
                </w:tcPr>
                <w:p w:rsidR="00B13FD2" w:rsidRDefault="006478D1">
                  <w:pPr>
                    <w:jc w:val="center"/>
                    <w:rPr>
                      <w:rFonts w:ascii="Times New Roman" w:hAnsi="Times New Roman"/>
                      <w:b/>
                      <w:bCs/>
                      <w:szCs w:val="22"/>
                      <w:lang w:eastAsia="es-EC"/>
                    </w:rPr>
                  </w:pPr>
                  <w:r>
                    <w:rPr>
                      <w:rFonts w:ascii="Times New Roman" w:hAnsi="Times New Roman"/>
                      <w:b/>
                      <w:bCs/>
                      <w:szCs w:val="22"/>
                      <w:lang w:eastAsia="es-EC"/>
                    </w:rPr>
                    <w:t>Características mínimas</w:t>
                  </w:r>
                </w:p>
              </w:tc>
            </w:tr>
            <w:tr w:rsidR="00B13FD2">
              <w:trPr>
                <w:trHeight w:val="293"/>
              </w:trPr>
              <w:tc>
                <w:tcPr>
                  <w:tcW w:w="1820" w:type="dxa"/>
                  <w:vMerge w:val="restart"/>
                  <w:hideMark/>
                </w:tcPr>
                <w:p w:rsidR="00B13FD2" w:rsidRDefault="006478D1">
                  <w:pPr>
                    <w:rPr>
                      <w:rFonts w:ascii="Times New Roman" w:hAnsi="Times New Roman"/>
                      <w:b/>
                      <w:bCs/>
                      <w:szCs w:val="22"/>
                      <w:lang w:eastAsia="es-EC"/>
                    </w:rPr>
                  </w:pPr>
                  <w:r>
                    <w:rPr>
                      <w:rFonts w:ascii="Times New Roman" w:hAnsi="Times New Roman"/>
                      <w:b/>
                      <w:bCs/>
                      <w:szCs w:val="22"/>
                      <w:lang w:eastAsia="es-EC"/>
                    </w:rPr>
                    <w:t>Funciones estándar</w:t>
                  </w:r>
                </w:p>
              </w:tc>
              <w:tc>
                <w:tcPr>
                  <w:tcW w:w="465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Copia</w:t>
                  </w:r>
                </w:p>
              </w:tc>
            </w:tr>
            <w:tr w:rsidR="00B13FD2">
              <w:trPr>
                <w:trHeight w:val="1084"/>
              </w:trPr>
              <w:tc>
                <w:tcPr>
                  <w:tcW w:w="1820" w:type="dxa"/>
                  <w:vMerge/>
                  <w:hideMark/>
                </w:tcPr>
                <w:p w:rsidR="00B13FD2" w:rsidRDefault="00B13FD2">
                  <w:pPr>
                    <w:rPr>
                      <w:rFonts w:ascii="Times New Roman" w:hAnsi="Times New Roman"/>
                      <w:b/>
                      <w:bCs/>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Email, Escaneo fácil a correo electrónico, Imagen, FTP, USB, Carpeta de red (CIFS - solo Windows), Servidor de correo electrónico, SharePoint, SSH Server (SFTP), Cloud Services (Web Connect)</w:t>
                  </w:r>
                </w:p>
              </w:tc>
            </w:tr>
            <w:tr w:rsidR="00B13FD2">
              <w:trPr>
                <w:trHeight w:val="291"/>
              </w:trPr>
              <w:tc>
                <w:tcPr>
                  <w:tcW w:w="1820" w:type="dxa"/>
                  <w:vMerge/>
                  <w:hideMark/>
                </w:tcPr>
                <w:p w:rsidR="00B13FD2" w:rsidRDefault="00B13FD2">
                  <w:pPr>
                    <w:rPr>
                      <w:rFonts w:ascii="Times New Roman" w:hAnsi="Times New Roman"/>
                      <w:b/>
                      <w:bCs/>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Escaneo en red</w:t>
                  </w:r>
                </w:p>
              </w:tc>
            </w:tr>
            <w:tr w:rsidR="00B13FD2">
              <w:trPr>
                <w:trHeight w:val="293"/>
              </w:trPr>
              <w:tc>
                <w:tcPr>
                  <w:tcW w:w="1820" w:type="dxa"/>
                  <w:vMerge/>
                  <w:hideMark/>
                </w:tcPr>
                <w:p w:rsidR="00B13FD2" w:rsidRDefault="00B13FD2">
                  <w:pPr>
                    <w:rPr>
                      <w:rFonts w:ascii="Times New Roman" w:hAnsi="Times New Roman"/>
                      <w:b/>
                      <w:bCs/>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Impresión</w:t>
                  </w:r>
                </w:p>
              </w:tc>
            </w:tr>
            <w:tr w:rsidR="00B13FD2">
              <w:trPr>
                <w:trHeight w:val="243"/>
              </w:trPr>
              <w:tc>
                <w:tcPr>
                  <w:tcW w:w="1820" w:type="dxa"/>
                  <w:hideMark/>
                </w:tcPr>
                <w:p w:rsidR="00B13FD2" w:rsidRDefault="006478D1">
                  <w:pPr>
                    <w:rPr>
                      <w:rFonts w:ascii="Times New Roman" w:hAnsi="Times New Roman"/>
                      <w:b/>
                      <w:bCs/>
                      <w:szCs w:val="22"/>
                      <w:lang w:eastAsia="es-EC"/>
                    </w:rPr>
                  </w:pPr>
                  <w:r>
                    <w:rPr>
                      <w:rFonts w:ascii="Times New Roman" w:hAnsi="Times New Roman"/>
                      <w:b/>
                      <w:bCs/>
                      <w:szCs w:val="22"/>
                      <w:lang w:eastAsia="es-EC"/>
                    </w:rPr>
                    <w:t>Salida</w:t>
                  </w:r>
                </w:p>
              </w:tc>
              <w:tc>
                <w:tcPr>
                  <w:tcW w:w="465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B&amp;N, A4, A5, A6, sobre, tamaños personalizados</w:t>
                  </w:r>
                </w:p>
              </w:tc>
            </w:tr>
            <w:tr w:rsidR="00B13FD2">
              <w:trPr>
                <w:trHeight w:val="260"/>
              </w:trPr>
              <w:tc>
                <w:tcPr>
                  <w:tcW w:w="1820" w:type="dxa"/>
                  <w:hideMark/>
                </w:tcPr>
                <w:p w:rsidR="00B13FD2" w:rsidRDefault="006478D1">
                  <w:pPr>
                    <w:rPr>
                      <w:rFonts w:ascii="Times New Roman" w:hAnsi="Times New Roman"/>
                      <w:b/>
                      <w:bCs/>
                      <w:szCs w:val="22"/>
                      <w:lang w:eastAsia="es-EC"/>
                    </w:rPr>
                  </w:pPr>
                  <w:r>
                    <w:rPr>
                      <w:rFonts w:ascii="Times New Roman" w:hAnsi="Times New Roman"/>
                      <w:b/>
                      <w:bCs/>
                      <w:szCs w:val="22"/>
                      <w:lang w:eastAsia="es-EC"/>
                    </w:rPr>
                    <w:t>Tipo de Equipo</w:t>
                  </w:r>
                </w:p>
              </w:tc>
              <w:tc>
                <w:tcPr>
                  <w:tcW w:w="465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 xml:space="preserve">Multifuncional </w:t>
                  </w:r>
                </w:p>
              </w:tc>
            </w:tr>
            <w:tr w:rsidR="00B13FD2">
              <w:trPr>
                <w:trHeight w:val="293"/>
              </w:trPr>
              <w:tc>
                <w:tcPr>
                  <w:tcW w:w="1820" w:type="dxa"/>
                  <w:hideMark/>
                </w:tcPr>
                <w:p w:rsidR="00B13FD2" w:rsidRDefault="006478D1">
                  <w:pPr>
                    <w:rPr>
                      <w:rFonts w:ascii="Times New Roman" w:hAnsi="Times New Roman"/>
                      <w:b/>
                      <w:bCs/>
                      <w:szCs w:val="22"/>
                      <w:lang w:eastAsia="es-EC"/>
                    </w:rPr>
                  </w:pPr>
                  <w:r>
                    <w:rPr>
                      <w:rFonts w:ascii="Times New Roman" w:hAnsi="Times New Roman"/>
                      <w:b/>
                      <w:bCs/>
                      <w:szCs w:val="22"/>
                      <w:lang w:eastAsia="es-EC"/>
                    </w:rPr>
                    <w:t>Sistema de impresión</w:t>
                  </w:r>
                </w:p>
              </w:tc>
              <w:tc>
                <w:tcPr>
                  <w:tcW w:w="465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Láser</w:t>
                  </w:r>
                </w:p>
              </w:tc>
            </w:tr>
            <w:tr w:rsidR="00B13FD2">
              <w:trPr>
                <w:trHeight w:val="613"/>
              </w:trPr>
              <w:tc>
                <w:tcPr>
                  <w:tcW w:w="1820" w:type="dxa"/>
                  <w:hideMark/>
                </w:tcPr>
                <w:p w:rsidR="00B13FD2" w:rsidRDefault="006478D1">
                  <w:pPr>
                    <w:rPr>
                      <w:rFonts w:ascii="Times New Roman" w:hAnsi="Times New Roman"/>
                      <w:b/>
                      <w:bCs/>
                      <w:szCs w:val="22"/>
                      <w:lang w:eastAsia="es-EC"/>
                    </w:rPr>
                  </w:pPr>
                  <w:r>
                    <w:rPr>
                      <w:rFonts w:ascii="Times New Roman" w:hAnsi="Times New Roman"/>
                      <w:b/>
                      <w:bCs/>
                      <w:szCs w:val="22"/>
                      <w:lang w:eastAsia="es-EC"/>
                    </w:rPr>
                    <w:t>Velocidad de impresión</w:t>
                  </w:r>
                </w:p>
              </w:tc>
              <w:tc>
                <w:tcPr>
                  <w:tcW w:w="465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 xml:space="preserve">Mayor o igual 52 ppm </w:t>
                  </w:r>
                </w:p>
              </w:tc>
            </w:tr>
            <w:tr w:rsidR="00B13FD2">
              <w:trPr>
                <w:trHeight w:val="818"/>
              </w:trPr>
              <w:tc>
                <w:tcPr>
                  <w:tcW w:w="1820" w:type="dxa"/>
                  <w:hideMark/>
                </w:tcPr>
                <w:p w:rsidR="00B13FD2" w:rsidRDefault="006478D1">
                  <w:pPr>
                    <w:rPr>
                      <w:rFonts w:ascii="Times New Roman" w:hAnsi="Times New Roman"/>
                      <w:b/>
                      <w:bCs/>
                      <w:szCs w:val="22"/>
                      <w:lang w:eastAsia="es-EC"/>
                    </w:rPr>
                  </w:pPr>
                  <w:r>
                    <w:rPr>
                      <w:rFonts w:ascii="Times New Roman" w:hAnsi="Times New Roman"/>
                      <w:b/>
                      <w:bCs/>
                      <w:szCs w:val="22"/>
                      <w:lang w:eastAsia="es-EC"/>
                    </w:rPr>
                    <w:t>Volumen de impresión máximo</w:t>
                  </w:r>
                </w:p>
              </w:tc>
              <w:tc>
                <w:tcPr>
                  <w:tcW w:w="465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Hasta 150.000 páginas</w:t>
                  </w:r>
                </w:p>
              </w:tc>
            </w:tr>
            <w:tr w:rsidR="00B13FD2">
              <w:trPr>
                <w:trHeight w:val="292"/>
              </w:trPr>
              <w:tc>
                <w:tcPr>
                  <w:tcW w:w="1820" w:type="dxa"/>
                  <w:hideMark/>
                </w:tcPr>
                <w:p w:rsidR="00B13FD2" w:rsidRDefault="006478D1">
                  <w:pPr>
                    <w:rPr>
                      <w:rFonts w:ascii="Times New Roman" w:hAnsi="Times New Roman"/>
                      <w:b/>
                      <w:bCs/>
                      <w:szCs w:val="22"/>
                      <w:lang w:eastAsia="es-EC"/>
                    </w:rPr>
                  </w:pPr>
                  <w:r>
                    <w:rPr>
                      <w:rFonts w:ascii="Times New Roman" w:hAnsi="Times New Roman"/>
                      <w:b/>
                      <w:bCs/>
                      <w:szCs w:val="22"/>
                      <w:lang w:eastAsia="es-EC"/>
                    </w:rPr>
                    <w:t>Conectividad</w:t>
                  </w:r>
                </w:p>
              </w:tc>
              <w:tc>
                <w:tcPr>
                  <w:tcW w:w="465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 xml:space="preserve">Ethernet 10/100/1000 Base-T; USB 2.0 </w:t>
                  </w:r>
                </w:p>
              </w:tc>
            </w:tr>
            <w:tr w:rsidR="00B13FD2">
              <w:trPr>
                <w:trHeight w:val="416"/>
              </w:trPr>
              <w:tc>
                <w:tcPr>
                  <w:tcW w:w="1820" w:type="dxa"/>
                  <w:hideMark/>
                </w:tcPr>
                <w:p w:rsidR="00B13FD2" w:rsidRDefault="006478D1">
                  <w:pPr>
                    <w:rPr>
                      <w:rFonts w:ascii="Times New Roman" w:hAnsi="Times New Roman"/>
                      <w:b/>
                      <w:bCs/>
                      <w:szCs w:val="22"/>
                      <w:lang w:eastAsia="es-EC"/>
                    </w:rPr>
                  </w:pPr>
                  <w:r>
                    <w:rPr>
                      <w:rFonts w:ascii="Times New Roman" w:hAnsi="Times New Roman"/>
                      <w:b/>
                      <w:bCs/>
                      <w:szCs w:val="22"/>
                      <w:lang w:eastAsia="es-EC"/>
                    </w:rPr>
                    <w:t>Salida doble cara</w:t>
                  </w:r>
                </w:p>
              </w:tc>
              <w:tc>
                <w:tcPr>
                  <w:tcW w:w="465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Estándar, de una sola pasada</w:t>
                  </w:r>
                </w:p>
              </w:tc>
            </w:tr>
            <w:tr w:rsidR="00B13FD2">
              <w:trPr>
                <w:trHeight w:val="293"/>
              </w:trPr>
              <w:tc>
                <w:tcPr>
                  <w:tcW w:w="6473" w:type="dxa"/>
                  <w:gridSpan w:val="2"/>
                  <w:hideMark/>
                </w:tcPr>
                <w:p w:rsidR="00B13FD2" w:rsidRDefault="006478D1">
                  <w:pPr>
                    <w:jc w:val="center"/>
                    <w:rPr>
                      <w:rFonts w:ascii="Times New Roman" w:hAnsi="Times New Roman"/>
                      <w:b/>
                      <w:bCs/>
                      <w:szCs w:val="22"/>
                      <w:lang w:eastAsia="es-EC"/>
                    </w:rPr>
                  </w:pPr>
                  <w:r>
                    <w:rPr>
                      <w:rFonts w:ascii="Times New Roman" w:hAnsi="Times New Roman"/>
                      <w:b/>
                      <w:bCs/>
                      <w:szCs w:val="22"/>
                      <w:lang w:eastAsia="es-EC"/>
                    </w:rPr>
                    <w:t>Copia</w:t>
                  </w:r>
                </w:p>
              </w:tc>
            </w:tr>
            <w:tr w:rsidR="00B13FD2">
              <w:trPr>
                <w:trHeight w:val="818"/>
              </w:trPr>
              <w:tc>
                <w:tcPr>
                  <w:tcW w:w="1820" w:type="dxa"/>
                  <w:hideMark/>
                </w:tcPr>
                <w:p w:rsidR="00B13FD2" w:rsidRDefault="006478D1">
                  <w:pPr>
                    <w:rPr>
                      <w:rFonts w:ascii="Times New Roman" w:hAnsi="Times New Roman"/>
                      <w:b/>
                      <w:bCs/>
                      <w:szCs w:val="22"/>
                      <w:lang w:eastAsia="es-EC"/>
                    </w:rPr>
                  </w:pPr>
                  <w:r>
                    <w:rPr>
                      <w:rFonts w:ascii="Times New Roman" w:hAnsi="Times New Roman"/>
                      <w:b/>
                      <w:bCs/>
                      <w:szCs w:val="22"/>
                      <w:lang w:eastAsia="es-EC"/>
                    </w:rPr>
                    <w:t>Máxima resolución de copia</w:t>
                  </w:r>
                </w:p>
              </w:tc>
              <w:tc>
                <w:tcPr>
                  <w:tcW w:w="4653" w:type="dxa"/>
                  <w:hideMark/>
                </w:tcPr>
                <w:p w:rsidR="00B13FD2" w:rsidRDefault="006478D1">
                  <w:pPr>
                    <w:rPr>
                      <w:rFonts w:ascii="Times New Roman" w:hAnsi="Times New Roman"/>
                      <w:szCs w:val="22"/>
                      <w:lang w:eastAsia="es-EC"/>
                    </w:rPr>
                  </w:pPr>
                  <w:r>
                    <w:rPr>
                      <w:rFonts w:ascii="Times New Roman" w:hAnsi="Times New Roman"/>
                      <w:szCs w:val="22"/>
                      <w:lang w:eastAsia="es-EC"/>
                    </w:rPr>
                    <w:t>Mayor o igual 1200 x 600 ppp</w:t>
                  </w:r>
                </w:p>
              </w:tc>
            </w:tr>
            <w:tr w:rsidR="00B13FD2">
              <w:trPr>
                <w:trHeight w:val="818"/>
              </w:trPr>
              <w:tc>
                <w:tcPr>
                  <w:tcW w:w="1820" w:type="dxa"/>
                  <w:hideMark/>
                </w:tcPr>
                <w:p w:rsidR="00B13FD2" w:rsidRDefault="006478D1">
                  <w:pPr>
                    <w:rPr>
                      <w:rFonts w:ascii="Times New Roman" w:hAnsi="Times New Roman"/>
                      <w:b/>
                      <w:bCs/>
                      <w:szCs w:val="22"/>
                      <w:lang w:eastAsia="es-EC"/>
                    </w:rPr>
                  </w:pPr>
                  <w:r>
                    <w:rPr>
                      <w:rFonts w:ascii="Times New Roman" w:hAnsi="Times New Roman"/>
                      <w:b/>
                      <w:bCs/>
                      <w:szCs w:val="22"/>
                      <w:lang w:eastAsia="es-EC"/>
                    </w:rPr>
                    <w:t>Velocidad de copiado</w:t>
                  </w:r>
                </w:p>
              </w:tc>
              <w:tc>
                <w:tcPr>
                  <w:tcW w:w="4653" w:type="dxa"/>
                  <w:hideMark/>
                </w:tcPr>
                <w:p w:rsidR="00B13FD2" w:rsidRDefault="006478D1">
                  <w:pPr>
                    <w:rPr>
                      <w:rFonts w:ascii="Times New Roman" w:hAnsi="Times New Roman"/>
                      <w:szCs w:val="22"/>
                      <w:lang w:eastAsia="es-EC"/>
                    </w:rPr>
                  </w:pPr>
                  <w:r>
                    <w:rPr>
                      <w:rFonts w:ascii="Times New Roman" w:hAnsi="Times New Roman"/>
                      <w:szCs w:val="22"/>
                      <w:lang w:eastAsia="es-EC"/>
                    </w:rPr>
                    <w:t>Mayor o igual 52 ppm</w:t>
                  </w:r>
                </w:p>
              </w:tc>
            </w:tr>
            <w:tr w:rsidR="00B13FD2">
              <w:trPr>
                <w:trHeight w:val="416"/>
              </w:trPr>
              <w:tc>
                <w:tcPr>
                  <w:tcW w:w="1820" w:type="dxa"/>
                  <w:vMerge w:val="restart"/>
                  <w:hideMark/>
                </w:tcPr>
                <w:p w:rsidR="00B13FD2" w:rsidRDefault="006478D1">
                  <w:pPr>
                    <w:rPr>
                      <w:rFonts w:ascii="Times New Roman" w:hAnsi="Times New Roman"/>
                      <w:b/>
                      <w:bCs/>
                      <w:szCs w:val="22"/>
                      <w:lang w:eastAsia="es-EC"/>
                    </w:rPr>
                  </w:pPr>
                  <w:r>
                    <w:rPr>
                      <w:rFonts w:ascii="Times New Roman" w:hAnsi="Times New Roman"/>
                      <w:b/>
                      <w:bCs/>
                      <w:szCs w:val="22"/>
                      <w:lang w:eastAsia="es-EC"/>
                    </w:rPr>
                    <w:t>Funciones de copiado</w:t>
                  </w:r>
                </w:p>
              </w:tc>
              <w:tc>
                <w:tcPr>
                  <w:tcW w:w="465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Supresión del fondo automática.</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Intercalación.</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Control de oscuridad.</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Borrar borde.</w:t>
                  </w:r>
                </w:p>
              </w:tc>
            </w:tr>
            <w:tr w:rsidR="00B13FD2">
              <w:trPr>
                <w:trHeight w:val="316"/>
              </w:trPr>
              <w:tc>
                <w:tcPr>
                  <w:tcW w:w="1820" w:type="dxa"/>
                  <w:vMerge/>
                  <w:hideMark/>
                </w:tcPr>
                <w:p w:rsidR="00B13FD2" w:rsidRDefault="00B13FD2">
                  <w:pPr>
                    <w:rPr>
                      <w:rFonts w:ascii="Times New Roman" w:hAnsi="Times New Roman"/>
                      <w:b/>
                      <w:bCs/>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Copia de documento de identidad.</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Cambio de imagen.</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Tipo original,</w:t>
                  </w:r>
                </w:p>
              </w:tc>
            </w:tr>
            <w:tr w:rsidR="00B13FD2">
              <w:trPr>
                <w:trHeight w:val="343"/>
              </w:trPr>
              <w:tc>
                <w:tcPr>
                  <w:tcW w:w="1820" w:type="dxa"/>
                  <w:vMerge/>
                  <w:hideMark/>
                </w:tcPr>
                <w:p w:rsidR="00B13FD2" w:rsidRDefault="00B13FD2">
                  <w:pPr>
                    <w:rPr>
                      <w:rFonts w:ascii="Times New Roman" w:hAnsi="Times New Roman"/>
                      <w:b/>
                      <w:bCs/>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Reducción / Ampliación 25% - 400%,</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Copia de muestra,</w:t>
                  </w:r>
                </w:p>
              </w:tc>
            </w:tr>
            <w:tr w:rsidR="00B13FD2">
              <w:trPr>
                <w:trHeight w:val="315"/>
              </w:trPr>
              <w:tc>
                <w:tcPr>
                  <w:tcW w:w="1820" w:type="dxa"/>
                  <w:vMerge/>
                  <w:hideMark/>
                </w:tcPr>
                <w:p w:rsidR="00B13FD2" w:rsidRDefault="00B13FD2">
                  <w:pPr>
                    <w:rPr>
                      <w:rFonts w:ascii="Times New Roman" w:hAnsi="Times New Roman"/>
                      <w:b/>
                      <w:bCs/>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Nitidez.</w:t>
                  </w:r>
                </w:p>
              </w:tc>
            </w:tr>
            <w:tr w:rsidR="00B13FD2">
              <w:trPr>
                <w:trHeight w:val="293"/>
              </w:trPr>
              <w:tc>
                <w:tcPr>
                  <w:tcW w:w="6473" w:type="dxa"/>
                  <w:gridSpan w:val="2"/>
                  <w:hideMark/>
                </w:tcPr>
                <w:p w:rsidR="00B13FD2" w:rsidRDefault="006478D1">
                  <w:pPr>
                    <w:jc w:val="center"/>
                    <w:rPr>
                      <w:rFonts w:ascii="Times New Roman" w:hAnsi="Times New Roman"/>
                      <w:b/>
                      <w:bCs/>
                      <w:szCs w:val="22"/>
                      <w:lang w:eastAsia="es-EC"/>
                    </w:rPr>
                  </w:pPr>
                  <w:r>
                    <w:rPr>
                      <w:rFonts w:ascii="Times New Roman" w:hAnsi="Times New Roman"/>
                      <w:b/>
                      <w:bCs/>
                      <w:szCs w:val="22"/>
                      <w:lang w:eastAsia="es-EC"/>
                    </w:rPr>
                    <w:t>Impresión</w:t>
                  </w:r>
                </w:p>
              </w:tc>
            </w:tr>
            <w:tr w:rsidR="00B13FD2">
              <w:trPr>
                <w:trHeight w:val="818"/>
              </w:trPr>
              <w:tc>
                <w:tcPr>
                  <w:tcW w:w="1820" w:type="dxa"/>
                  <w:hideMark/>
                </w:tcPr>
                <w:p w:rsidR="00B13FD2" w:rsidRDefault="006478D1">
                  <w:pPr>
                    <w:rPr>
                      <w:rFonts w:ascii="Times New Roman" w:hAnsi="Times New Roman"/>
                      <w:b/>
                      <w:bCs/>
                      <w:szCs w:val="22"/>
                      <w:lang w:eastAsia="es-EC"/>
                    </w:rPr>
                  </w:pPr>
                  <w:r>
                    <w:rPr>
                      <w:rFonts w:ascii="Times New Roman" w:hAnsi="Times New Roman"/>
                      <w:b/>
                      <w:bCs/>
                      <w:szCs w:val="22"/>
                      <w:lang w:eastAsia="es-EC"/>
                    </w:rPr>
                    <w:t>Máxima resolución de impresión</w:t>
                  </w:r>
                </w:p>
              </w:tc>
              <w:tc>
                <w:tcPr>
                  <w:tcW w:w="465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Mayor o igual 1.200 x 1.200 ppp</w:t>
                  </w:r>
                </w:p>
              </w:tc>
            </w:tr>
            <w:tr w:rsidR="00B13FD2">
              <w:trPr>
                <w:trHeight w:val="840"/>
              </w:trPr>
              <w:tc>
                <w:tcPr>
                  <w:tcW w:w="1820" w:type="dxa"/>
                  <w:hideMark/>
                </w:tcPr>
                <w:p w:rsidR="00B13FD2" w:rsidRDefault="006478D1">
                  <w:pPr>
                    <w:rPr>
                      <w:rFonts w:ascii="Times New Roman" w:hAnsi="Times New Roman"/>
                      <w:b/>
                      <w:bCs/>
                      <w:szCs w:val="22"/>
                      <w:lang w:eastAsia="es-EC"/>
                    </w:rPr>
                  </w:pPr>
                  <w:r>
                    <w:rPr>
                      <w:rFonts w:ascii="Times New Roman" w:hAnsi="Times New Roman"/>
                      <w:b/>
                      <w:bCs/>
                      <w:szCs w:val="22"/>
                      <w:lang w:eastAsia="es-EC"/>
                    </w:rPr>
                    <w:t>Lenguajes de descripción de página (PDL)</w:t>
                  </w:r>
                </w:p>
              </w:tc>
              <w:tc>
                <w:tcPr>
                  <w:tcW w:w="465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Adobe® PostScript® 3™, HP-GL, JPEG, PCL® 5e, 6, PDF, TIFF, XPS</w:t>
                  </w:r>
                </w:p>
              </w:tc>
            </w:tr>
            <w:tr w:rsidR="00B13FD2">
              <w:trPr>
                <w:trHeight w:val="343"/>
              </w:trPr>
              <w:tc>
                <w:tcPr>
                  <w:tcW w:w="1820" w:type="dxa"/>
                  <w:vMerge w:val="restart"/>
                  <w:hideMark/>
                </w:tcPr>
                <w:p w:rsidR="00B13FD2" w:rsidRDefault="006478D1">
                  <w:pPr>
                    <w:rPr>
                      <w:rFonts w:ascii="Times New Roman" w:hAnsi="Times New Roman"/>
                      <w:b/>
                      <w:bCs/>
                      <w:szCs w:val="22"/>
                      <w:lang w:eastAsia="es-EC"/>
                    </w:rPr>
                  </w:pPr>
                  <w:r>
                    <w:rPr>
                      <w:rFonts w:ascii="Times New Roman" w:hAnsi="Times New Roman"/>
                      <w:b/>
                      <w:bCs/>
                      <w:szCs w:val="22"/>
                      <w:lang w:eastAsia="es-EC"/>
                    </w:rPr>
                    <w:t>Características de impresión</w:t>
                  </w:r>
                </w:p>
              </w:tc>
              <w:tc>
                <w:tcPr>
                  <w:tcW w:w="465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Valores predeterminados de Aplicaciones.</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Modo borrador.</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Monitoreo de trabajo.</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Identificación de trabajo.</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Impresión personal.</w:t>
                  </w:r>
                </w:p>
              </w:tc>
            </w:tr>
            <w:tr w:rsidR="00B13FD2">
              <w:trPr>
                <w:trHeight w:val="266"/>
              </w:trPr>
              <w:tc>
                <w:tcPr>
                  <w:tcW w:w="1820" w:type="dxa"/>
                  <w:vMerge/>
                  <w:hideMark/>
                </w:tcPr>
                <w:p w:rsidR="00B13FD2" w:rsidRDefault="00B13FD2">
                  <w:pPr>
                    <w:rPr>
                      <w:rFonts w:ascii="Times New Roman" w:hAnsi="Times New Roman"/>
                      <w:b/>
                      <w:bCs/>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Imprima desde un dispositivo USB.</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Trabajo guardado.</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Escala.</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Salto de páginas en blanco.</w:t>
                  </w:r>
                </w:p>
              </w:tc>
            </w:tr>
            <w:tr w:rsidR="00B13FD2">
              <w:trPr>
                <w:trHeight w:val="615"/>
              </w:trPr>
              <w:tc>
                <w:tcPr>
                  <w:tcW w:w="1820" w:type="dxa"/>
                  <w:vMerge/>
                  <w:hideMark/>
                </w:tcPr>
                <w:p w:rsidR="00B13FD2" w:rsidRDefault="00B13FD2">
                  <w:pPr>
                    <w:rPr>
                      <w:rFonts w:ascii="Times New Roman" w:hAnsi="Times New Roman"/>
                      <w:b/>
                      <w:bCs/>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Almacene y recupere configuraciones de controlador.</w:t>
                  </w:r>
                </w:p>
              </w:tc>
            </w:tr>
            <w:tr w:rsidR="00B13FD2">
              <w:trPr>
                <w:trHeight w:val="315"/>
              </w:trPr>
              <w:tc>
                <w:tcPr>
                  <w:tcW w:w="1820" w:type="dxa"/>
                  <w:vMerge/>
                  <w:hideMark/>
                </w:tcPr>
                <w:p w:rsidR="00B13FD2" w:rsidRDefault="00B13FD2">
                  <w:pPr>
                    <w:rPr>
                      <w:rFonts w:ascii="Times New Roman" w:hAnsi="Times New Roman"/>
                      <w:b/>
                      <w:bCs/>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Dúplex (prefijado)</w:t>
                  </w:r>
                </w:p>
              </w:tc>
            </w:tr>
            <w:tr w:rsidR="00B13FD2">
              <w:trPr>
                <w:trHeight w:val="293"/>
              </w:trPr>
              <w:tc>
                <w:tcPr>
                  <w:tcW w:w="6473" w:type="dxa"/>
                  <w:gridSpan w:val="2"/>
                  <w:hideMark/>
                </w:tcPr>
                <w:p w:rsidR="00B13FD2" w:rsidRDefault="006478D1">
                  <w:pPr>
                    <w:jc w:val="center"/>
                    <w:rPr>
                      <w:rFonts w:ascii="Times New Roman" w:hAnsi="Times New Roman"/>
                      <w:b/>
                      <w:bCs/>
                      <w:szCs w:val="22"/>
                      <w:lang w:eastAsia="es-EC"/>
                    </w:rPr>
                  </w:pPr>
                  <w:r>
                    <w:rPr>
                      <w:rFonts w:ascii="Times New Roman" w:hAnsi="Times New Roman"/>
                      <w:b/>
                      <w:bCs/>
                      <w:szCs w:val="22"/>
                      <w:lang w:eastAsia="es-EC"/>
                    </w:rPr>
                    <w:t>Escaneado</w:t>
                  </w:r>
                </w:p>
              </w:tc>
            </w:tr>
            <w:tr w:rsidR="00B13FD2">
              <w:trPr>
                <w:trHeight w:val="563"/>
              </w:trPr>
              <w:tc>
                <w:tcPr>
                  <w:tcW w:w="1820" w:type="dxa"/>
                  <w:hideMark/>
                </w:tcPr>
                <w:p w:rsidR="00B13FD2" w:rsidRDefault="006478D1">
                  <w:pPr>
                    <w:rPr>
                      <w:rFonts w:ascii="Times New Roman" w:hAnsi="Times New Roman"/>
                      <w:b/>
                      <w:bCs/>
                      <w:szCs w:val="22"/>
                      <w:lang w:eastAsia="es-EC"/>
                    </w:rPr>
                  </w:pPr>
                  <w:r>
                    <w:rPr>
                      <w:rFonts w:ascii="Times New Roman" w:hAnsi="Times New Roman"/>
                      <w:b/>
                      <w:bCs/>
                      <w:szCs w:val="22"/>
                      <w:lang w:eastAsia="es-EC"/>
                    </w:rPr>
                    <w:t>Escáner de documentos</w:t>
                  </w:r>
                </w:p>
              </w:tc>
              <w:tc>
                <w:tcPr>
                  <w:tcW w:w="465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Alimentador automático de documentos a doble cara.</w:t>
                  </w:r>
                </w:p>
              </w:tc>
            </w:tr>
            <w:tr w:rsidR="00B13FD2">
              <w:trPr>
                <w:trHeight w:val="308"/>
              </w:trPr>
              <w:tc>
                <w:tcPr>
                  <w:tcW w:w="1820" w:type="dxa"/>
                  <w:vMerge w:val="restart"/>
                  <w:hideMark/>
                </w:tcPr>
                <w:p w:rsidR="00B13FD2" w:rsidRDefault="006478D1">
                  <w:pPr>
                    <w:rPr>
                      <w:rFonts w:ascii="Times New Roman" w:hAnsi="Times New Roman"/>
                      <w:b/>
                      <w:bCs/>
                      <w:szCs w:val="22"/>
                      <w:lang w:eastAsia="es-EC"/>
                    </w:rPr>
                  </w:pPr>
                  <w:r>
                    <w:rPr>
                      <w:rFonts w:ascii="Times New Roman" w:hAnsi="Times New Roman"/>
                      <w:b/>
                      <w:bCs/>
                      <w:szCs w:val="22"/>
                      <w:lang w:eastAsia="es-EC"/>
                    </w:rPr>
                    <w:lastRenderedPageBreak/>
                    <w:t>Destinos de escaneo</w:t>
                  </w:r>
                </w:p>
              </w:tc>
              <w:tc>
                <w:tcPr>
                  <w:tcW w:w="465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Escanear a móvil.</w:t>
                  </w:r>
                </w:p>
              </w:tc>
            </w:tr>
            <w:tr w:rsidR="00B13FD2">
              <w:trPr>
                <w:trHeight w:val="309"/>
              </w:trPr>
              <w:tc>
                <w:tcPr>
                  <w:tcW w:w="1820" w:type="dxa"/>
                  <w:vMerge/>
                  <w:hideMark/>
                </w:tcPr>
                <w:p w:rsidR="00B13FD2" w:rsidRDefault="00B13FD2">
                  <w:pPr>
                    <w:rPr>
                      <w:rFonts w:ascii="Times New Roman" w:hAnsi="Times New Roman"/>
                      <w:b/>
                      <w:bCs/>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Escanear a PDF con capacidad de búsqueda.</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Reenvío de Email.</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Ampliar copia de texto.</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Adjuntar Email e Imprimir.</w:t>
                  </w:r>
                </w:p>
              </w:tc>
            </w:tr>
            <w:tr w:rsidR="00B13FD2">
              <w:trPr>
                <w:trHeight w:val="313"/>
              </w:trPr>
              <w:tc>
                <w:tcPr>
                  <w:tcW w:w="1820" w:type="dxa"/>
                  <w:vMerge/>
                  <w:hideMark/>
                </w:tcPr>
                <w:p w:rsidR="00B13FD2" w:rsidRDefault="00B13FD2">
                  <w:pPr>
                    <w:rPr>
                      <w:rFonts w:ascii="Times New Roman" w:hAnsi="Times New Roman"/>
                      <w:b/>
                      <w:bCs/>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Escaneo fácil a correo electrónico.</w:t>
                  </w:r>
                </w:p>
              </w:tc>
            </w:tr>
            <w:tr w:rsidR="00B13FD2">
              <w:trPr>
                <w:trHeight w:val="842"/>
              </w:trPr>
              <w:tc>
                <w:tcPr>
                  <w:tcW w:w="1820" w:type="dxa"/>
                  <w:hideMark/>
                </w:tcPr>
                <w:p w:rsidR="00B13FD2" w:rsidRDefault="006478D1">
                  <w:pPr>
                    <w:rPr>
                      <w:rFonts w:ascii="Times New Roman" w:hAnsi="Times New Roman"/>
                      <w:b/>
                      <w:bCs/>
                      <w:szCs w:val="22"/>
                      <w:lang w:eastAsia="es-EC"/>
                    </w:rPr>
                  </w:pPr>
                  <w:r>
                    <w:rPr>
                      <w:rFonts w:ascii="Times New Roman" w:hAnsi="Times New Roman"/>
                      <w:b/>
                      <w:bCs/>
                      <w:szCs w:val="22"/>
                      <w:lang w:eastAsia="es-EC"/>
                    </w:rPr>
                    <w:t xml:space="preserve">Simultaneidad </w:t>
                  </w:r>
                </w:p>
              </w:tc>
              <w:tc>
                <w:tcPr>
                  <w:tcW w:w="4653" w:type="dxa"/>
                  <w:hideMark/>
                </w:tcPr>
                <w:p w:rsidR="00B13FD2" w:rsidRDefault="006478D1">
                  <w:pPr>
                    <w:rPr>
                      <w:rFonts w:ascii="Times New Roman" w:hAnsi="Times New Roman"/>
                      <w:szCs w:val="22"/>
                      <w:lang w:eastAsia="es-EC"/>
                    </w:rPr>
                  </w:pPr>
                  <w:r>
                    <w:rPr>
                      <w:rFonts w:ascii="Times New Roman" w:eastAsia="Symbol" w:hAnsi="Times New Roman"/>
                      <w:szCs w:val="22"/>
                      <w:lang w:eastAsia="es-EC"/>
                    </w:rPr>
                    <w:t>·         Escanea mientras el sistema imprime una copia o imprime trabajos recibidos por la red o de escaneado a red</w:t>
                  </w:r>
                </w:p>
              </w:tc>
            </w:tr>
            <w:tr w:rsidR="00B13FD2">
              <w:trPr>
                <w:trHeight w:val="556"/>
              </w:trPr>
              <w:tc>
                <w:tcPr>
                  <w:tcW w:w="1820" w:type="dxa"/>
                  <w:vMerge w:val="restart"/>
                  <w:hideMark/>
                </w:tcPr>
                <w:p w:rsidR="00B13FD2" w:rsidRDefault="006478D1">
                  <w:pPr>
                    <w:rPr>
                      <w:rFonts w:ascii="Times New Roman" w:hAnsi="Times New Roman"/>
                      <w:b/>
                      <w:bCs/>
                      <w:szCs w:val="22"/>
                      <w:lang w:eastAsia="es-EC"/>
                    </w:rPr>
                  </w:pPr>
                  <w:r>
                    <w:rPr>
                      <w:rFonts w:ascii="Times New Roman" w:hAnsi="Times New Roman"/>
                      <w:b/>
                      <w:bCs/>
                      <w:szCs w:val="22"/>
                      <w:lang w:eastAsia="es-EC"/>
                    </w:rPr>
                    <w:t>Formatos de archivos</w:t>
                  </w:r>
                </w:p>
              </w:tc>
              <w:tc>
                <w:tcPr>
                  <w:tcW w:w="465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PDF linealizado (configurado mediante servidor web interno) y PDF/A.</w:t>
                  </w:r>
                </w:p>
              </w:tc>
            </w:tr>
            <w:tr w:rsidR="00B13FD2">
              <w:trPr>
                <w:trHeight w:val="267"/>
              </w:trPr>
              <w:tc>
                <w:tcPr>
                  <w:tcW w:w="1820" w:type="dxa"/>
                  <w:vMerge/>
                  <w:hideMark/>
                </w:tcPr>
                <w:p w:rsidR="00B13FD2" w:rsidRDefault="00B13FD2">
                  <w:pPr>
                    <w:rPr>
                      <w:rFonts w:ascii="Times New Roman" w:hAnsi="Times New Roman"/>
                      <w:b/>
                      <w:bCs/>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     PDF Simple / Multi página (Secure PDF). </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     Searchable PDF, PDF/A, </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     HTML 3.2/4.0 (HTM)</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     Windows Bitmap (BMP)</w:t>
                  </w:r>
                </w:p>
              </w:tc>
            </w:tr>
            <w:tr w:rsidR="00B13FD2">
              <w:trPr>
                <w:trHeight w:val="308"/>
              </w:trPr>
              <w:tc>
                <w:tcPr>
                  <w:tcW w:w="1820" w:type="dxa"/>
                  <w:vMerge/>
                  <w:hideMark/>
                </w:tcPr>
                <w:p w:rsidR="00B13FD2" w:rsidRDefault="00B13FD2">
                  <w:pPr>
                    <w:rPr>
                      <w:rFonts w:ascii="Times New Roman" w:hAnsi="Times New Roman"/>
                      <w:b/>
                      <w:bCs/>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     JPEG (JPG)</w:t>
                  </w:r>
                </w:p>
              </w:tc>
            </w:tr>
            <w:tr w:rsidR="00B13FD2">
              <w:trPr>
                <w:trHeight w:val="289"/>
              </w:trPr>
              <w:tc>
                <w:tcPr>
                  <w:tcW w:w="1820" w:type="dxa"/>
                  <w:vMerge/>
                  <w:hideMark/>
                </w:tcPr>
                <w:p w:rsidR="00B13FD2" w:rsidRDefault="00B13FD2">
                  <w:pPr>
                    <w:rPr>
                      <w:rFonts w:ascii="Times New Roman" w:hAnsi="Times New Roman"/>
                      <w:b/>
                      <w:bCs/>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     XML Paper Specification (XPS)</w:t>
                  </w:r>
                </w:p>
              </w:tc>
            </w:tr>
            <w:tr w:rsidR="00B13FD2">
              <w:trPr>
                <w:trHeight w:val="265"/>
              </w:trPr>
              <w:tc>
                <w:tcPr>
                  <w:tcW w:w="1820" w:type="dxa"/>
                  <w:vMerge/>
                  <w:hideMark/>
                </w:tcPr>
                <w:p w:rsidR="00B13FD2" w:rsidRDefault="00B13FD2">
                  <w:pPr>
                    <w:rPr>
                      <w:rFonts w:ascii="Times New Roman" w:hAnsi="Times New Roman"/>
                      <w:b/>
                      <w:bCs/>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Gráficos de red portátiles (PNG)</w:t>
                  </w:r>
                </w:p>
              </w:tc>
            </w:tr>
            <w:tr w:rsidR="00B13FD2">
              <w:trPr>
                <w:trHeight w:val="283"/>
              </w:trPr>
              <w:tc>
                <w:tcPr>
                  <w:tcW w:w="1820" w:type="dxa"/>
                  <w:vMerge/>
                  <w:hideMark/>
                </w:tcPr>
                <w:p w:rsidR="00B13FD2" w:rsidRDefault="00B13FD2">
                  <w:pPr>
                    <w:rPr>
                      <w:rFonts w:ascii="Times New Roman" w:hAnsi="Times New Roman"/>
                      <w:b/>
                      <w:bCs/>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TIFF de una página / varias páginas (TIF) </w:t>
                  </w:r>
                </w:p>
              </w:tc>
            </w:tr>
            <w:tr w:rsidR="00B13FD2">
              <w:trPr>
                <w:trHeight w:val="315"/>
              </w:trPr>
              <w:tc>
                <w:tcPr>
                  <w:tcW w:w="1820" w:type="dxa"/>
                  <w:vMerge/>
                  <w:hideMark/>
                </w:tcPr>
                <w:p w:rsidR="00B13FD2" w:rsidRDefault="00B13FD2">
                  <w:pPr>
                    <w:rPr>
                      <w:rFonts w:ascii="Times New Roman" w:hAnsi="Times New Roman"/>
                      <w:b/>
                      <w:bCs/>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hAnsi="Times New Roman"/>
                      <w:szCs w:val="22"/>
                      <w:lang w:eastAsia="es-EC"/>
                    </w:rPr>
                    <w:t>·     Texto (TXT)</w:t>
                  </w:r>
                </w:p>
              </w:tc>
            </w:tr>
            <w:tr w:rsidR="00B13FD2">
              <w:trPr>
                <w:trHeight w:val="308"/>
              </w:trPr>
              <w:tc>
                <w:tcPr>
                  <w:tcW w:w="1820" w:type="dxa"/>
                  <w:vMerge w:val="restart"/>
                  <w:hideMark/>
                </w:tcPr>
                <w:p w:rsidR="00B13FD2" w:rsidRDefault="006478D1">
                  <w:pPr>
                    <w:rPr>
                      <w:rFonts w:ascii="Times New Roman" w:hAnsi="Times New Roman"/>
                      <w:szCs w:val="22"/>
                      <w:lang w:eastAsia="es-EC"/>
                    </w:rPr>
                  </w:pPr>
                  <w:r>
                    <w:rPr>
                      <w:rFonts w:ascii="Times New Roman" w:hAnsi="Times New Roman"/>
                      <w:bCs/>
                      <w:szCs w:val="22"/>
                      <w:lang w:eastAsia="es-EC"/>
                    </w:rPr>
                    <w:t>Incluye sin costo</w:t>
                  </w:r>
                </w:p>
              </w:tc>
              <w:tc>
                <w:tcPr>
                  <w:tcW w:w="465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xml:space="preserve">·     Un juego de suministros </w:t>
                  </w:r>
                </w:p>
              </w:tc>
            </w:tr>
            <w:tr w:rsidR="00B13FD2">
              <w:trPr>
                <w:trHeight w:val="615"/>
              </w:trPr>
              <w:tc>
                <w:tcPr>
                  <w:tcW w:w="1820" w:type="dxa"/>
                  <w:vMerge/>
                  <w:hideMark/>
                </w:tcPr>
                <w:p w:rsidR="00B13FD2" w:rsidRDefault="00B13FD2">
                  <w:pPr>
                    <w:rPr>
                      <w:rFonts w:ascii="Times New Roman" w:hAnsi="Times New Roman"/>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xml:space="preserve">·     Capacidad mínima de 20000 páginas </w:t>
                  </w:r>
                </w:p>
              </w:tc>
            </w:tr>
            <w:tr w:rsidR="00B13FD2">
              <w:trPr>
                <w:trHeight w:val="558"/>
              </w:trPr>
              <w:tc>
                <w:tcPr>
                  <w:tcW w:w="1820" w:type="dxa"/>
                  <w:vMerge/>
                  <w:hideMark/>
                </w:tcPr>
                <w:p w:rsidR="00B13FD2" w:rsidRDefault="00B13FD2">
                  <w:pPr>
                    <w:rPr>
                      <w:rFonts w:ascii="Times New Roman" w:hAnsi="Times New Roman"/>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Tóner negro nuevo original alto rendimiento certificado por la marca</w:t>
                  </w:r>
                </w:p>
              </w:tc>
            </w:tr>
            <w:tr w:rsidR="00B13FD2">
              <w:trPr>
                <w:trHeight w:val="268"/>
              </w:trPr>
              <w:tc>
                <w:tcPr>
                  <w:tcW w:w="1820" w:type="dxa"/>
                  <w:vMerge/>
                  <w:hideMark/>
                </w:tcPr>
                <w:p w:rsidR="00B13FD2" w:rsidRDefault="00B13FD2">
                  <w:pPr>
                    <w:rPr>
                      <w:rFonts w:ascii="Times New Roman" w:hAnsi="Times New Roman"/>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Validez mínima de un año para tóner</w:t>
                  </w:r>
                </w:p>
              </w:tc>
            </w:tr>
            <w:tr w:rsidR="00B13FD2">
              <w:trPr>
                <w:trHeight w:val="569"/>
              </w:trPr>
              <w:tc>
                <w:tcPr>
                  <w:tcW w:w="1820" w:type="dxa"/>
                  <w:vMerge/>
                  <w:hideMark/>
                </w:tcPr>
                <w:p w:rsidR="00B13FD2" w:rsidRDefault="00B13FD2">
                  <w:pPr>
                    <w:rPr>
                      <w:rFonts w:ascii="Times New Roman" w:hAnsi="Times New Roman"/>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Transferencia de conocimiento sobre uso del equipo</w:t>
                  </w:r>
                </w:p>
              </w:tc>
            </w:tr>
            <w:tr w:rsidR="00B13FD2">
              <w:trPr>
                <w:trHeight w:val="308"/>
              </w:trPr>
              <w:tc>
                <w:tcPr>
                  <w:tcW w:w="1820" w:type="dxa"/>
                  <w:vMerge/>
                  <w:hideMark/>
                </w:tcPr>
                <w:p w:rsidR="00B13FD2" w:rsidRDefault="00B13FD2">
                  <w:pPr>
                    <w:rPr>
                      <w:rFonts w:ascii="Times New Roman" w:hAnsi="Times New Roman"/>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Garantía técnica por tres años</w:t>
                  </w:r>
                </w:p>
              </w:tc>
            </w:tr>
            <w:tr w:rsidR="00B13FD2">
              <w:trPr>
                <w:trHeight w:val="623"/>
              </w:trPr>
              <w:tc>
                <w:tcPr>
                  <w:tcW w:w="1820" w:type="dxa"/>
                  <w:vMerge/>
                  <w:hideMark/>
                </w:tcPr>
                <w:p w:rsidR="00B13FD2" w:rsidRDefault="00B13FD2">
                  <w:pPr>
                    <w:rPr>
                      <w:rFonts w:ascii="Times New Roman" w:hAnsi="Times New Roman"/>
                      <w:szCs w:val="22"/>
                      <w:lang w:eastAsia="es-EC"/>
                    </w:rPr>
                  </w:pPr>
                </w:p>
              </w:tc>
              <w:tc>
                <w:tcPr>
                  <w:tcW w:w="4653" w:type="dxa"/>
                  <w:hideMark/>
                </w:tcPr>
                <w:p w:rsidR="00B13FD2" w:rsidRDefault="006478D1">
                  <w:pPr>
                    <w:jc w:val="both"/>
                    <w:rPr>
                      <w:rFonts w:ascii="Times New Roman" w:hAnsi="Times New Roman"/>
                      <w:szCs w:val="22"/>
                      <w:lang w:eastAsia="es-EC"/>
                    </w:rPr>
                  </w:pPr>
                  <w:r>
                    <w:rPr>
                      <w:rFonts w:ascii="Times New Roman" w:eastAsia="Symbol" w:hAnsi="Times New Roman"/>
                      <w:szCs w:val="22"/>
                      <w:lang w:eastAsia="es-EC"/>
                    </w:rPr>
                    <w:t>·     Mantenimiento preventivo y correctivo (Garantía técnica).</w:t>
                  </w:r>
                </w:p>
              </w:tc>
            </w:tr>
          </w:tbl>
          <w:p w:rsidR="00B13FD2" w:rsidRDefault="00B13FD2">
            <w:pPr>
              <w:jc w:val="both"/>
              <w:rPr>
                <w:rFonts w:ascii="Times New Roman" w:hAnsi="Times New Roman"/>
                <w:szCs w:val="22"/>
                <w:lang w:eastAsia="en-US"/>
              </w:rPr>
            </w:pPr>
          </w:p>
          <w:tbl>
            <w:tblPr>
              <w:tblW w:w="633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1"/>
              <w:gridCol w:w="4205"/>
            </w:tblGrid>
            <w:tr w:rsidR="00B13FD2">
              <w:trPr>
                <w:trHeight w:val="885"/>
              </w:trPr>
              <w:tc>
                <w:tcPr>
                  <w:tcW w:w="2131" w:type="dxa"/>
                  <w:vMerge w:val="restart"/>
                  <w:shd w:val="clear" w:color="auto" w:fill="auto"/>
                  <w:hideMark/>
                </w:tcPr>
                <w:p w:rsidR="00B13FD2" w:rsidRDefault="006478D1">
                  <w:pPr>
                    <w:rPr>
                      <w:rFonts w:ascii="Times New Roman" w:hAnsi="Times New Roman"/>
                      <w:b/>
                      <w:bCs/>
                      <w:szCs w:val="22"/>
                    </w:rPr>
                  </w:pPr>
                  <w:r>
                    <w:rPr>
                      <w:rFonts w:ascii="Times New Roman" w:hAnsi="Times New Roman"/>
                      <w:b/>
                      <w:bCs/>
                      <w:szCs w:val="22"/>
                    </w:rPr>
                    <w:t>Mantenimiento preventivo</w:t>
                  </w:r>
                </w:p>
              </w:tc>
              <w:tc>
                <w:tcPr>
                  <w:tcW w:w="4205" w:type="dxa"/>
                  <w:vMerge w:val="restart"/>
                  <w:shd w:val="clear" w:color="auto" w:fill="auto"/>
                  <w:hideMark/>
                </w:tcPr>
                <w:p w:rsidR="00B13FD2" w:rsidRDefault="006478D1">
                  <w:pPr>
                    <w:jc w:val="both"/>
                    <w:rPr>
                      <w:rFonts w:ascii="Times New Roman" w:hAnsi="Times New Roman"/>
                      <w:szCs w:val="22"/>
                    </w:rPr>
                  </w:pPr>
                  <w:r>
                    <w:rPr>
                      <w:rFonts w:ascii="Times New Roman" w:hAnsi="Times New Roman"/>
                      <w:szCs w:val="22"/>
                    </w:rPr>
                    <w:t>Una vez por año mientras dure la garantía técnica del equipo EL OFERENTE deberá programar un mantenimiento preventivo anual por el lapso que dure la garantía técnica del equipo, a fin de que su ejecución sea comunicada al menos con 72 horas de anticipación para la prestación del servicio, sin costo adicional para la Procuraduría General del Estado. Mano de obra en sitio donde se encuentre el bien a Nivel Nacional.</w:t>
                  </w:r>
                </w:p>
                <w:p w:rsidR="00B13FD2" w:rsidRDefault="00B13FD2">
                  <w:pPr>
                    <w:jc w:val="both"/>
                    <w:rPr>
                      <w:rFonts w:ascii="Times New Roman" w:hAnsi="Times New Roman"/>
                      <w:szCs w:val="22"/>
                    </w:rPr>
                  </w:pPr>
                </w:p>
                <w:p w:rsidR="00B13FD2" w:rsidRDefault="006478D1">
                  <w:pPr>
                    <w:jc w:val="both"/>
                    <w:rPr>
                      <w:rFonts w:ascii="Times New Roman" w:hAnsi="Times New Roman"/>
                      <w:szCs w:val="22"/>
                    </w:rPr>
                  </w:pPr>
                  <w:r>
                    <w:rPr>
                      <w:rFonts w:ascii="Times New Roman" w:hAnsi="Times New Roman"/>
                      <w:szCs w:val="22"/>
                    </w:rPr>
                    <w:t>Los mantenimientos serán en las condiciones de la normativa aplicable para el caso.</w:t>
                  </w:r>
                </w:p>
              </w:tc>
            </w:tr>
            <w:tr w:rsidR="00B13FD2">
              <w:trPr>
                <w:trHeight w:val="584"/>
              </w:trPr>
              <w:tc>
                <w:tcPr>
                  <w:tcW w:w="2131" w:type="dxa"/>
                  <w:vMerge/>
                  <w:shd w:val="clear" w:color="auto" w:fill="auto"/>
                </w:tcPr>
                <w:p w:rsidR="00B13FD2" w:rsidRDefault="00B13FD2">
                  <w:pPr>
                    <w:rPr>
                      <w:rFonts w:ascii="Times New Roman" w:hAnsi="Times New Roman"/>
                      <w:b/>
                      <w:bCs/>
                      <w:szCs w:val="22"/>
                    </w:rPr>
                  </w:pPr>
                </w:p>
              </w:tc>
              <w:tc>
                <w:tcPr>
                  <w:tcW w:w="4205" w:type="dxa"/>
                  <w:vMerge/>
                  <w:shd w:val="clear" w:color="auto" w:fill="auto"/>
                </w:tcPr>
                <w:p w:rsidR="00B13FD2" w:rsidRDefault="00B13FD2">
                  <w:pPr>
                    <w:rPr>
                      <w:rFonts w:ascii="Times New Roman" w:hAnsi="Times New Roman"/>
                      <w:szCs w:val="22"/>
                    </w:rPr>
                  </w:pPr>
                </w:p>
              </w:tc>
            </w:tr>
            <w:tr w:rsidR="00B13FD2">
              <w:trPr>
                <w:trHeight w:val="885"/>
              </w:trPr>
              <w:tc>
                <w:tcPr>
                  <w:tcW w:w="2131" w:type="dxa"/>
                  <w:shd w:val="clear" w:color="auto" w:fill="auto"/>
                </w:tcPr>
                <w:p w:rsidR="00B13FD2" w:rsidRDefault="006478D1">
                  <w:pPr>
                    <w:rPr>
                      <w:rFonts w:ascii="Times New Roman" w:hAnsi="Times New Roman"/>
                      <w:b/>
                      <w:bCs/>
                      <w:szCs w:val="22"/>
                    </w:rPr>
                  </w:pPr>
                  <w:r>
                    <w:rPr>
                      <w:rFonts w:ascii="Times New Roman" w:hAnsi="Times New Roman"/>
                      <w:b/>
                      <w:bCs/>
                      <w:szCs w:val="22"/>
                    </w:rPr>
                    <w:t>Mantenimiento correctivo</w:t>
                  </w:r>
                </w:p>
              </w:tc>
              <w:tc>
                <w:tcPr>
                  <w:tcW w:w="4205" w:type="dxa"/>
                  <w:shd w:val="clear" w:color="auto" w:fill="auto"/>
                </w:tcPr>
                <w:p w:rsidR="00B13FD2" w:rsidRDefault="006478D1">
                  <w:pPr>
                    <w:jc w:val="both"/>
                    <w:rPr>
                      <w:rFonts w:ascii="Times New Roman" w:hAnsi="Times New Roman"/>
                      <w:szCs w:val="22"/>
                    </w:rPr>
                  </w:pPr>
                  <w:r>
                    <w:rPr>
                      <w:rFonts w:ascii="Times New Roman" w:hAnsi="Times New Roman"/>
                      <w:szCs w:val="22"/>
                    </w:rPr>
                    <w:t>Aplica garantía técnica.</w:t>
                  </w:r>
                </w:p>
              </w:tc>
            </w:tr>
          </w:tbl>
          <w:p w:rsidR="00B13FD2" w:rsidRDefault="00B13FD2">
            <w:pPr>
              <w:jc w:val="both"/>
              <w:rPr>
                <w:rFonts w:ascii="Times New Roman" w:hAnsi="Times New Roman"/>
                <w:szCs w:val="22"/>
                <w:lang w:eastAsia="en-US"/>
              </w:rPr>
            </w:pPr>
          </w:p>
        </w:tc>
        <w:tc>
          <w:tcPr>
            <w:tcW w:w="300" w:type="pct"/>
            <w:hideMark/>
          </w:tcPr>
          <w:p w:rsidR="00B13FD2" w:rsidRDefault="006478D1">
            <w:pPr>
              <w:jc w:val="both"/>
              <w:rPr>
                <w:rFonts w:ascii="Times New Roman" w:hAnsi="Times New Roman"/>
                <w:szCs w:val="22"/>
                <w:lang w:eastAsia="en-US"/>
              </w:rPr>
            </w:pPr>
            <w:r>
              <w:rPr>
                <w:rFonts w:ascii="Times New Roman" w:hAnsi="Times New Roman"/>
                <w:szCs w:val="22"/>
                <w:lang w:eastAsia="en-US"/>
              </w:rPr>
              <w:lastRenderedPageBreak/>
              <w:t> 10</w:t>
            </w:r>
          </w:p>
        </w:tc>
        <w:tc>
          <w:tcPr>
            <w:tcW w:w="531" w:type="pct"/>
            <w:hideMark/>
          </w:tcPr>
          <w:p w:rsidR="00B13FD2" w:rsidRDefault="006478D1">
            <w:pPr>
              <w:jc w:val="both"/>
              <w:rPr>
                <w:rFonts w:ascii="Times New Roman" w:hAnsi="Times New Roman"/>
                <w:szCs w:val="22"/>
                <w:lang w:eastAsia="en-US"/>
              </w:rPr>
            </w:pPr>
            <w:r>
              <w:rPr>
                <w:rFonts w:ascii="Times New Roman" w:hAnsi="Times New Roman"/>
                <w:szCs w:val="22"/>
                <w:lang w:eastAsia="en-US"/>
              </w:rPr>
              <w:t> Impresora Multifunción</w:t>
            </w:r>
          </w:p>
        </w:tc>
        <w:tc>
          <w:tcPr>
            <w:tcW w:w="346" w:type="pct"/>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c>
          <w:tcPr>
            <w:tcW w:w="344" w:type="pct"/>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c>
          <w:tcPr>
            <w:tcW w:w="344" w:type="pct"/>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c>
          <w:tcPr>
            <w:tcW w:w="438" w:type="pct"/>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r>
    </w:tbl>
    <w:p w:rsidR="00B13FD2" w:rsidRDefault="00B13FD2">
      <w:pPr>
        <w:spacing w:after="120"/>
        <w:ind w:left="60"/>
        <w:jc w:val="both"/>
        <w:rPr>
          <w:rFonts w:ascii="Times New Roman" w:hAnsi="Times New Roman"/>
          <w:bCs/>
          <w:szCs w:val="22"/>
        </w:rPr>
      </w:pPr>
    </w:p>
    <w:p w:rsidR="004E59C4" w:rsidRDefault="004E59C4">
      <w:pPr>
        <w:spacing w:after="120"/>
        <w:ind w:left="60"/>
        <w:jc w:val="both"/>
        <w:rPr>
          <w:rFonts w:ascii="Times New Roman" w:hAnsi="Times New Roman"/>
          <w:bCs/>
          <w:szCs w:val="22"/>
        </w:rPr>
      </w:pPr>
    </w:p>
    <w:p w:rsidR="004E59C4" w:rsidRDefault="004E59C4">
      <w:pPr>
        <w:spacing w:after="120"/>
        <w:ind w:left="60"/>
        <w:jc w:val="both"/>
        <w:rPr>
          <w:rFonts w:ascii="Times New Roman" w:hAnsi="Times New Roman"/>
          <w:bCs/>
          <w:szCs w:val="22"/>
        </w:rPr>
      </w:pPr>
    </w:p>
    <w:p w:rsidR="004E59C4" w:rsidRDefault="004E59C4">
      <w:pPr>
        <w:spacing w:after="120"/>
        <w:ind w:left="60"/>
        <w:jc w:val="both"/>
        <w:rPr>
          <w:rFonts w:ascii="Times New Roman" w:hAnsi="Times New Roman"/>
          <w:bCs/>
          <w:szCs w:val="22"/>
        </w:rPr>
      </w:pPr>
    </w:p>
    <w:p w:rsidR="004E59C4" w:rsidRDefault="004E59C4">
      <w:pPr>
        <w:spacing w:after="120"/>
        <w:ind w:left="60"/>
        <w:jc w:val="both"/>
        <w:rPr>
          <w:rFonts w:ascii="Times New Roman" w:hAnsi="Times New Roman"/>
          <w:bCs/>
          <w:szCs w:val="22"/>
        </w:rPr>
      </w:pPr>
    </w:p>
    <w:p w:rsidR="004E59C4" w:rsidRDefault="004E59C4">
      <w:pPr>
        <w:spacing w:after="120"/>
        <w:ind w:left="60"/>
        <w:jc w:val="both"/>
        <w:rPr>
          <w:rFonts w:ascii="Times New Roman" w:hAnsi="Times New Roman"/>
          <w:bCs/>
          <w:szCs w:val="22"/>
        </w:rPr>
      </w:pPr>
    </w:p>
    <w:p w:rsidR="004E59C4" w:rsidRDefault="004E59C4">
      <w:pPr>
        <w:spacing w:after="120"/>
        <w:ind w:left="60"/>
        <w:jc w:val="both"/>
        <w:rPr>
          <w:rFonts w:ascii="Times New Roman" w:hAnsi="Times New Roman"/>
          <w:bCs/>
          <w:szCs w:val="22"/>
        </w:rPr>
      </w:pPr>
    </w:p>
    <w:p w:rsidR="004E59C4" w:rsidRDefault="004E59C4">
      <w:pPr>
        <w:spacing w:after="120"/>
        <w:ind w:left="60"/>
        <w:jc w:val="both"/>
        <w:rPr>
          <w:rFonts w:ascii="Times New Roman" w:hAnsi="Times New Roman"/>
          <w:bCs/>
          <w:szCs w:val="22"/>
        </w:rPr>
      </w:pPr>
    </w:p>
    <w:tbl>
      <w:tblPr>
        <w:tblW w:w="5000" w:type="pct"/>
        <w:tblLook w:val="04A0" w:firstRow="1" w:lastRow="0" w:firstColumn="1" w:lastColumn="0" w:noHBand="0" w:noVBand="1"/>
      </w:tblPr>
      <w:tblGrid>
        <w:gridCol w:w="1385"/>
        <w:gridCol w:w="2141"/>
        <w:gridCol w:w="1275"/>
        <w:gridCol w:w="1275"/>
        <w:gridCol w:w="1470"/>
        <w:gridCol w:w="1861"/>
        <w:gridCol w:w="1861"/>
        <w:gridCol w:w="2681"/>
      </w:tblGrid>
      <w:tr w:rsidR="00B13FD2">
        <w:trPr>
          <w:trHeight w:val="312"/>
        </w:trPr>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FD2" w:rsidRPr="004E59C4" w:rsidRDefault="006478D1">
            <w:pPr>
              <w:jc w:val="center"/>
              <w:rPr>
                <w:rFonts w:ascii="Times New Roman" w:hAnsi="Times New Roman"/>
                <w:b/>
                <w:bCs/>
                <w:sz w:val="16"/>
                <w:szCs w:val="16"/>
                <w:lang w:eastAsia="en-US"/>
              </w:rPr>
            </w:pPr>
            <w:r w:rsidRPr="004E59C4">
              <w:rPr>
                <w:rFonts w:ascii="Times New Roman" w:hAnsi="Times New Roman"/>
                <w:b/>
                <w:bCs/>
                <w:sz w:val="16"/>
                <w:szCs w:val="16"/>
                <w:lang w:eastAsia="en-US"/>
              </w:rPr>
              <w:lastRenderedPageBreak/>
              <w:t>N° de Artículo</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FD2" w:rsidRPr="004E59C4" w:rsidRDefault="006478D1">
            <w:pPr>
              <w:jc w:val="center"/>
              <w:rPr>
                <w:rFonts w:ascii="Times New Roman" w:hAnsi="Times New Roman"/>
                <w:b/>
                <w:bCs/>
                <w:sz w:val="16"/>
                <w:szCs w:val="16"/>
                <w:lang w:eastAsia="en-US"/>
              </w:rPr>
            </w:pPr>
            <w:r w:rsidRPr="004E59C4">
              <w:rPr>
                <w:rFonts w:ascii="Times New Roman" w:hAnsi="Times New Roman"/>
                <w:b/>
                <w:bCs/>
                <w:sz w:val="16"/>
                <w:szCs w:val="16"/>
                <w:lang w:eastAsia="en-US"/>
              </w:rPr>
              <w:t xml:space="preserve">Descripción de los Servicios diferentes de consultoría y/o servicios Conexos </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FD2" w:rsidRPr="004E59C4" w:rsidRDefault="006478D1">
            <w:pPr>
              <w:jc w:val="center"/>
              <w:rPr>
                <w:rFonts w:ascii="Times New Roman" w:hAnsi="Times New Roman"/>
                <w:b/>
                <w:bCs/>
                <w:sz w:val="16"/>
                <w:szCs w:val="16"/>
                <w:lang w:eastAsia="en-US"/>
              </w:rPr>
            </w:pPr>
            <w:r w:rsidRPr="004E59C4">
              <w:rPr>
                <w:rFonts w:ascii="Times New Roman" w:hAnsi="Times New Roman"/>
                <w:b/>
                <w:bCs/>
                <w:sz w:val="16"/>
                <w:szCs w:val="16"/>
                <w:lang w:eastAsia="en-US"/>
              </w:rPr>
              <w:t>Cantidad</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FD2" w:rsidRPr="004E59C4" w:rsidRDefault="006478D1">
            <w:pPr>
              <w:jc w:val="center"/>
              <w:rPr>
                <w:rFonts w:ascii="Times New Roman" w:hAnsi="Times New Roman"/>
                <w:b/>
                <w:bCs/>
                <w:sz w:val="16"/>
                <w:szCs w:val="16"/>
                <w:lang w:eastAsia="en-US"/>
              </w:rPr>
            </w:pPr>
            <w:r w:rsidRPr="004E59C4">
              <w:rPr>
                <w:rFonts w:ascii="Times New Roman" w:hAnsi="Times New Roman"/>
                <w:b/>
                <w:bCs/>
                <w:sz w:val="16"/>
                <w:szCs w:val="16"/>
                <w:lang w:eastAsia="en-US"/>
              </w:rPr>
              <w:t>Unidad</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FD2" w:rsidRPr="004E59C4" w:rsidRDefault="006478D1">
            <w:pPr>
              <w:jc w:val="center"/>
              <w:rPr>
                <w:rFonts w:ascii="Times New Roman" w:hAnsi="Times New Roman"/>
                <w:b/>
                <w:bCs/>
                <w:sz w:val="16"/>
                <w:szCs w:val="16"/>
                <w:lang w:eastAsia="en-US"/>
              </w:rPr>
            </w:pPr>
            <w:r w:rsidRPr="004E59C4">
              <w:rPr>
                <w:rFonts w:ascii="Times New Roman" w:hAnsi="Times New Roman"/>
                <w:b/>
                <w:bCs/>
                <w:sz w:val="16"/>
                <w:szCs w:val="16"/>
                <w:lang w:eastAsia="en-US"/>
              </w:rPr>
              <w:t>Lugar de prestación del servicio</w:t>
            </w:r>
          </w:p>
        </w:tc>
        <w:tc>
          <w:tcPr>
            <w:tcW w:w="2295" w:type="pct"/>
            <w:gridSpan w:val="3"/>
            <w:tcBorders>
              <w:top w:val="single" w:sz="4" w:space="0" w:color="auto"/>
              <w:left w:val="nil"/>
              <w:bottom w:val="single" w:sz="4" w:space="0" w:color="auto"/>
              <w:right w:val="single" w:sz="4" w:space="0" w:color="auto"/>
            </w:tcBorders>
            <w:shd w:val="clear" w:color="auto" w:fill="auto"/>
            <w:vAlign w:val="center"/>
            <w:hideMark/>
          </w:tcPr>
          <w:p w:rsidR="00B13FD2" w:rsidRPr="004E59C4" w:rsidRDefault="006478D1">
            <w:pPr>
              <w:jc w:val="center"/>
              <w:rPr>
                <w:rFonts w:ascii="Times New Roman" w:hAnsi="Times New Roman"/>
                <w:b/>
                <w:bCs/>
                <w:sz w:val="16"/>
                <w:szCs w:val="16"/>
                <w:lang w:eastAsia="en-US"/>
              </w:rPr>
            </w:pPr>
            <w:r w:rsidRPr="004E59C4">
              <w:rPr>
                <w:rFonts w:ascii="Times New Roman" w:hAnsi="Times New Roman"/>
                <w:b/>
                <w:bCs/>
                <w:sz w:val="16"/>
                <w:szCs w:val="16"/>
                <w:lang w:eastAsia="en-US"/>
              </w:rPr>
              <w:t xml:space="preserve">Fecha de Entrega </w:t>
            </w:r>
          </w:p>
        </w:tc>
      </w:tr>
      <w:tr w:rsidR="00B13FD2">
        <w:trPr>
          <w:trHeight w:val="624"/>
        </w:trPr>
        <w:tc>
          <w:tcPr>
            <w:tcW w:w="496" w:type="pct"/>
            <w:vMerge/>
            <w:tcBorders>
              <w:top w:val="single" w:sz="4" w:space="0" w:color="auto"/>
              <w:left w:val="single" w:sz="4" w:space="0" w:color="auto"/>
              <w:bottom w:val="single" w:sz="4" w:space="0" w:color="auto"/>
              <w:right w:val="single" w:sz="4" w:space="0" w:color="auto"/>
            </w:tcBorders>
            <w:vAlign w:val="center"/>
            <w:hideMark/>
          </w:tcPr>
          <w:p w:rsidR="00B13FD2" w:rsidRPr="004E59C4" w:rsidRDefault="00B13FD2">
            <w:pPr>
              <w:rPr>
                <w:rFonts w:ascii="Times New Roman" w:hAnsi="Times New Roman"/>
                <w:b/>
                <w:bCs/>
                <w:sz w:val="16"/>
                <w:szCs w:val="16"/>
                <w:lang w:eastAsia="en-US"/>
              </w:rPr>
            </w:pPr>
          </w:p>
        </w:tc>
        <w:tc>
          <w:tcPr>
            <w:tcW w:w="767" w:type="pct"/>
            <w:vMerge/>
            <w:tcBorders>
              <w:top w:val="single" w:sz="4" w:space="0" w:color="auto"/>
              <w:left w:val="single" w:sz="4" w:space="0" w:color="auto"/>
              <w:bottom w:val="single" w:sz="4" w:space="0" w:color="auto"/>
              <w:right w:val="single" w:sz="4" w:space="0" w:color="auto"/>
            </w:tcBorders>
            <w:vAlign w:val="center"/>
            <w:hideMark/>
          </w:tcPr>
          <w:p w:rsidR="00B13FD2" w:rsidRPr="004E59C4" w:rsidRDefault="00B13FD2">
            <w:pPr>
              <w:rPr>
                <w:rFonts w:ascii="Times New Roman" w:hAnsi="Times New Roman"/>
                <w:b/>
                <w:bCs/>
                <w:sz w:val="16"/>
                <w:szCs w:val="16"/>
                <w:lang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B13FD2" w:rsidRPr="004E59C4" w:rsidRDefault="00B13FD2">
            <w:pPr>
              <w:rPr>
                <w:rFonts w:ascii="Times New Roman" w:hAnsi="Times New Roman"/>
                <w:b/>
                <w:bCs/>
                <w:sz w:val="16"/>
                <w:szCs w:val="16"/>
                <w:lang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B13FD2" w:rsidRPr="004E59C4" w:rsidRDefault="00B13FD2">
            <w:pPr>
              <w:rPr>
                <w:rFonts w:ascii="Times New Roman" w:hAnsi="Times New Roman"/>
                <w:b/>
                <w:bCs/>
                <w:sz w:val="16"/>
                <w:szCs w:val="16"/>
                <w:lang w:eastAsia="en-US"/>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B13FD2" w:rsidRPr="004E59C4" w:rsidRDefault="00B13FD2">
            <w:pPr>
              <w:rPr>
                <w:rFonts w:ascii="Times New Roman" w:hAnsi="Times New Roman"/>
                <w:b/>
                <w:bCs/>
                <w:sz w:val="16"/>
                <w:szCs w:val="16"/>
                <w:lang w:eastAsia="en-US"/>
              </w:rPr>
            </w:pPr>
          </w:p>
        </w:tc>
        <w:tc>
          <w:tcPr>
            <w:tcW w:w="667" w:type="pct"/>
            <w:tcBorders>
              <w:top w:val="nil"/>
              <w:left w:val="nil"/>
              <w:bottom w:val="nil"/>
              <w:right w:val="single" w:sz="4" w:space="0" w:color="auto"/>
            </w:tcBorders>
            <w:shd w:val="clear" w:color="auto" w:fill="auto"/>
            <w:vAlign w:val="center"/>
            <w:hideMark/>
          </w:tcPr>
          <w:p w:rsidR="00B13FD2" w:rsidRPr="004E59C4" w:rsidRDefault="006478D1">
            <w:pPr>
              <w:jc w:val="center"/>
              <w:rPr>
                <w:rFonts w:ascii="Times New Roman" w:hAnsi="Times New Roman"/>
                <w:b/>
                <w:bCs/>
                <w:sz w:val="16"/>
                <w:szCs w:val="16"/>
                <w:lang w:eastAsia="en-US"/>
              </w:rPr>
            </w:pPr>
            <w:r w:rsidRPr="004E59C4">
              <w:rPr>
                <w:rFonts w:ascii="Times New Roman" w:hAnsi="Times New Roman"/>
                <w:b/>
                <w:bCs/>
                <w:sz w:val="16"/>
                <w:szCs w:val="16"/>
                <w:lang w:eastAsia="en-US"/>
              </w:rPr>
              <w:t>Fecha de inicio</w:t>
            </w:r>
          </w:p>
        </w:tc>
        <w:tc>
          <w:tcPr>
            <w:tcW w:w="667" w:type="pct"/>
            <w:tcBorders>
              <w:top w:val="nil"/>
              <w:left w:val="nil"/>
              <w:bottom w:val="nil"/>
              <w:right w:val="single" w:sz="4" w:space="0" w:color="auto"/>
            </w:tcBorders>
            <w:shd w:val="clear" w:color="auto" w:fill="auto"/>
            <w:vAlign w:val="center"/>
            <w:hideMark/>
          </w:tcPr>
          <w:p w:rsidR="00B13FD2" w:rsidRPr="004E59C4" w:rsidRDefault="006478D1">
            <w:pPr>
              <w:jc w:val="center"/>
              <w:rPr>
                <w:rFonts w:ascii="Times New Roman" w:hAnsi="Times New Roman"/>
                <w:b/>
                <w:bCs/>
                <w:sz w:val="16"/>
                <w:szCs w:val="16"/>
                <w:lang w:eastAsia="en-US"/>
              </w:rPr>
            </w:pPr>
            <w:r w:rsidRPr="004E59C4">
              <w:rPr>
                <w:rFonts w:ascii="Times New Roman" w:hAnsi="Times New Roman"/>
                <w:b/>
                <w:bCs/>
                <w:sz w:val="16"/>
                <w:szCs w:val="16"/>
                <w:lang w:eastAsia="en-US"/>
              </w:rPr>
              <w:t>Fecha de finalización</w:t>
            </w:r>
          </w:p>
        </w:tc>
        <w:tc>
          <w:tcPr>
            <w:tcW w:w="961" w:type="pct"/>
            <w:tcBorders>
              <w:top w:val="nil"/>
              <w:left w:val="nil"/>
              <w:bottom w:val="nil"/>
              <w:right w:val="single" w:sz="4" w:space="0" w:color="auto"/>
            </w:tcBorders>
            <w:shd w:val="clear" w:color="auto" w:fill="auto"/>
            <w:vAlign w:val="center"/>
            <w:hideMark/>
          </w:tcPr>
          <w:p w:rsidR="00B13FD2" w:rsidRPr="004E59C4" w:rsidRDefault="006478D1">
            <w:pPr>
              <w:jc w:val="center"/>
              <w:rPr>
                <w:rFonts w:ascii="Times New Roman" w:hAnsi="Times New Roman"/>
                <w:b/>
                <w:bCs/>
                <w:sz w:val="16"/>
                <w:szCs w:val="16"/>
                <w:lang w:eastAsia="en-US"/>
              </w:rPr>
            </w:pPr>
            <w:r w:rsidRPr="004E59C4">
              <w:rPr>
                <w:rFonts w:ascii="Times New Roman" w:hAnsi="Times New Roman"/>
                <w:b/>
                <w:bCs/>
                <w:sz w:val="16"/>
                <w:szCs w:val="16"/>
                <w:lang w:eastAsia="en-US"/>
              </w:rPr>
              <w:t>Plazo de Ejecución</w:t>
            </w:r>
          </w:p>
        </w:tc>
      </w:tr>
      <w:tr w:rsidR="00B13FD2">
        <w:trPr>
          <w:trHeight w:val="1380"/>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B13FD2" w:rsidRDefault="006478D1">
            <w:pPr>
              <w:rPr>
                <w:rFonts w:ascii="Times New Roman" w:hAnsi="Times New Roman"/>
                <w:i/>
                <w:iCs/>
                <w:szCs w:val="22"/>
                <w:lang w:eastAsia="en-US"/>
              </w:rPr>
            </w:pPr>
            <w:r>
              <w:rPr>
                <w:rFonts w:ascii="Times New Roman" w:hAnsi="Times New Roman"/>
                <w:i/>
                <w:iCs/>
                <w:szCs w:val="22"/>
                <w:lang w:eastAsia="en-US"/>
              </w:rPr>
              <w:t>[indicar</w:t>
            </w:r>
            <w:r>
              <w:rPr>
                <w:rFonts w:ascii="Times New Roman" w:hAnsi="Times New Roman"/>
                <w:b/>
                <w:bCs/>
                <w:i/>
                <w:iCs/>
                <w:szCs w:val="22"/>
                <w:lang w:eastAsia="en-US"/>
              </w:rPr>
              <w:t xml:space="preserve">  </w:t>
            </w:r>
            <w:r>
              <w:rPr>
                <w:rFonts w:ascii="Times New Roman" w:hAnsi="Times New Roman"/>
                <w:i/>
                <w:iCs/>
                <w:szCs w:val="22"/>
                <w:lang w:eastAsia="en-US"/>
              </w:rPr>
              <w:t>el No.]1</w:t>
            </w:r>
          </w:p>
        </w:tc>
        <w:tc>
          <w:tcPr>
            <w:tcW w:w="767" w:type="pct"/>
            <w:tcBorders>
              <w:top w:val="nil"/>
              <w:left w:val="nil"/>
              <w:bottom w:val="single" w:sz="4" w:space="0" w:color="auto"/>
              <w:right w:val="single" w:sz="4" w:space="0" w:color="auto"/>
            </w:tcBorders>
            <w:shd w:val="clear" w:color="auto" w:fill="auto"/>
            <w:vAlign w:val="center"/>
            <w:hideMark/>
          </w:tcPr>
          <w:p w:rsidR="00B13FD2" w:rsidRDefault="006478D1">
            <w:pPr>
              <w:rPr>
                <w:rFonts w:ascii="Times New Roman" w:hAnsi="Times New Roman"/>
                <w:i/>
                <w:iCs/>
                <w:szCs w:val="22"/>
                <w:lang w:eastAsia="en-US"/>
              </w:rPr>
            </w:pPr>
            <w:r>
              <w:rPr>
                <w:rFonts w:ascii="Times New Roman" w:hAnsi="Times New Roman"/>
                <w:i/>
                <w:iCs/>
                <w:szCs w:val="22"/>
                <w:lang w:eastAsia="en-US"/>
              </w:rPr>
              <w:t>Mantenimeintos preventivos por 3 años sin costo</w:t>
            </w:r>
          </w:p>
        </w:tc>
        <w:tc>
          <w:tcPr>
            <w:tcW w:w="457" w:type="pct"/>
            <w:tcBorders>
              <w:top w:val="nil"/>
              <w:left w:val="nil"/>
              <w:bottom w:val="single" w:sz="4" w:space="0" w:color="auto"/>
              <w:right w:val="single" w:sz="4" w:space="0" w:color="auto"/>
            </w:tcBorders>
            <w:shd w:val="clear" w:color="auto" w:fill="auto"/>
            <w:vAlign w:val="center"/>
            <w:hideMark/>
          </w:tcPr>
          <w:p w:rsidR="00B13FD2" w:rsidRDefault="006478D1">
            <w:pPr>
              <w:rPr>
                <w:rFonts w:ascii="Times New Roman" w:hAnsi="Times New Roman"/>
                <w:i/>
                <w:iCs/>
                <w:szCs w:val="22"/>
                <w:lang w:eastAsia="en-US"/>
              </w:rPr>
            </w:pPr>
            <w:r>
              <w:rPr>
                <w:rFonts w:ascii="Times New Roman" w:hAnsi="Times New Roman"/>
                <w:i/>
                <w:iCs/>
                <w:szCs w:val="22"/>
                <w:lang w:eastAsia="en-US"/>
              </w:rPr>
              <w:t>[indicar la cantidad]</w:t>
            </w:r>
          </w:p>
        </w:tc>
        <w:tc>
          <w:tcPr>
            <w:tcW w:w="457" w:type="pct"/>
            <w:tcBorders>
              <w:top w:val="nil"/>
              <w:left w:val="nil"/>
              <w:bottom w:val="single" w:sz="4" w:space="0" w:color="auto"/>
              <w:right w:val="single" w:sz="4" w:space="0" w:color="auto"/>
            </w:tcBorders>
            <w:shd w:val="clear" w:color="auto" w:fill="auto"/>
            <w:vAlign w:val="center"/>
            <w:hideMark/>
          </w:tcPr>
          <w:p w:rsidR="00B13FD2" w:rsidRDefault="006478D1">
            <w:pPr>
              <w:rPr>
                <w:rFonts w:ascii="Times New Roman" w:hAnsi="Times New Roman"/>
                <w:i/>
                <w:iCs/>
                <w:szCs w:val="22"/>
                <w:lang w:eastAsia="en-US"/>
              </w:rPr>
            </w:pPr>
            <w:r>
              <w:rPr>
                <w:rFonts w:ascii="Times New Roman" w:hAnsi="Times New Roman"/>
                <w:i/>
                <w:iCs/>
                <w:szCs w:val="22"/>
                <w:lang w:eastAsia="en-US"/>
              </w:rPr>
              <w:t xml:space="preserve"> [indicar la unidad de medida de la cantidad]</w:t>
            </w:r>
          </w:p>
        </w:tc>
        <w:tc>
          <w:tcPr>
            <w:tcW w:w="527" w:type="pct"/>
            <w:tcBorders>
              <w:top w:val="nil"/>
              <w:left w:val="nil"/>
              <w:bottom w:val="single" w:sz="4" w:space="0" w:color="auto"/>
              <w:right w:val="single" w:sz="4" w:space="0" w:color="auto"/>
            </w:tcBorders>
            <w:shd w:val="clear" w:color="auto" w:fill="auto"/>
            <w:vAlign w:val="center"/>
            <w:hideMark/>
          </w:tcPr>
          <w:p w:rsidR="00B13FD2" w:rsidRDefault="006478D1">
            <w:pPr>
              <w:rPr>
                <w:rFonts w:ascii="Times New Roman" w:hAnsi="Times New Roman"/>
                <w:i/>
                <w:iCs/>
                <w:szCs w:val="22"/>
                <w:lang w:eastAsia="en-US"/>
              </w:rPr>
            </w:pPr>
            <w:r>
              <w:rPr>
                <w:rFonts w:ascii="Times New Roman" w:hAnsi="Times New Roman"/>
                <w:i/>
                <w:iCs/>
                <w:szCs w:val="22"/>
                <w:lang w:eastAsia="en-US"/>
              </w:rPr>
              <w:t>[indicar el lugar de prestación del servicio]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rsidR="00B13FD2" w:rsidRDefault="006478D1">
            <w:pPr>
              <w:rPr>
                <w:rFonts w:ascii="Times New Roman" w:hAnsi="Times New Roman"/>
                <w:i/>
                <w:iCs/>
                <w:szCs w:val="22"/>
                <w:lang w:eastAsia="en-US"/>
              </w:rPr>
            </w:pPr>
            <w:r>
              <w:rPr>
                <w:rFonts w:ascii="Times New Roman" w:hAnsi="Times New Roman"/>
                <w:i/>
                <w:iCs/>
                <w:szCs w:val="22"/>
                <w:lang w:eastAsia="en-US"/>
              </w:rPr>
              <w:t>[indicar el número de días después de la fecha de efectividad del Contrato]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rsidR="00B13FD2" w:rsidRDefault="006478D1">
            <w:pPr>
              <w:rPr>
                <w:rFonts w:ascii="Times New Roman" w:hAnsi="Times New Roman"/>
                <w:i/>
                <w:iCs/>
                <w:szCs w:val="22"/>
                <w:lang w:eastAsia="en-US"/>
              </w:rPr>
            </w:pPr>
            <w:r>
              <w:rPr>
                <w:rFonts w:ascii="Times New Roman" w:hAnsi="Times New Roman"/>
                <w:i/>
                <w:iCs/>
                <w:szCs w:val="22"/>
                <w:lang w:eastAsia="en-US"/>
              </w:rPr>
              <w:t>[indicar el número de días después de la fecha de efectividad del Contrato]</w:t>
            </w:r>
          </w:p>
        </w:tc>
        <w:tc>
          <w:tcPr>
            <w:tcW w:w="961" w:type="pct"/>
            <w:tcBorders>
              <w:top w:val="single" w:sz="4" w:space="0" w:color="auto"/>
              <w:left w:val="nil"/>
              <w:bottom w:val="single" w:sz="4" w:space="0" w:color="auto"/>
              <w:right w:val="single" w:sz="4" w:space="0" w:color="auto"/>
            </w:tcBorders>
            <w:shd w:val="clear" w:color="auto" w:fill="auto"/>
            <w:vAlign w:val="center"/>
            <w:hideMark/>
          </w:tcPr>
          <w:p w:rsidR="00B13FD2" w:rsidRDefault="006478D1">
            <w:pPr>
              <w:rPr>
                <w:rFonts w:ascii="Times New Roman" w:hAnsi="Times New Roman"/>
                <w:i/>
                <w:iCs/>
                <w:szCs w:val="22"/>
                <w:lang w:eastAsia="en-US"/>
              </w:rPr>
            </w:pPr>
            <w:r>
              <w:rPr>
                <w:rFonts w:ascii="Times New Roman" w:hAnsi="Times New Roman"/>
                <w:i/>
                <w:iCs/>
                <w:szCs w:val="22"/>
                <w:lang w:eastAsia="en-US"/>
              </w:rPr>
              <w:t>[indicar el plazo ofertado para prestar el servicio]</w:t>
            </w:r>
          </w:p>
        </w:tc>
      </w:tr>
      <w:tr w:rsidR="00B13FD2">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2</w:t>
            </w:r>
          </w:p>
        </w:tc>
        <w:tc>
          <w:tcPr>
            <w:tcW w:w="767" w:type="pct"/>
            <w:tcBorders>
              <w:top w:val="nil"/>
              <w:left w:val="nil"/>
              <w:bottom w:val="single" w:sz="4" w:space="0" w:color="auto"/>
              <w:right w:val="single" w:sz="4" w:space="0" w:color="auto"/>
            </w:tcBorders>
            <w:shd w:val="clear" w:color="auto" w:fill="auto"/>
            <w:vAlign w:val="center"/>
          </w:tcPr>
          <w:p w:rsidR="00B13FD2" w:rsidRDefault="00B13FD2">
            <w:pPr>
              <w:jc w:val="both"/>
              <w:rPr>
                <w:rFonts w:ascii="Times New Roman" w:hAnsi="Times New Roman"/>
                <w:szCs w:val="22"/>
                <w:lang w:eastAsia="en-US"/>
              </w:rPr>
            </w:pPr>
          </w:p>
        </w:tc>
        <w:tc>
          <w:tcPr>
            <w:tcW w:w="457" w:type="pct"/>
            <w:tcBorders>
              <w:top w:val="nil"/>
              <w:left w:val="nil"/>
              <w:bottom w:val="single" w:sz="4" w:space="0" w:color="auto"/>
              <w:right w:val="single" w:sz="4" w:space="0" w:color="auto"/>
            </w:tcBorders>
            <w:shd w:val="clear" w:color="auto" w:fill="auto"/>
            <w:vAlign w:val="center"/>
          </w:tcPr>
          <w:p w:rsidR="00B13FD2" w:rsidRDefault="00B13FD2">
            <w:pPr>
              <w:jc w:val="both"/>
              <w:rPr>
                <w:rFonts w:ascii="Times New Roman" w:hAnsi="Times New Roman"/>
                <w:szCs w:val="22"/>
                <w:lang w:eastAsia="en-US"/>
              </w:rPr>
            </w:pPr>
          </w:p>
        </w:tc>
        <w:tc>
          <w:tcPr>
            <w:tcW w:w="457" w:type="pct"/>
            <w:tcBorders>
              <w:top w:val="nil"/>
              <w:left w:val="nil"/>
              <w:bottom w:val="single" w:sz="4" w:space="0" w:color="auto"/>
              <w:right w:val="single" w:sz="4" w:space="0" w:color="auto"/>
            </w:tcBorders>
            <w:shd w:val="clear" w:color="auto" w:fill="auto"/>
            <w:vAlign w:val="center"/>
          </w:tcPr>
          <w:p w:rsidR="00B13FD2" w:rsidRDefault="00B13FD2">
            <w:pPr>
              <w:jc w:val="both"/>
              <w:rPr>
                <w:rFonts w:ascii="Times New Roman" w:hAnsi="Times New Roman"/>
                <w:szCs w:val="22"/>
                <w:lang w:eastAsia="en-US"/>
              </w:rPr>
            </w:pPr>
          </w:p>
        </w:tc>
        <w:tc>
          <w:tcPr>
            <w:tcW w:w="527"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c>
          <w:tcPr>
            <w:tcW w:w="667"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c>
          <w:tcPr>
            <w:tcW w:w="667"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c>
          <w:tcPr>
            <w:tcW w:w="961"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r>
      <w:tr w:rsidR="00B13FD2">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3</w:t>
            </w:r>
          </w:p>
        </w:tc>
        <w:tc>
          <w:tcPr>
            <w:tcW w:w="767" w:type="pct"/>
            <w:tcBorders>
              <w:top w:val="nil"/>
              <w:left w:val="nil"/>
              <w:bottom w:val="single" w:sz="4" w:space="0" w:color="auto"/>
              <w:right w:val="single" w:sz="4" w:space="0" w:color="auto"/>
            </w:tcBorders>
            <w:shd w:val="clear" w:color="auto" w:fill="auto"/>
            <w:vAlign w:val="center"/>
          </w:tcPr>
          <w:p w:rsidR="00B13FD2" w:rsidRDefault="00B13FD2">
            <w:pPr>
              <w:jc w:val="both"/>
              <w:rPr>
                <w:rFonts w:ascii="Times New Roman" w:hAnsi="Times New Roman"/>
                <w:szCs w:val="22"/>
                <w:lang w:eastAsia="en-US"/>
              </w:rPr>
            </w:pPr>
          </w:p>
        </w:tc>
        <w:tc>
          <w:tcPr>
            <w:tcW w:w="457" w:type="pct"/>
            <w:tcBorders>
              <w:top w:val="nil"/>
              <w:left w:val="nil"/>
              <w:bottom w:val="single" w:sz="4" w:space="0" w:color="auto"/>
              <w:right w:val="single" w:sz="4" w:space="0" w:color="auto"/>
            </w:tcBorders>
            <w:shd w:val="clear" w:color="auto" w:fill="auto"/>
            <w:vAlign w:val="center"/>
          </w:tcPr>
          <w:p w:rsidR="00B13FD2" w:rsidRDefault="00B13FD2">
            <w:pPr>
              <w:jc w:val="both"/>
              <w:rPr>
                <w:rFonts w:ascii="Times New Roman" w:hAnsi="Times New Roman"/>
                <w:szCs w:val="22"/>
                <w:lang w:eastAsia="en-US"/>
              </w:rPr>
            </w:pPr>
          </w:p>
        </w:tc>
        <w:tc>
          <w:tcPr>
            <w:tcW w:w="457" w:type="pct"/>
            <w:tcBorders>
              <w:top w:val="nil"/>
              <w:left w:val="nil"/>
              <w:bottom w:val="single" w:sz="4" w:space="0" w:color="auto"/>
              <w:right w:val="single" w:sz="4" w:space="0" w:color="auto"/>
            </w:tcBorders>
            <w:shd w:val="clear" w:color="auto" w:fill="auto"/>
            <w:vAlign w:val="center"/>
          </w:tcPr>
          <w:p w:rsidR="00B13FD2" w:rsidRDefault="00B13FD2">
            <w:pPr>
              <w:jc w:val="both"/>
              <w:rPr>
                <w:rFonts w:ascii="Times New Roman" w:hAnsi="Times New Roman"/>
                <w:szCs w:val="22"/>
                <w:lang w:eastAsia="en-US"/>
              </w:rPr>
            </w:pPr>
          </w:p>
        </w:tc>
        <w:tc>
          <w:tcPr>
            <w:tcW w:w="527"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c>
          <w:tcPr>
            <w:tcW w:w="667"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c>
          <w:tcPr>
            <w:tcW w:w="667"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c>
          <w:tcPr>
            <w:tcW w:w="961"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r>
    </w:tbl>
    <w:p w:rsidR="00B13FD2" w:rsidRDefault="00B13FD2">
      <w:pPr>
        <w:spacing w:after="120"/>
        <w:ind w:left="60"/>
        <w:jc w:val="both"/>
        <w:rPr>
          <w:rFonts w:ascii="Times New Roman" w:hAnsi="Times New Roman"/>
          <w:bCs/>
          <w:szCs w:val="22"/>
        </w:rPr>
      </w:pPr>
    </w:p>
    <w:p w:rsidR="00B13FD2" w:rsidRDefault="006478D1">
      <w:pPr>
        <w:spacing w:after="120"/>
        <w:jc w:val="both"/>
        <w:rPr>
          <w:rFonts w:ascii="Times New Roman" w:hAnsi="Times New Roman"/>
          <w:bCs/>
          <w:szCs w:val="22"/>
        </w:rPr>
      </w:pPr>
      <w:r>
        <w:rPr>
          <w:rFonts w:ascii="Times New Roman" w:hAnsi="Times New Roman"/>
          <w:b/>
          <w:szCs w:val="22"/>
        </w:rPr>
        <w:t>D. M. Quito, xx de xxxx de 2023</w:t>
      </w:r>
    </w:p>
    <w:p w:rsidR="00B13FD2" w:rsidRDefault="006478D1">
      <w:pPr>
        <w:spacing w:after="120"/>
        <w:rPr>
          <w:rFonts w:ascii="Times New Roman" w:hAnsi="Times New Roman"/>
          <w:szCs w:val="22"/>
        </w:rPr>
      </w:pPr>
      <w:r>
        <w:rPr>
          <w:rFonts w:ascii="Times New Roman" w:hAnsi="Times New Roman"/>
          <w:szCs w:val="22"/>
        </w:rPr>
        <w:t>Firma Autorizada: _______________________________________________________</w:t>
      </w:r>
    </w:p>
    <w:p w:rsidR="00B13FD2" w:rsidRDefault="006478D1">
      <w:pPr>
        <w:spacing w:after="120"/>
        <w:rPr>
          <w:rFonts w:ascii="Times New Roman" w:hAnsi="Times New Roman"/>
          <w:szCs w:val="22"/>
        </w:rPr>
      </w:pPr>
      <w:r>
        <w:rPr>
          <w:rFonts w:ascii="Times New Roman" w:hAnsi="Times New Roman"/>
          <w:szCs w:val="22"/>
        </w:rPr>
        <w:t>Nombre y Cargo del Firmante:   ____________________________________________</w:t>
      </w:r>
    </w:p>
    <w:p w:rsidR="00B13FD2" w:rsidRDefault="006478D1">
      <w:pPr>
        <w:spacing w:after="120"/>
        <w:rPr>
          <w:rFonts w:ascii="Times New Roman" w:hAnsi="Times New Roman"/>
          <w:szCs w:val="22"/>
        </w:rPr>
      </w:pPr>
      <w:r>
        <w:rPr>
          <w:rFonts w:ascii="Times New Roman" w:hAnsi="Times New Roman"/>
          <w:szCs w:val="22"/>
        </w:rPr>
        <w:t>Nombre del Oferente: ___________________________________________________</w:t>
      </w:r>
    </w:p>
    <w:p w:rsidR="00B13FD2" w:rsidRDefault="006478D1">
      <w:pPr>
        <w:spacing w:after="120"/>
        <w:ind w:right="141"/>
        <w:jc w:val="both"/>
        <w:rPr>
          <w:rFonts w:ascii="Times New Roman" w:hAnsi="Times New Roman"/>
          <w:b/>
          <w:szCs w:val="22"/>
        </w:rPr>
      </w:pPr>
      <w:r>
        <w:rPr>
          <w:rFonts w:ascii="Times New Roman" w:hAnsi="Times New Roman"/>
          <w:szCs w:val="22"/>
        </w:rPr>
        <w:t>Dirección:_____________________________________________________________</w:t>
      </w:r>
    </w:p>
    <w:p w:rsidR="00B13FD2" w:rsidRDefault="00B13FD2">
      <w:pPr>
        <w:tabs>
          <w:tab w:val="left" w:pos="0"/>
          <w:tab w:val="right" w:pos="9024"/>
          <w:tab w:val="left" w:pos="9360"/>
        </w:tabs>
        <w:suppressAutoHyphens/>
        <w:spacing w:after="120"/>
        <w:jc w:val="both"/>
        <w:outlineLvl w:val="0"/>
        <w:rPr>
          <w:rFonts w:ascii="Times New Roman" w:hAnsi="Times New Roman"/>
          <w:bCs/>
          <w:szCs w:val="22"/>
        </w:rPr>
      </w:pPr>
    </w:p>
    <w:p w:rsidR="00B13FD2" w:rsidRDefault="00B13FD2">
      <w:pPr>
        <w:pStyle w:val="Textoindependiente"/>
        <w:tabs>
          <w:tab w:val="clear" w:pos="993"/>
          <w:tab w:val="clear" w:pos="8789"/>
        </w:tabs>
        <w:spacing w:after="120" w:line="240" w:lineRule="auto"/>
        <w:rPr>
          <w:rFonts w:ascii="Times New Roman" w:hAnsi="Times New Roman"/>
          <w:i/>
          <w:szCs w:val="22"/>
        </w:rPr>
        <w:sectPr w:rsidR="00B13FD2">
          <w:pgSz w:w="16839" w:h="11907" w:orient="landscape" w:code="9"/>
          <w:pgMar w:top="1440" w:right="1440" w:bottom="1797" w:left="1440" w:header="720" w:footer="720" w:gutter="0"/>
          <w:paperSrc w:first="4" w:other="4"/>
          <w:cols w:space="720"/>
          <w:titlePg/>
          <w:docGrid w:linePitch="360"/>
        </w:sectPr>
      </w:pPr>
    </w:p>
    <w:p w:rsidR="00B13FD2" w:rsidRDefault="006478D1">
      <w:pPr>
        <w:tabs>
          <w:tab w:val="left" w:pos="-720"/>
          <w:tab w:val="center" w:pos="1710"/>
        </w:tabs>
        <w:suppressAutoHyphens/>
        <w:spacing w:after="120"/>
        <w:jc w:val="center"/>
        <w:rPr>
          <w:rFonts w:ascii="Times New Roman" w:hAnsi="Times New Roman"/>
          <w:b/>
          <w:spacing w:val="-3"/>
          <w:szCs w:val="22"/>
        </w:rPr>
      </w:pPr>
      <w:r>
        <w:rPr>
          <w:rFonts w:ascii="Times New Roman" w:hAnsi="Times New Roman"/>
          <w:b/>
          <w:spacing w:val="-3"/>
          <w:szCs w:val="22"/>
        </w:rPr>
        <w:lastRenderedPageBreak/>
        <w:t>Formulario 06. Declaración de Mantenimiento de la Oferta</w:t>
      </w:r>
      <w:r>
        <w:rPr>
          <w:rStyle w:val="Refdenotaalpie"/>
          <w:rFonts w:ascii="Times New Roman" w:hAnsi="Times New Roman"/>
          <w:b/>
          <w:spacing w:val="-3"/>
          <w:szCs w:val="22"/>
        </w:rPr>
        <w:footnoteReference w:id="24"/>
      </w:r>
    </w:p>
    <w:p w:rsidR="00B13FD2" w:rsidRDefault="006478D1">
      <w:pPr>
        <w:spacing w:after="120"/>
        <w:jc w:val="both"/>
        <w:rPr>
          <w:rFonts w:ascii="Times New Roman" w:hAnsi="Times New Roman"/>
          <w:i/>
          <w:iCs/>
          <w:szCs w:val="22"/>
        </w:rPr>
      </w:pPr>
      <w:r>
        <w:rPr>
          <w:rFonts w:ascii="Times New Roman" w:hAnsi="Times New Roman"/>
          <w:i/>
          <w:iCs/>
          <w:szCs w:val="22"/>
        </w:rPr>
        <w:t xml:space="preserve"> _________________________________________________________________________</w:t>
      </w:r>
    </w:p>
    <w:p w:rsidR="00B13FD2" w:rsidRDefault="00B13FD2">
      <w:pPr>
        <w:jc w:val="right"/>
        <w:rPr>
          <w:rFonts w:ascii="Times New Roman" w:hAnsi="Times New Roman"/>
          <w:szCs w:val="22"/>
        </w:rPr>
      </w:pPr>
    </w:p>
    <w:p w:rsidR="00B13FD2" w:rsidRDefault="006478D1">
      <w:pPr>
        <w:spacing w:after="120"/>
        <w:jc w:val="both"/>
        <w:rPr>
          <w:rFonts w:ascii="Times New Roman" w:hAnsi="Times New Roman"/>
          <w:i/>
          <w:iCs/>
          <w:szCs w:val="22"/>
        </w:rPr>
      </w:pPr>
      <w:r>
        <w:rPr>
          <w:rFonts w:ascii="Times New Roman" w:hAnsi="Times New Roman"/>
          <w:szCs w:val="22"/>
        </w:rPr>
        <w:t xml:space="preserve">Fecha: </w:t>
      </w:r>
      <w:r>
        <w:rPr>
          <w:rFonts w:ascii="Times New Roman" w:hAnsi="Times New Roman"/>
          <w:b/>
          <w:szCs w:val="22"/>
        </w:rPr>
        <w:t>D. M. Quito, xx de xxxx de 2023</w:t>
      </w:r>
    </w:p>
    <w:p w:rsidR="00B13FD2" w:rsidRDefault="006478D1">
      <w:pPr>
        <w:jc w:val="right"/>
        <w:rPr>
          <w:rFonts w:ascii="Times New Roman" w:hAnsi="Times New Roman"/>
          <w:i/>
          <w:iCs/>
          <w:szCs w:val="22"/>
        </w:rPr>
      </w:pPr>
      <w:r>
        <w:rPr>
          <w:rFonts w:ascii="Times New Roman" w:hAnsi="Times New Roman"/>
          <w:szCs w:val="22"/>
        </w:rPr>
        <w:t>Nombre del Contrato.:</w:t>
      </w:r>
      <w:r>
        <w:rPr>
          <w:rFonts w:ascii="Times New Roman" w:hAnsi="Times New Roman"/>
          <w:i/>
          <w:iCs/>
          <w:szCs w:val="22"/>
        </w:rPr>
        <w:t xml:space="preserve"> </w:t>
      </w:r>
      <w:r>
        <w:rPr>
          <w:rFonts w:ascii="Times New Roman" w:hAnsi="Times New Roman"/>
          <w:i/>
          <w:szCs w:val="22"/>
        </w:rPr>
        <w:t>Adquisición de equipos para la renovación parcial del parque informático, usuario final a nivel nacional para fortalecer el hardware de la Procuraduría General del Estado</w:t>
      </w:r>
      <w:r>
        <w:rPr>
          <w:rFonts w:ascii="Times New Roman" w:hAnsi="Times New Roman"/>
          <w:szCs w:val="22"/>
        </w:rPr>
        <w:t>.</w:t>
      </w:r>
    </w:p>
    <w:p w:rsidR="00B13FD2" w:rsidRDefault="006478D1">
      <w:pPr>
        <w:jc w:val="right"/>
        <w:rPr>
          <w:rFonts w:ascii="Times New Roman" w:hAnsi="Times New Roman"/>
          <w:i/>
          <w:iCs/>
          <w:szCs w:val="22"/>
        </w:rPr>
      </w:pPr>
      <w:r>
        <w:rPr>
          <w:rFonts w:ascii="Times New Roman" w:hAnsi="Times New Roman"/>
          <w:szCs w:val="22"/>
        </w:rPr>
        <w:t>No. de Identificación del Contrato:</w:t>
      </w:r>
      <w:r>
        <w:rPr>
          <w:rFonts w:ascii="Times New Roman" w:hAnsi="Times New Roman"/>
          <w:i/>
          <w:iCs/>
          <w:szCs w:val="22"/>
        </w:rPr>
        <w:t xml:space="preserve"> </w:t>
      </w:r>
      <w:r>
        <w:rPr>
          <w:rFonts w:ascii="Times New Roman" w:hAnsi="Times New Roman"/>
          <w:szCs w:val="22"/>
        </w:rPr>
        <w:t>4812/OC-EC</w:t>
      </w:r>
    </w:p>
    <w:p w:rsidR="00B13FD2" w:rsidRDefault="006478D1">
      <w:pPr>
        <w:jc w:val="right"/>
        <w:rPr>
          <w:rFonts w:ascii="Times New Roman" w:hAnsi="Times New Roman"/>
          <w:i/>
          <w:iCs/>
          <w:szCs w:val="22"/>
        </w:rPr>
      </w:pPr>
      <w:r>
        <w:rPr>
          <w:rFonts w:ascii="Times New Roman" w:hAnsi="Times New Roman"/>
          <w:szCs w:val="22"/>
        </w:rPr>
        <w:t>Licitación Pública Nacional No:</w:t>
      </w:r>
      <w:r>
        <w:rPr>
          <w:rFonts w:ascii="Times New Roman" w:hAnsi="Times New Roman"/>
          <w:i/>
          <w:iCs/>
          <w:szCs w:val="22"/>
        </w:rPr>
        <w:t xml:space="preserve"> </w:t>
      </w:r>
      <w:r>
        <w:rPr>
          <w:rFonts w:ascii="Times New Roman" w:hAnsi="Times New Roman"/>
          <w:szCs w:val="22"/>
        </w:rPr>
        <w:t>PMAF-182-LPN-B-BID-PGE-12-2023</w:t>
      </w:r>
    </w:p>
    <w:p w:rsidR="00B13FD2" w:rsidRDefault="00B13FD2">
      <w:pPr>
        <w:jc w:val="both"/>
        <w:rPr>
          <w:rFonts w:ascii="Times New Roman" w:hAnsi="Times New Roman"/>
          <w:i/>
          <w:iCs/>
          <w:szCs w:val="22"/>
        </w:rPr>
      </w:pPr>
    </w:p>
    <w:p w:rsidR="00B13FD2" w:rsidRDefault="006478D1">
      <w:pPr>
        <w:jc w:val="both"/>
        <w:rPr>
          <w:rFonts w:ascii="Times New Roman" w:hAnsi="Times New Roman"/>
          <w:i/>
          <w:iCs/>
          <w:szCs w:val="22"/>
        </w:rPr>
      </w:pPr>
      <w:r>
        <w:rPr>
          <w:rFonts w:ascii="Times New Roman" w:hAnsi="Times New Roman"/>
          <w:szCs w:val="22"/>
        </w:rPr>
        <w:t xml:space="preserve">A: </w:t>
      </w:r>
      <w:r>
        <w:rPr>
          <w:rFonts w:ascii="Times New Roman" w:hAnsi="Times New Roman"/>
          <w:b/>
          <w:szCs w:val="22"/>
        </w:rPr>
        <w:t>Procuraduría General del Estado</w:t>
      </w:r>
    </w:p>
    <w:p w:rsidR="00B13FD2" w:rsidRDefault="00B13FD2">
      <w:pPr>
        <w:jc w:val="both"/>
        <w:rPr>
          <w:rFonts w:ascii="Times New Roman" w:hAnsi="Times New Roman"/>
          <w:i/>
          <w:iCs/>
          <w:szCs w:val="22"/>
        </w:rPr>
      </w:pPr>
    </w:p>
    <w:p w:rsidR="00B13FD2" w:rsidRDefault="006478D1">
      <w:pPr>
        <w:jc w:val="both"/>
        <w:rPr>
          <w:rFonts w:ascii="Times New Roman" w:hAnsi="Times New Roman"/>
          <w:szCs w:val="22"/>
        </w:rPr>
      </w:pPr>
      <w:r>
        <w:rPr>
          <w:rFonts w:ascii="Times New Roman" w:hAnsi="Times New Roman"/>
          <w:szCs w:val="22"/>
        </w:rPr>
        <w:t>Nosotros, los suscritos, declaramos que:</w:t>
      </w:r>
    </w:p>
    <w:p w:rsidR="00B13FD2" w:rsidRDefault="00B13FD2">
      <w:pPr>
        <w:jc w:val="both"/>
        <w:rPr>
          <w:rFonts w:ascii="Times New Roman" w:hAnsi="Times New Roman"/>
          <w:szCs w:val="22"/>
        </w:rPr>
      </w:pPr>
    </w:p>
    <w:p w:rsidR="00B13FD2" w:rsidRDefault="006478D1">
      <w:pPr>
        <w:pStyle w:val="Normali"/>
        <w:keepLines w:val="0"/>
        <w:numPr>
          <w:ilvl w:val="3"/>
          <w:numId w:val="46"/>
        </w:numPr>
        <w:tabs>
          <w:tab w:val="clear" w:pos="1843"/>
        </w:tabs>
        <w:spacing w:after="0"/>
        <w:ind w:left="360"/>
        <w:rPr>
          <w:sz w:val="22"/>
          <w:szCs w:val="22"/>
          <w:lang w:val="es-EC" w:eastAsia="en-US"/>
        </w:rPr>
      </w:pPr>
      <w:r>
        <w:rPr>
          <w:sz w:val="22"/>
          <w:szCs w:val="22"/>
          <w:lang w:val="es-EC" w:eastAsia="en-US"/>
        </w:rPr>
        <w:t>Entendemos que, de acuerdo con sus condiciones, las Ofertas deberán estar respaldadas por una Declaración de Mantenimiento de la Oferta.</w:t>
      </w:r>
    </w:p>
    <w:p w:rsidR="00B13FD2" w:rsidRDefault="00B13FD2">
      <w:pPr>
        <w:pStyle w:val="Normali"/>
        <w:keepLines w:val="0"/>
        <w:tabs>
          <w:tab w:val="clear" w:pos="1843"/>
        </w:tabs>
        <w:spacing w:after="0"/>
        <w:ind w:left="360"/>
        <w:rPr>
          <w:sz w:val="22"/>
          <w:szCs w:val="22"/>
          <w:lang w:val="es-EC" w:eastAsia="en-US"/>
        </w:rPr>
      </w:pPr>
    </w:p>
    <w:p w:rsidR="00B13FD2" w:rsidRDefault="006478D1">
      <w:pPr>
        <w:pStyle w:val="Normali"/>
        <w:keepLines w:val="0"/>
        <w:numPr>
          <w:ilvl w:val="3"/>
          <w:numId w:val="46"/>
        </w:numPr>
        <w:tabs>
          <w:tab w:val="clear" w:pos="1843"/>
        </w:tabs>
        <w:spacing w:after="0"/>
        <w:ind w:left="360"/>
        <w:rPr>
          <w:sz w:val="22"/>
          <w:szCs w:val="22"/>
          <w:lang w:val="es-EC" w:eastAsia="en-US"/>
        </w:rPr>
      </w:pPr>
      <w:r>
        <w:rPr>
          <w:sz w:val="22"/>
          <w:szCs w:val="22"/>
          <w:lang w:val="es-EC"/>
        </w:rPr>
        <w:t>Aceptamos que automáticamente seremos declarados inelegibles para participar en cualquier licitación de contrato con el Contratante por un período de dos años</w:t>
      </w:r>
      <w:r>
        <w:rPr>
          <w:i/>
          <w:iCs/>
          <w:sz w:val="22"/>
          <w:szCs w:val="22"/>
          <w:lang w:val="es-EC"/>
        </w:rPr>
        <w:t xml:space="preserve"> </w:t>
      </w:r>
      <w:r>
        <w:rPr>
          <w:sz w:val="22"/>
          <w:szCs w:val="22"/>
          <w:lang w:val="es-EC"/>
        </w:rPr>
        <w:t xml:space="preserve">contados a partir de </w:t>
      </w:r>
      <w:r>
        <w:rPr>
          <w:i/>
          <w:iCs/>
          <w:sz w:val="22"/>
          <w:szCs w:val="22"/>
          <w:lang w:val="es-EC"/>
        </w:rPr>
        <w:t xml:space="preserve">la fecha de recepción de la oferta </w:t>
      </w:r>
      <w:r>
        <w:rPr>
          <w:sz w:val="22"/>
          <w:szCs w:val="22"/>
          <w:lang w:val="es-EC"/>
        </w:rPr>
        <w:t>si violamos nuestra(s) obligación(es) bajo las condiciones de la Oferta sea porque:</w:t>
      </w:r>
    </w:p>
    <w:p w:rsidR="00B13FD2" w:rsidRDefault="00B13FD2">
      <w:pPr>
        <w:jc w:val="both"/>
        <w:rPr>
          <w:rFonts w:ascii="Times New Roman" w:hAnsi="Times New Roman"/>
          <w:szCs w:val="22"/>
        </w:rPr>
      </w:pPr>
    </w:p>
    <w:p w:rsidR="00B13FD2" w:rsidRDefault="006478D1">
      <w:pPr>
        <w:numPr>
          <w:ilvl w:val="0"/>
          <w:numId w:val="50"/>
        </w:numPr>
        <w:tabs>
          <w:tab w:val="clear" w:pos="1080"/>
        </w:tabs>
        <w:autoSpaceDE w:val="0"/>
        <w:autoSpaceDN w:val="0"/>
        <w:adjustRightInd w:val="0"/>
        <w:ind w:left="1260" w:hanging="540"/>
        <w:jc w:val="both"/>
        <w:rPr>
          <w:rFonts w:ascii="Times New Roman" w:hAnsi="Times New Roman"/>
          <w:szCs w:val="22"/>
        </w:rPr>
      </w:pPr>
      <w:r>
        <w:rPr>
          <w:rFonts w:ascii="Times New Roman" w:hAnsi="Times New Roman"/>
          <w:szCs w:val="22"/>
        </w:rPr>
        <w:t>retiráramos nuestra Oferta durante el período de vigencia de la Oferta especificado por nosotros en el Formulario de Oferta; o</w:t>
      </w:r>
    </w:p>
    <w:p w:rsidR="00B13FD2" w:rsidRDefault="00B13FD2">
      <w:pPr>
        <w:autoSpaceDE w:val="0"/>
        <w:autoSpaceDN w:val="0"/>
        <w:adjustRightInd w:val="0"/>
        <w:ind w:left="1260" w:hanging="540"/>
        <w:jc w:val="both"/>
        <w:rPr>
          <w:rFonts w:ascii="Times New Roman" w:hAnsi="Times New Roman"/>
          <w:szCs w:val="22"/>
        </w:rPr>
      </w:pPr>
    </w:p>
    <w:p w:rsidR="00B13FD2" w:rsidRDefault="006478D1">
      <w:pPr>
        <w:numPr>
          <w:ilvl w:val="12"/>
          <w:numId w:val="0"/>
        </w:numPr>
        <w:suppressAutoHyphens/>
        <w:ind w:left="1260" w:hanging="540"/>
        <w:jc w:val="both"/>
        <w:rPr>
          <w:rFonts w:ascii="Times New Roman" w:hAnsi="Times New Roman"/>
          <w:szCs w:val="22"/>
        </w:rPr>
      </w:pPr>
      <w:r>
        <w:rPr>
          <w:rFonts w:ascii="Times New Roman" w:hAnsi="Times New Roman"/>
          <w:szCs w:val="22"/>
        </w:rPr>
        <w:t>(b)</w:t>
      </w:r>
      <w:r>
        <w:rPr>
          <w:rFonts w:ascii="Times New Roman" w:hAnsi="Times New Roman"/>
          <w:szCs w:val="22"/>
        </w:rPr>
        <w:tab/>
      </w:r>
      <w:bookmarkStart w:id="108" w:name="_Hlk45025217"/>
      <w:r>
        <w:rPr>
          <w:rFonts w:ascii="Times New Roman" w:hAnsi="Times New Roman"/>
          <w:szCs w:val="22"/>
        </w:rPr>
        <w:t>no aceptamos la corrección de los errores de conformidad con los Documentos de Selección; o</w:t>
      </w:r>
      <w:bookmarkEnd w:id="108"/>
    </w:p>
    <w:p w:rsidR="00B13FD2" w:rsidRDefault="00B13FD2">
      <w:pPr>
        <w:numPr>
          <w:ilvl w:val="12"/>
          <w:numId w:val="0"/>
        </w:numPr>
        <w:suppressAutoHyphens/>
        <w:ind w:left="1260" w:hanging="540"/>
        <w:jc w:val="both"/>
        <w:rPr>
          <w:rFonts w:ascii="Times New Roman" w:hAnsi="Times New Roman"/>
          <w:szCs w:val="22"/>
        </w:rPr>
      </w:pPr>
    </w:p>
    <w:p w:rsidR="00B13FD2" w:rsidRDefault="006478D1">
      <w:pPr>
        <w:numPr>
          <w:ilvl w:val="12"/>
          <w:numId w:val="0"/>
        </w:numPr>
        <w:suppressAutoHyphens/>
        <w:ind w:left="1260" w:hanging="540"/>
        <w:jc w:val="both"/>
        <w:rPr>
          <w:rFonts w:ascii="Times New Roman" w:hAnsi="Times New Roman"/>
          <w:szCs w:val="22"/>
        </w:rPr>
      </w:pPr>
      <w:r>
        <w:rPr>
          <w:rFonts w:ascii="Times New Roman" w:hAnsi="Times New Roman"/>
          <w:szCs w:val="22"/>
        </w:rPr>
        <w:t>(c)</w:t>
      </w:r>
      <w:r>
        <w:rPr>
          <w:rFonts w:ascii="Times New Roman" w:hAnsi="Times New Roman"/>
          <w:szCs w:val="22"/>
        </w:rPr>
        <w:tab/>
        <w:t>si después de haber sido notificados de la aceptación de nuestra Oferta durante el período de validez de la misma, (i) no firmamos o rehusamos firmar el Convenio, si así se nos solicita; o (ii) no suministramos o rehusamos suministrar la Garantía de Cumplimiento de conformidad con las IAO.</w:t>
      </w:r>
    </w:p>
    <w:p w:rsidR="00B13FD2" w:rsidRDefault="00B13FD2">
      <w:pPr>
        <w:autoSpaceDE w:val="0"/>
        <w:autoSpaceDN w:val="0"/>
        <w:adjustRightInd w:val="0"/>
        <w:spacing w:line="240" w:lineRule="atLeast"/>
        <w:ind w:left="1260" w:hanging="540"/>
        <w:jc w:val="both"/>
        <w:rPr>
          <w:rFonts w:ascii="Times New Roman" w:hAnsi="Times New Roman"/>
          <w:szCs w:val="22"/>
        </w:rPr>
      </w:pPr>
    </w:p>
    <w:p w:rsidR="00B13FD2" w:rsidRDefault="006478D1">
      <w:pPr>
        <w:numPr>
          <w:ilvl w:val="3"/>
          <w:numId w:val="46"/>
        </w:numPr>
        <w:autoSpaceDE w:val="0"/>
        <w:autoSpaceDN w:val="0"/>
        <w:adjustRightInd w:val="0"/>
        <w:spacing w:line="240" w:lineRule="atLeast"/>
        <w:ind w:left="360"/>
        <w:jc w:val="both"/>
        <w:rPr>
          <w:rFonts w:ascii="Times New Roman" w:hAnsi="Times New Roman"/>
          <w:szCs w:val="22"/>
        </w:rPr>
      </w:pPr>
      <w:r>
        <w:rPr>
          <w:rFonts w:ascii="Times New Roman" w:hAnsi="Times New Roman"/>
          <w:szCs w:val="22"/>
        </w:rPr>
        <w:t>Entendemos que esta Declaración de Mantenimiento 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B13FD2" w:rsidRDefault="00B13FD2">
      <w:pPr>
        <w:autoSpaceDE w:val="0"/>
        <w:autoSpaceDN w:val="0"/>
        <w:adjustRightInd w:val="0"/>
        <w:spacing w:line="240" w:lineRule="atLeast"/>
        <w:ind w:left="360"/>
        <w:jc w:val="both"/>
        <w:rPr>
          <w:rFonts w:ascii="Times New Roman" w:hAnsi="Times New Roman"/>
          <w:szCs w:val="22"/>
        </w:rPr>
      </w:pPr>
    </w:p>
    <w:p w:rsidR="00B13FD2" w:rsidRDefault="006478D1">
      <w:pPr>
        <w:numPr>
          <w:ilvl w:val="3"/>
          <w:numId w:val="46"/>
        </w:numPr>
        <w:autoSpaceDE w:val="0"/>
        <w:autoSpaceDN w:val="0"/>
        <w:adjustRightInd w:val="0"/>
        <w:spacing w:line="240" w:lineRule="atLeast"/>
        <w:ind w:left="360"/>
        <w:jc w:val="both"/>
        <w:rPr>
          <w:rFonts w:ascii="Times New Roman" w:hAnsi="Times New Roman"/>
          <w:szCs w:val="22"/>
        </w:rPr>
      </w:pPr>
      <w:r>
        <w:rPr>
          <w:rFonts w:ascii="Times New Roman" w:hAnsi="Times New Roman"/>
          <w:szCs w:val="22"/>
        </w:rPr>
        <w:t>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Subcláusula correspondiente de las IAO.]</w:t>
      </w:r>
    </w:p>
    <w:p w:rsidR="00B13FD2" w:rsidRDefault="00B13FD2">
      <w:pPr>
        <w:autoSpaceDE w:val="0"/>
        <w:autoSpaceDN w:val="0"/>
        <w:adjustRightInd w:val="0"/>
        <w:spacing w:line="240" w:lineRule="atLeast"/>
        <w:ind w:left="2232"/>
        <w:jc w:val="both"/>
        <w:rPr>
          <w:rFonts w:ascii="Times New Roman" w:hAnsi="Times New Roman"/>
          <w:szCs w:val="22"/>
        </w:rPr>
      </w:pPr>
    </w:p>
    <w:p w:rsidR="00B13FD2" w:rsidRDefault="006478D1">
      <w:pPr>
        <w:autoSpaceDE w:val="0"/>
        <w:autoSpaceDN w:val="0"/>
        <w:adjustRightInd w:val="0"/>
        <w:jc w:val="both"/>
        <w:rPr>
          <w:rFonts w:ascii="Times New Roman" w:hAnsi="Times New Roman"/>
          <w:i/>
          <w:iCs/>
          <w:szCs w:val="22"/>
        </w:rPr>
      </w:pPr>
      <w:r>
        <w:rPr>
          <w:rFonts w:ascii="Times New Roman" w:hAnsi="Times New Roman"/>
          <w:szCs w:val="22"/>
        </w:rPr>
        <w:t xml:space="preserve">Firmada: </w:t>
      </w:r>
      <w:r>
        <w:rPr>
          <w:rFonts w:ascii="Times New Roman" w:hAnsi="Times New Roman"/>
          <w:i/>
          <w:iCs/>
          <w:szCs w:val="22"/>
        </w:rPr>
        <w:t xml:space="preserve">[firma del representante autorizado]. </w:t>
      </w:r>
      <w:r>
        <w:rPr>
          <w:rFonts w:ascii="Times New Roman" w:hAnsi="Times New Roman"/>
          <w:szCs w:val="22"/>
        </w:rPr>
        <w:t xml:space="preserve">En capacidad de </w:t>
      </w:r>
      <w:r>
        <w:rPr>
          <w:rFonts w:ascii="Times New Roman" w:hAnsi="Times New Roman"/>
          <w:i/>
          <w:iCs/>
          <w:szCs w:val="22"/>
        </w:rPr>
        <w:t>[indique el cargo]</w:t>
      </w:r>
    </w:p>
    <w:p w:rsidR="00B13FD2" w:rsidRDefault="006478D1">
      <w:pPr>
        <w:autoSpaceDE w:val="0"/>
        <w:autoSpaceDN w:val="0"/>
        <w:adjustRightInd w:val="0"/>
        <w:jc w:val="both"/>
        <w:rPr>
          <w:rFonts w:ascii="Times New Roman" w:hAnsi="Times New Roman"/>
          <w:i/>
          <w:iCs/>
          <w:szCs w:val="22"/>
        </w:rPr>
      </w:pPr>
      <w:r>
        <w:rPr>
          <w:rFonts w:ascii="Times New Roman" w:hAnsi="Times New Roman"/>
          <w:szCs w:val="22"/>
        </w:rPr>
        <w:t xml:space="preserve">Nombre: </w:t>
      </w:r>
      <w:r>
        <w:rPr>
          <w:rFonts w:ascii="Times New Roman" w:hAnsi="Times New Roman"/>
          <w:i/>
          <w:iCs/>
          <w:szCs w:val="22"/>
        </w:rPr>
        <w:t>[indique el nombre en letra de molde o mecanografiado]</w:t>
      </w:r>
    </w:p>
    <w:p w:rsidR="00B13FD2" w:rsidRDefault="006478D1">
      <w:pPr>
        <w:autoSpaceDE w:val="0"/>
        <w:autoSpaceDN w:val="0"/>
        <w:adjustRightInd w:val="0"/>
        <w:jc w:val="both"/>
        <w:rPr>
          <w:rFonts w:ascii="Times New Roman" w:hAnsi="Times New Roman"/>
          <w:i/>
          <w:iCs/>
          <w:szCs w:val="22"/>
        </w:rPr>
      </w:pPr>
      <w:r>
        <w:rPr>
          <w:rFonts w:ascii="Times New Roman" w:hAnsi="Times New Roman"/>
          <w:szCs w:val="22"/>
        </w:rPr>
        <w:t xml:space="preserve">Debidamente autorizado para firmar la Oferta por y en nombre de: </w:t>
      </w:r>
      <w:r>
        <w:rPr>
          <w:rFonts w:ascii="Times New Roman" w:hAnsi="Times New Roman"/>
          <w:i/>
          <w:iCs/>
          <w:szCs w:val="22"/>
        </w:rPr>
        <w:t>[indique el nombre la entidad que autoriza]</w:t>
      </w:r>
    </w:p>
    <w:p w:rsidR="00B13FD2" w:rsidRDefault="00B13FD2">
      <w:pPr>
        <w:autoSpaceDE w:val="0"/>
        <w:autoSpaceDN w:val="0"/>
        <w:adjustRightInd w:val="0"/>
        <w:jc w:val="both"/>
        <w:rPr>
          <w:rFonts w:ascii="Times New Roman" w:hAnsi="Times New Roman"/>
          <w:i/>
          <w:iCs/>
          <w:szCs w:val="22"/>
        </w:rPr>
      </w:pPr>
    </w:p>
    <w:p w:rsidR="00B13FD2" w:rsidRDefault="006478D1">
      <w:pPr>
        <w:autoSpaceDE w:val="0"/>
        <w:autoSpaceDN w:val="0"/>
        <w:adjustRightInd w:val="0"/>
        <w:jc w:val="both"/>
        <w:rPr>
          <w:rFonts w:ascii="Times New Roman" w:hAnsi="Times New Roman"/>
          <w:i/>
          <w:iCs/>
          <w:szCs w:val="22"/>
        </w:rPr>
      </w:pPr>
      <w:r>
        <w:rPr>
          <w:rFonts w:ascii="Times New Roman" w:hAnsi="Times New Roman"/>
          <w:szCs w:val="22"/>
        </w:rPr>
        <w:t xml:space="preserve">Fechada el </w:t>
      </w:r>
      <w:r>
        <w:rPr>
          <w:rFonts w:ascii="Times New Roman" w:hAnsi="Times New Roman"/>
          <w:i/>
          <w:iCs/>
          <w:szCs w:val="22"/>
        </w:rPr>
        <w:t>[indique el día]</w:t>
      </w:r>
      <w:r>
        <w:rPr>
          <w:rFonts w:ascii="Times New Roman" w:hAnsi="Times New Roman"/>
          <w:szCs w:val="22"/>
        </w:rPr>
        <w:t xml:space="preserve"> día de </w:t>
      </w:r>
      <w:r>
        <w:rPr>
          <w:rFonts w:ascii="Times New Roman" w:hAnsi="Times New Roman"/>
          <w:i/>
          <w:iCs/>
          <w:szCs w:val="22"/>
        </w:rPr>
        <w:t>[indique el mes]</w:t>
      </w:r>
      <w:r>
        <w:rPr>
          <w:rFonts w:ascii="Times New Roman" w:hAnsi="Times New Roman"/>
          <w:szCs w:val="22"/>
        </w:rPr>
        <w:t xml:space="preserve"> de [</w:t>
      </w:r>
      <w:r>
        <w:rPr>
          <w:rFonts w:ascii="Times New Roman" w:hAnsi="Times New Roman"/>
          <w:i/>
          <w:iCs/>
          <w:szCs w:val="22"/>
        </w:rPr>
        <w:t>indique el año]</w:t>
      </w:r>
    </w:p>
    <w:p w:rsidR="00B13FD2" w:rsidRDefault="006478D1">
      <w:pPr>
        <w:tabs>
          <w:tab w:val="left" w:pos="-720"/>
          <w:tab w:val="center" w:pos="1710"/>
        </w:tabs>
        <w:suppressAutoHyphens/>
        <w:spacing w:after="120"/>
        <w:jc w:val="center"/>
        <w:rPr>
          <w:rFonts w:ascii="Times New Roman" w:hAnsi="Times New Roman"/>
          <w:b/>
          <w:spacing w:val="-3"/>
          <w:szCs w:val="22"/>
        </w:rPr>
      </w:pPr>
      <w:r>
        <w:rPr>
          <w:rFonts w:ascii="Times New Roman" w:hAnsi="Times New Roman"/>
          <w:b/>
          <w:spacing w:val="-3"/>
          <w:szCs w:val="22"/>
        </w:rPr>
        <w:lastRenderedPageBreak/>
        <w:t>Formulario 06. Garantía de Mantenimiento de la Oferta</w:t>
      </w:r>
      <w:r>
        <w:rPr>
          <w:rStyle w:val="Refdenotaalpie"/>
          <w:rFonts w:ascii="Times New Roman" w:hAnsi="Times New Roman"/>
          <w:b/>
          <w:spacing w:val="-3"/>
          <w:szCs w:val="22"/>
        </w:rPr>
        <w:footnoteReference w:id="25"/>
      </w:r>
      <w:r>
        <w:rPr>
          <w:rFonts w:ascii="Times New Roman" w:hAnsi="Times New Roman"/>
          <w:b/>
          <w:spacing w:val="-3"/>
          <w:szCs w:val="22"/>
        </w:rPr>
        <w:t xml:space="preserve"> No aplica</w:t>
      </w:r>
    </w:p>
    <w:p w:rsidR="00B13FD2" w:rsidRDefault="006478D1">
      <w:pPr>
        <w:tabs>
          <w:tab w:val="left" w:pos="-720"/>
          <w:tab w:val="center" w:pos="1710"/>
        </w:tabs>
        <w:suppressAutoHyphens/>
        <w:spacing w:after="120"/>
        <w:jc w:val="center"/>
        <w:rPr>
          <w:rFonts w:ascii="Times New Roman" w:hAnsi="Times New Roman"/>
          <w:b/>
          <w:spacing w:val="-3"/>
          <w:szCs w:val="22"/>
        </w:rPr>
      </w:pPr>
      <w:r>
        <w:rPr>
          <w:rFonts w:ascii="Times New Roman" w:hAnsi="Times New Roman"/>
          <w:b/>
          <w:spacing w:val="-3"/>
          <w:szCs w:val="22"/>
        </w:rPr>
        <w:t xml:space="preserve">GARANTÍA BANCARIA </w:t>
      </w:r>
    </w:p>
    <w:bookmarkEnd w:id="107"/>
    <w:p w:rsidR="00B13FD2" w:rsidRDefault="006478D1">
      <w:pPr>
        <w:pStyle w:val="Textoindependiente"/>
        <w:spacing w:after="120" w:line="240" w:lineRule="auto"/>
        <w:rPr>
          <w:rFonts w:ascii="Times New Roman" w:hAnsi="Times New Roman"/>
          <w:i/>
          <w:szCs w:val="22"/>
        </w:rPr>
      </w:pPr>
      <w:r>
        <w:rPr>
          <w:rFonts w:ascii="Times New Roman" w:hAnsi="Times New Roman"/>
          <w:i/>
          <w:szCs w:val="22"/>
        </w:rPr>
        <w:t>[El Banco completará este formulario de Garantía Bancaria según las instrucciones indicadas]</w:t>
      </w:r>
    </w:p>
    <w:p w:rsidR="00B13FD2" w:rsidRDefault="006478D1">
      <w:pPr>
        <w:pStyle w:val="Textoindependiente"/>
        <w:tabs>
          <w:tab w:val="clear" w:pos="993"/>
          <w:tab w:val="clear" w:pos="8789"/>
        </w:tabs>
        <w:spacing w:after="120" w:line="240" w:lineRule="auto"/>
        <w:rPr>
          <w:rFonts w:ascii="Times New Roman" w:hAnsi="Times New Roman"/>
          <w:i/>
          <w:szCs w:val="22"/>
        </w:rPr>
      </w:pPr>
      <w:r>
        <w:rPr>
          <w:rFonts w:ascii="Times New Roman" w:hAnsi="Times New Roman"/>
          <w:i/>
          <w:szCs w:val="22"/>
        </w:rPr>
        <w:t>[indicar el Nombre del Banco, y la dirección de la sucursal que emite la garantía]</w:t>
      </w:r>
    </w:p>
    <w:p w:rsidR="00B13FD2" w:rsidRDefault="006478D1">
      <w:pPr>
        <w:pStyle w:val="Textoindependiente"/>
        <w:tabs>
          <w:tab w:val="clear" w:pos="993"/>
          <w:tab w:val="clear" w:pos="8789"/>
        </w:tabs>
        <w:spacing w:after="120" w:line="240" w:lineRule="auto"/>
        <w:ind w:left="1276" w:hanging="1276"/>
        <w:rPr>
          <w:rFonts w:ascii="Times New Roman" w:hAnsi="Times New Roman"/>
          <w:b/>
          <w:szCs w:val="22"/>
        </w:rPr>
      </w:pPr>
      <w:r>
        <w:rPr>
          <w:rFonts w:ascii="Times New Roman" w:hAnsi="Times New Roman"/>
          <w:szCs w:val="22"/>
        </w:rPr>
        <w:t xml:space="preserve">Beneficiario: </w:t>
      </w:r>
    </w:p>
    <w:p w:rsidR="00B13FD2" w:rsidRDefault="006478D1">
      <w:pPr>
        <w:pStyle w:val="Textoindependiente"/>
        <w:tabs>
          <w:tab w:val="clear" w:pos="993"/>
          <w:tab w:val="right" w:pos="-851"/>
        </w:tabs>
        <w:spacing w:after="120" w:line="240" w:lineRule="auto"/>
        <w:ind w:left="1560" w:hanging="1560"/>
        <w:jc w:val="right"/>
        <w:rPr>
          <w:rFonts w:ascii="Times New Roman" w:hAnsi="Times New Roman"/>
          <w:i/>
          <w:szCs w:val="22"/>
        </w:rPr>
      </w:pPr>
      <w:r>
        <w:rPr>
          <w:rFonts w:ascii="Times New Roman" w:hAnsi="Times New Roman"/>
          <w:szCs w:val="22"/>
        </w:rPr>
        <w:t xml:space="preserve">Fecha: </w:t>
      </w:r>
      <w:r>
        <w:rPr>
          <w:rFonts w:ascii="Times New Roman" w:hAnsi="Times New Roman"/>
          <w:i/>
          <w:szCs w:val="22"/>
        </w:rPr>
        <w:t>[indicar la fecha]</w:t>
      </w:r>
    </w:p>
    <w:p w:rsidR="00B13FD2" w:rsidRDefault="00B13FD2">
      <w:pPr>
        <w:pStyle w:val="Textoindependiente"/>
        <w:tabs>
          <w:tab w:val="clear" w:pos="993"/>
          <w:tab w:val="right" w:pos="-851"/>
        </w:tabs>
        <w:spacing w:after="120" w:line="240" w:lineRule="auto"/>
        <w:ind w:left="1560" w:hanging="1560"/>
        <w:jc w:val="right"/>
        <w:rPr>
          <w:rFonts w:ascii="Times New Roman" w:hAnsi="Times New Roman"/>
          <w:i/>
          <w:szCs w:val="22"/>
        </w:rPr>
      </w:pPr>
    </w:p>
    <w:p w:rsidR="00B13FD2" w:rsidRDefault="006478D1">
      <w:pPr>
        <w:pStyle w:val="Textoindependiente"/>
        <w:tabs>
          <w:tab w:val="clear" w:pos="993"/>
          <w:tab w:val="right" w:pos="-851"/>
        </w:tabs>
        <w:spacing w:after="120" w:line="240" w:lineRule="auto"/>
        <w:ind w:left="1559" w:hanging="1559"/>
        <w:rPr>
          <w:rFonts w:ascii="Times New Roman" w:hAnsi="Times New Roman"/>
          <w:i/>
          <w:szCs w:val="22"/>
        </w:rPr>
      </w:pPr>
      <w:r>
        <w:rPr>
          <w:rFonts w:ascii="Times New Roman" w:hAnsi="Times New Roman"/>
          <w:b/>
          <w:szCs w:val="22"/>
        </w:rPr>
        <w:t xml:space="preserve">GARANTÍA DE MANTENIMIENTO DE OFERTA Nº </w:t>
      </w:r>
      <w:r>
        <w:rPr>
          <w:rFonts w:ascii="Times New Roman" w:hAnsi="Times New Roman"/>
          <w:i/>
          <w:szCs w:val="22"/>
        </w:rPr>
        <w:t>[Indicar el número de Garantía]</w:t>
      </w:r>
    </w:p>
    <w:p w:rsidR="00B13FD2" w:rsidRDefault="00B13FD2">
      <w:pPr>
        <w:pStyle w:val="Textoindependiente"/>
        <w:tabs>
          <w:tab w:val="clear" w:pos="993"/>
          <w:tab w:val="right" w:pos="-851"/>
        </w:tabs>
        <w:spacing w:after="120" w:line="240" w:lineRule="auto"/>
        <w:ind w:left="1559" w:hanging="1559"/>
        <w:rPr>
          <w:rFonts w:ascii="Times New Roman" w:hAnsi="Times New Roman"/>
          <w:i/>
          <w:szCs w:val="22"/>
        </w:rPr>
      </w:pPr>
    </w:p>
    <w:p w:rsidR="00B13FD2" w:rsidRDefault="006478D1">
      <w:pPr>
        <w:numPr>
          <w:ilvl w:val="12"/>
          <w:numId w:val="0"/>
        </w:numPr>
        <w:spacing w:after="120"/>
        <w:ind w:right="-181"/>
        <w:jc w:val="both"/>
        <w:rPr>
          <w:rFonts w:ascii="Times New Roman" w:hAnsi="Times New Roman"/>
          <w:szCs w:val="22"/>
        </w:rPr>
      </w:pPr>
      <w:r>
        <w:rPr>
          <w:rFonts w:ascii="Times New Roman" w:hAnsi="Times New Roman"/>
          <w:szCs w:val="22"/>
        </w:rPr>
        <w:t xml:space="preserve">Se nos ha informado que </w:t>
      </w:r>
      <w:r>
        <w:rPr>
          <w:rFonts w:ascii="Times New Roman" w:hAnsi="Times New Roman"/>
          <w:i/>
          <w:szCs w:val="22"/>
        </w:rPr>
        <w:t xml:space="preserve">[indicar el nombre del Oferente] </w:t>
      </w:r>
      <w:r>
        <w:rPr>
          <w:rFonts w:ascii="Times New Roman" w:hAnsi="Times New Roman"/>
          <w:szCs w:val="22"/>
        </w:rPr>
        <w:t xml:space="preserve">(en adelante denominado “el Oferente”) ha presentado su oferta el </w:t>
      </w:r>
      <w:r>
        <w:rPr>
          <w:rFonts w:ascii="Times New Roman" w:hAnsi="Times New Roman"/>
          <w:i/>
          <w:szCs w:val="22"/>
        </w:rPr>
        <w:t>[indicar la fecha de presentación de la oferta]</w:t>
      </w:r>
      <w:r>
        <w:rPr>
          <w:rFonts w:ascii="Times New Roman" w:hAnsi="Times New Roman"/>
          <w:szCs w:val="22"/>
        </w:rPr>
        <w:t xml:space="preserve"> (en adelante denominada “la Oferta”) para la ejecución de </w:t>
      </w:r>
      <w:r>
        <w:rPr>
          <w:rFonts w:ascii="Times New Roman" w:hAnsi="Times New Roman"/>
          <w:i/>
          <w:szCs w:val="22"/>
        </w:rPr>
        <w:t>[indicar el nombre del Contrato]</w:t>
      </w:r>
      <w:r>
        <w:rPr>
          <w:rFonts w:ascii="Times New Roman" w:hAnsi="Times New Roman"/>
          <w:szCs w:val="22"/>
        </w:rPr>
        <w:t xml:space="preserve">, bajo el Llamado a Licitación Nº </w:t>
      </w:r>
      <w:r>
        <w:rPr>
          <w:rFonts w:ascii="Times New Roman" w:hAnsi="Times New Roman"/>
          <w:i/>
          <w:szCs w:val="22"/>
        </w:rPr>
        <w:t>[indicar numero del Llamado a Licitación]</w:t>
      </w:r>
      <w:r>
        <w:rPr>
          <w:rFonts w:ascii="Times New Roman" w:hAnsi="Times New Roman"/>
          <w:szCs w:val="22"/>
        </w:rPr>
        <w:t>.</w:t>
      </w:r>
    </w:p>
    <w:p w:rsidR="00B13FD2" w:rsidRDefault="006478D1">
      <w:pPr>
        <w:numPr>
          <w:ilvl w:val="12"/>
          <w:numId w:val="0"/>
        </w:numPr>
        <w:spacing w:after="120"/>
        <w:ind w:right="-181"/>
        <w:jc w:val="both"/>
        <w:rPr>
          <w:rFonts w:ascii="Times New Roman" w:hAnsi="Times New Roman"/>
          <w:szCs w:val="22"/>
        </w:rPr>
      </w:pPr>
      <w:r>
        <w:rPr>
          <w:rFonts w:ascii="Times New Roman" w:hAnsi="Times New Roman"/>
          <w:szCs w:val="22"/>
        </w:rPr>
        <w:t xml:space="preserve">Asimismo, entendemos que, de acuerdo con sus condiciones, una Garantía de Mantenimiento de la Oferta deberá respaldar dicha Oferta. </w:t>
      </w:r>
    </w:p>
    <w:p w:rsidR="00B13FD2" w:rsidRDefault="006478D1">
      <w:pPr>
        <w:numPr>
          <w:ilvl w:val="12"/>
          <w:numId w:val="0"/>
        </w:numPr>
        <w:spacing w:after="120"/>
        <w:ind w:right="-181"/>
        <w:jc w:val="both"/>
        <w:rPr>
          <w:rFonts w:ascii="Times New Roman" w:hAnsi="Times New Roman"/>
          <w:szCs w:val="22"/>
        </w:rPr>
      </w:pPr>
      <w:r>
        <w:rPr>
          <w:rFonts w:ascii="Times New Roman" w:hAnsi="Times New Roman"/>
          <w:szCs w:val="22"/>
        </w:rPr>
        <w:t xml:space="preserve">A solicitud del Oferente, nosotros </w:t>
      </w:r>
      <w:r>
        <w:rPr>
          <w:rFonts w:ascii="Times New Roman" w:hAnsi="Times New Roman"/>
          <w:i/>
          <w:szCs w:val="22"/>
        </w:rPr>
        <w:t xml:space="preserve">[Indicar el nombre del Banco] </w:t>
      </w:r>
      <w:r>
        <w:rPr>
          <w:rFonts w:ascii="Times New Roman" w:hAnsi="Times New Roman"/>
          <w:szCs w:val="22"/>
        </w:rPr>
        <w:t xml:space="preserve">por medio de la presente Garantía nos obligamos irrevocablemente a pagar a ustedes una suma o sumas, que no exceda(n) un monto total de $ </w:t>
      </w:r>
      <w:r>
        <w:rPr>
          <w:rFonts w:ascii="Times New Roman" w:hAnsi="Times New Roman"/>
          <w:i/>
          <w:szCs w:val="22"/>
        </w:rPr>
        <w:t>[indicar la cifra en números y en palabras]</w:t>
      </w:r>
      <w:r>
        <w:rPr>
          <w:rFonts w:ascii="Times New Roman" w:hAnsi="Times New Roman"/>
          <w:szCs w:val="22"/>
        </w:rPr>
        <w:t xml:space="preserve"> al recibo en nuestras oficinas de su primera solicitud por escrito y acompañada de una comunicación escrita que declare que el Oferente está incurriendo en violación de sus obligaciones contraídas bajo las condiciones de la oferta, porque el Oferente: </w:t>
      </w:r>
    </w:p>
    <w:p w:rsidR="00B13FD2" w:rsidRDefault="006478D1">
      <w:pPr>
        <w:pStyle w:val="Lista"/>
        <w:spacing w:after="120"/>
        <w:ind w:left="567" w:hanging="567"/>
        <w:jc w:val="both"/>
        <w:rPr>
          <w:rFonts w:ascii="Times New Roman" w:hAnsi="Times New Roman"/>
          <w:szCs w:val="22"/>
        </w:rPr>
      </w:pPr>
      <w:r>
        <w:rPr>
          <w:rFonts w:ascii="Times New Roman" w:hAnsi="Times New Roman"/>
          <w:szCs w:val="22"/>
        </w:rPr>
        <w:t>(a)</w:t>
      </w:r>
      <w:r>
        <w:rPr>
          <w:rFonts w:ascii="Times New Roman" w:hAnsi="Times New Roman"/>
          <w:szCs w:val="22"/>
        </w:rPr>
        <w:tab/>
        <w:t>Ha retirado su oferta durante el período de validez establecido por el Oferente en el Formulario de la Oferta; o</w:t>
      </w:r>
    </w:p>
    <w:p w:rsidR="00B13FD2" w:rsidRDefault="006478D1">
      <w:pPr>
        <w:pStyle w:val="Lista"/>
        <w:spacing w:after="120"/>
        <w:ind w:left="567" w:hanging="567"/>
        <w:jc w:val="both"/>
        <w:rPr>
          <w:rFonts w:ascii="Times New Roman" w:hAnsi="Times New Roman"/>
          <w:szCs w:val="22"/>
        </w:rPr>
      </w:pPr>
      <w:r>
        <w:rPr>
          <w:rFonts w:ascii="Times New Roman" w:hAnsi="Times New Roman"/>
          <w:szCs w:val="22"/>
        </w:rPr>
        <w:t>(b)</w:t>
      </w:r>
      <w:r>
        <w:rPr>
          <w:rFonts w:ascii="Times New Roman" w:hAnsi="Times New Roman"/>
          <w:szCs w:val="22"/>
        </w:rPr>
        <w:tab/>
        <w:t>Habiéndole notificado el Contratante de la aceptación de su Oferta dentro del período de validez de la oferta como se establece en el Formulario de la Oferta, o dentro del período prorrogado por el Contratante antes de la expiración de este plazo, (i) no firma o rehúsa firmar el Contrato, si corresponde, o (ii) no suministra o rehúsa suministrar la Garantía de Cumplimiento del Contrato, de conformidad con las IAO.</w:t>
      </w:r>
    </w:p>
    <w:p w:rsidR="00B13FD2" w:rsidRDefault="006478D1">
      <w:pPr>
        <w:pStyle w:val="Textoindependiente"/>
        <w:tabs>
          <w:tab w:val="clear" w:pos="993"/>
        </w:tabs>
        <w:spacing w:after="120" w:line="240" w:lineRule="auto"/>
        <w:rPr>
          <w:rFonts w:ascii="Times New Roman" w:hAnsi="Times New Roman"/>
          <w:szCs w:val="22"/>
        </w:rPr>
      </w:pPr>
      <w:r>
        <w:rPr>
          <w:rFonts w:ascii="Times New Roman" w:hAnsi="Times New Roman"/>
          <w:szCs w:val="22"/>
        </w:rPr>
        <w:t>Esta Garantía expirará (a) en el caso del Oferente seleccionado, cuando recibamos en nuestras oficinas las copias del Contrato firmado por el Oferente y de la Garantía de Cumplimiento del Contrato emitida a ustedes por instrucciones del Oferente, o (b) en el caso de no ser el Oferente seleccionado, cuando ocurra el primero de los siguientes hechos: (i) haber recibido nosotros una copia de su comunicación al Oferente indicándole que el mismo no fue seleccionado; o (ii) haber transcurrido veintiocho días después de la expiración de la Oferta.</w:t>
      </w:r>
    </w:p>
    <w:p w:rsidR="00B13FD2" w:rsidRDefault="006478D1">
      <w:pPr>
        <w:pStyle w:val="Textoindependiente"/>
        <w:tabs>
          <w:tab w:val="clear" w:pos="993"/>
        </w:tabs>
        <w:spacing w:after="120" w:line="240" w:lineRule="auto"/>
        <w:rPr>
          <w:rFonts w:ascii="Times New Roman" w:hAnsi="Times New Roman"/>
          <w:szCs w:val="22"/>
        </w:rPr>
      </w:pPr>
      <w:r>
        <w:rPr>
          <w:rFonts w:ascii="Times New Roman" w:hAnsi="Times New Roman"/>
          <w:szCs w:val="22"/>
        </w:rPr>
        <w:t xml:space="preserve">Consecuentemente, cualquier solicitud de pago bajo esta Garantía deberá recibirse en esta institución en o antes de la fecha límite aquí estipulada. </w:t>
      </w:r>
    </w:p>
    <w:p w:rsidR="00B13FD2" w:rsidRDefault="006478D1">
      <w:pPr>
        <w:pStyle w:val="Textoindependiente"/>
        <w:tabs>
          <w:tab w:val="clear" w:pos="993"/>
        </w:tabs>
        <w:spacing w:after="120" w:line="240" w:lineRule="auto"/>
        <w:rPr>
          <w:rFonts w:ascii="Times New Roman" w:hAnsi="Times New Roman"/>
          <w:szCs w:val="22"/>
        </w:rPr>
      </w:pPr>
      <w:r>
        <w:rPr>
          <w:rFonts w:ascii="Times New Roman" w:hAnsi="Times New Roman"/>
          <w:szCs w:val="22"/>
        </w:rPr>
        <w:t xml:space="preserve">Esta Garantía está sujeta las “Reglas Uniformes de la CCI relativas a las garantías contra primera solicitud” </w:t>
      </w:r>
      <w:r>
        <w:rPr>
          <w:rFonts w:ascii="Times New Roman" w:hAnsi="Times New Roman"/>
          <w:i/>
          <w:szCs w:val="22"/>
        </w:rPr>
        <w:t>(Uniform Rules for Demand Guarantees</w:t>
      </w:r>
      <w:r>
        <w:rPr>
          <w:rFonts w:ascii="Times New Roman" w:hAnsi="Times New Roman"/>
          <w:szCs w:val="22"/>
        </w:rPr>
        <w:t>), Publicación del ICC No. 458.</w:t>
      </w:r>
    </w:p>
    <w:p w:rsidR="00B13FD2" w:rsidRDefault="006478D1">
      <w:pPr>
        <w:pStyle w:val="Textoindependiente"/>
        <w:tabs>
          <w:tab w:val="clear" w:pos="993"/>
          <w:tab w:val="clear" w:pos="8789"/>
        </w:tabs>
        <w:spacing w:after="120" w:line="240" w:lineRule="auto"/>
        <w:rPr>
          <w:rFonts w:ascii="Times New Roman" w:hAnsi="Times New Roman"/>
          <w:i/>
          <w:szCs w:val="22"/>
        </w:rPr>
      </w:pPr>
      <w:r>
        <w:rPr>
          <w:rFonts w:ascii="Times New Roman" w:hAnsi="Times New Roman"/>
          <w:i/>
          <w:szCs w:val="22"/>
        </w:rPr>
        <w:t>[Firma(s) del (los) representante(s) autorizado(s) del Banco]</w:t>
      </w:r>
    </w:p>
    <w:p w:rsidR="00B13FD2" w:rsidRDefault="006478D1">
      <w:pPr>
        <w:tabs>
          <w:tab w:val="left" w:pos="-720"/>
          <w:tab w:val="center" w:pos="1710"/>
        </w:tabs>
        <w:suppressAutoHyphens/>
        <w:spacing w:after="120"/>
        <w:jc w:val="center"/>
        <w:rPr>
          <w:rFonts w:ascii="Times New Roman" w:hAnsi="Times New Roman"/>
          <w:b/>
          <w:spacing w:val="-3"/>
          <w:szCs w:val="22"/>
        </w:rPr>
      </w:pPr>
      <w:r>
        <w:rPr>
          <w:rFonts w:ascii="Times New Roman" w:hAnsi="Times New Roman"/>
          <w:i/>
          <w:szCs w:val="22"/>
        </w:rPr>
        <w:br w:type="page"/>
      </w:r>
      <w:r>
        <w:rPr>
          <w:rFonts w:ascii="Times New Roman" w:hAnsi="Times New Roman"/>
          <w:b/>
          <w:spacing w:val="-3"/>
          <w:szCs w:val="22"/>
        </w:rPr>
        <w:lastRenderedPageBreak/>
        <w:t>Formulario 06. Garantía de Mantenimiento de la Oferta</w:t>
      </w:r>
      <w:r>
        <w:rPr>
          <w:rStyle w:val="Refdenotaalpie"/>
          <w:rFonts w:ascii="Times New Roman" w:hAnsi="Times New Roman"/>
          <w:b/>
          <w:spacing w:val="-3"/>
          <w:szCs w:val="22"/>
        </w:rPr>
        <w:footnoteReference w:id="26"/>
      </w:r>
      <w:r>
        <w:rPr>
          <w:rFonts w:ascii="Times New Roman" w:hAnsi="Times New Roman"/>
          <w:b/>
          <w:spacing w:val="-3"/>
          <w:szCs w:val="22"/>
        </w:rPr>
        <w:t xml:space="preserve"> No aplica</w:t>
      </w:r>
    </w:p>
    <w:p w:rsidR="00B13FD2" w:rsidRDefault="006478D1">
      <w:pPr>
        <w:pStyle w:val="Textoindependiente"/>
        <w:tabs>
          <w:tab w:val="clear" w:pos="993"/>
          <w:tab w:val="clear" w:pos="8789"/>
        </w:tabs>
        <w:spacing w:after="120" w:line="240" w:lineRule="auto"/>
        <w:jc w:val="center"/>
        <w:rPr>
          <w:rFonts w:ascii="Times New Roman" w:hAnsi="Times New Roman"/>
          <w:i/>
          <w:szCs w:val="22"/>
        </w:rPr>
      </w:pPr>
      <w:r>
        <w:rPr>
          <w:rFonts w:ascii="Times New Roman" w:hAnsi="Times New Roman"/>
          <w:b/>
          <w:spacing w:val="-3"/>
          <w:szCs w:val="22"/>
        </w:rPr>
        <w:t>FIANZA</w:t>
      </w:r>
    </w:p>
    <w:p w:rsidR="00B13FD2" w:rsidRDefault="006478D1">
      <w:pPr>
        <w:pStyle w:val="Textoindependiente"/>
        <w:tabs>
          <w:tab w:val="clear" w:pos="993"/>
          <w:tab w:val="clear" w:pos="8789"/>
        </w:tabs>
        <w:spacing w:after="120" w:line="240" w:lineRule="auto"/>
        <w:rPr>
          <w:rFonts w:ascii="Times New Roman" w:hAnsi="Times New Roman"/>
          <w:i/>
          <w:szCs w:val="22"/>
        </w:rPr>
      </w:pPr>
      <w:r>
        <w:rPr>
          <w:rFonts w:ascii="Times New Roman" w:hAnsi="Times New Roman"/>
          <w:i/>
          <w:szCs w:val="22"/>
        </w:rPr>
        <w:t>[Esta fianza será ejecutada en este Formulario de Fianza de la Oferta de acuerdo con las instrucciones indicadas.]</w:t>
      </w:r>
    </w:p>
    <w:p w:rsidR="00B13FD2" w:rsidRDefault="006478D1">
      <w:pPr>
        <w:pStyle w:val="Textoindependiente"/>
        <w:spacing w:after="120" w:line="240" w:lineRule="auto"/>
        <w:rPr>
          <w:rFonts w:ascii="Times New Roman" w:hAnsi="Times New Roman"/>
          <w:i/>
          <w:szCs w:val="22"/>
        </w:rPr>
      </w:pPr>
      <w:r>
        <w:rPr>
          <w:rFonts w:ascii="Times New Roman" w:hAnsi="Times New Roman"/>
          <w:i/>
          <w:szCs w:val="22"/>
        </w:rPr>
        <w:t>FIANZA N°. [indicar el número de fianza]</w:t>
      </w:r>
    </w:p>
    <w:p w:rsidR="00B13FD2" w:rsidRDefault="006478D1">
      <w:pPr>
        <w:pStyle w:val="Textoindependiente"/>
        <w:tabs>
          <w:tab w:val="clear" w:pos="993"/>
          <w:tab w:val="clear" w:pos="8789"/>
        </w:tabs>
        <w:spacing w:after="120" w:line="240" w:lineRule="auto"/>
        <w:rPr>
          <w:rFonts w:ascii="Times New Roman" w:hAnsi="Times New Roman"/>
          <w:szCs w:val="22"/>
        </w:rPr>
      </w:pPr>
      <w:r>
        <w:rPr>
          <w:rFonts w:ascii="Times New Roman" w:hAnsi="Times New Roman"/>
          <w:szCs w:val="22"/>
        </w:rPr>
        <w:t>POR ESTA FIANZA [indicar el nombre del Oferente] obrando en calidad de Mandante (en adelante “el Mandante”), y [indicar el nombre, denominación legal y dirección de la afianzadora], autorizada para conducir negocios en la el país del Contratante y quien obre como Garante (en adelante “el Garante”) por este instrumento se obligan y firmemente se comprometen con [indicar el nombre del Contratante] como Demandante (en adelante “el Contratante”) por el monto de [indicar el monto de la fianza expresada en moneda nacional de curso legal o en una moneda internacional de libre convertibilidad] [indicar la suma en palabras], a cuyo pago en legal forma, tipos y proporciones de monedas en que deba pagarse el precio de la Garantía, nosotros, el Principal y el Garante ante mencionados por este instrumento, nos comprometemos y obligamos colectiva y solidariamente a estos términos a nuestros herederos, albaceas, administradores, sucesores y cesionarios.</w:t>
      </w:r>
    </w:p>
    <w:p w:rsidR="00B13FD2" w:rsidRDefault="006478D1">
      <w:pPr>
        <w:pStyle w:val="Textoindependiente"/>
        <w:tabs>
          <w:tab w:val="clear" w:pos="993"/>
          <w:tab w:val="clear" w:pos="8789"/>
        </w:tabs>
        <w:spacing w:after="120" w:line="240" w:lineRule="auto"/>
        <w:rPr>
          <w:rFonts w:ascii="Times New Roman" w:hAnsi="Times New Roman"/>
          <w:szCs w:val="22"/>
        </w:rPr>
      </w:pPr>
      <w:r>
        <w:rPr>
          <w:rFonts w:ascii="Times New Roman" w:hAnsi="Times New Roman"/>
          <w:szCs w:val="22"/>
        </w:rPr>
        <w:t xml:space="preserve">CONSIDERANDO que el Principal ha presentado al Contratante una Oferta escrita con fecha del __ de ____, del 20__, para la provisión de </w:t>
      </w:r>
      <w:r>
        <w:rPr>
          <w:rFonts w:ascii="Times New Roman" w:hAnsi="Times New Roman"/>
          <w:i/>
          <w:szCs w:val="22"/>
        </w:rPr>
        <w:t>[indicar nombre del Contrato]</w:t>
      </w:r>
      <w:r>
        <w:rPr>
          <w:rFonts w:ascii="Times New Roman" w:hAnsi="Times New Roman"/>
          <w:szCs w:val="22"/>
        </w:rPr>
        <w:t xml:space="preserve"> (en adelante “la Oferta”).</w:t>
      </w:r>
    </w:p>
    <w:p w:rsidR="00B13FD2" w:rsidRDefault="006478D1">
      <w:pPr>
        <w:pStyle w:val="Textoindependiente"/>
        <w:tabs>
          <w:tab w:val="clear" w:pos="993"/>
          <w:tab w:val="clear" w:pos="8789"/>
        </w:tabs>
        <w:spacing w:after="120" w:line="240" w:lineRule="auto"/>
        <w:rPr>
          <w:rFonts w:ascii="Times New Roman" w:hAnsi="Times New Roman"/>
          <w:szCs w:val="22"/>
        </w:rPr>
      </w:pPr>
      <w:r>
        <w:rPr>
          <w:rFonts w:ascii="Times New Roman" w:hAnsi="Times New Roman"/>
          <w:szCs w:val="22"/>
        </w:rPr>
        <w:t>POR LO TANTO, LA CONDICIÓN DE ESTA OBLIGACIÓN es tal que si el Mandante:</w:t>
      </w:r>
    </w:p>
    <w:p w:rsidR="00B13FD2" w:rsidRDefault="006478D1">
      <w:pPr>
        <w:pStyle w:val="Lista2"/>
        <w:numPr>
          <w:ilvl w:val="0"/>
          <w:numId w:val="21"/>
        </w:numPr>
        <w:tabs>
          <w:tab w:val="clear" w:pos="1080"/>
          <w:tab w:val="num" w:pos="567"/>
        </w:tabs>
        <w:spacing w:after="120"/>
        <w:ind w:left="567" w:hanging="567"/>
        <w:jc w:val="both"/>
        <w:rPr>
          <w:rFonts w:ascii="Times New Roman" w:hAnsi="Times New Roman"/>
          <w:szCs w:val="22"/>
        </w:rPr>
      </w:pPr>
      <w:r>
        <w:rPr>
          <w:rFonts w:ascii="Times New Roman" w:hAnsi="Times New Roman"/>
          <w:szCs w:val="22"/>
        </w:rPr>
        <w:t>retira su Oferta durante el período de Validez de la Oferta estipulado por el Oferente en el Formulario de Presentación de la Oferta; o</w:t>
      </w:r>
    </w:p>
    <w:p w:rsidR="00B13FD2" w:rsidRDefault="006478D1">
      <w:pPr>
        <w:pStyle w:val="Lista2"/>
        <w:numPr>
          <w:ilvl w:val="0"/>
          <w:numId w:val="21"/>
        </w:numPr>
        <w:tabs>
          <w:tab w:val="clear" w:pos="1080"/>
          <w:tab w:val="num" w:pos="567"/>
        </w:tabs>
        <w:spacing w:after="120"/>
        <w:ind w:left="567" w:hanging="567"/>
        <w:jc w:val="both"/>
        <w:rPr>
          <w:rFonts w:ascii="Times New Roman" w:hAnsi="Times New Roman"/>
          <w:szCs w:val="22"/>
        </w:rPr>
      </w:pPr>
      <w:r>
        <w:rPr>
          <w:rFonts w:ascii="Times New Roman" w:hAnsi="Times New Roman"/>
          <w:szCs w:val="22"/>
        </w:rPr>
        <w:t>si después de haber sido notificado de la aceptación de su Oferta por el Contratante durante el período de validez de la misma,</w:t>
      </w:r>
    </w:p>
    <w:p w:rsidR="00B13FD2" w:rsidRDefault="006478D1">
      <w:pPr>
        <w:pStyle w:val="Lista3"/>
        <w:spacing w:after="120"/>
        <w:ind w:left="992" w:hanging="425"/>
        <w:jc w:val="both"/>
        <w:rPr>
          <w:rFonts w:ascii="Times New Roman" w:hAnsi="Times New Roman"/>
          <w:szCs w:val="22"/>
        </w:rPr>
      </w:pPr>
      <w:r>
        <w:rPr>
          <w:rFonts w:ascii="Times New Roman" w:hAnsi="Times New Roman"/>
          <w:szCs w:val="22"/>
        </w:rPr>
        <w:t>(a)</w:t>
      </w:r>
      <w:r>
        <w:rPr>
          <w:rFonts w:ascii="Times New Roman" w:hAnsi="Times New Roman"/>
          <w:szCs w:val="22"/>
        </w:rPr>
        <w:tab/>
        <w:t>no firma o rehúsa firmar el Convenio, si así se le requiere; o</w:t>
      </w:r>
    </w:p>
    <w:p w:rsidR="00B13FD2" w:rsidRDefault="006478D1">
      <w:pPr>
        <w:pStyle w:val="Lista3"/>
        <w:spacing w:after="120"/>
        <w:ind w:left="992" w:hanging="425"/>
        <w:jc w:val="both"/>
        <w:rPr>
          <w:rFonts w:ascii="Times New Roman" w:hAnsi="Times New Roman"/>
          <w:szCs w:val="22"/>
        </w:rPr>
      </w:pPr>
      <w:r>
        <w:rPr>
          <w:rFonts w:ascii="Times New Roman" w:hAnsi="Times New Roman"/>
          <w:szCs w:val="22"/>
        </w:rPr>
        <w:t>(b)</w:t>
      </w:r>
      <w:r>
        <w:rPr>
          <w:rFonts w:ascii="Times New Roman" w:hAnsi="Times New Roman"/>
          <w:szCs w:val="22"/>
        </w:rPr>
        <w:tab/>
        <w:t>no presenta o rehúsa presentar la Garantía de Fiel Cumplimento de Contrato de conformidad con lo establecido en las Instrucciones a los Oferentes;</w:t>
      </w:r>
    </w:p>
    <w:p w:rsidR="00B13FD2" w:rsidRDefault="006478D1">
      <w:pPr>
        <w:pStyle w:val="Textoindependiente"/>
        <w:tabs>
          <w:tab w:val="clear" w:pos="993"/>
          <w:tab w:val="clear" w:pos="8789"/>
        </w:tabs>
        <w:spacing w:after="120" w:line="240" w:lineRule="auto"/>
        <w:rPr>
          <w:rFonts w:ascii="Times New Roman" w:hAnsi="Times New Roman"/>
          <w:szCs w:val="22"/>
        </w:rPr>
      </w:pPr>
      <w:r>
        <w:rPr>
          <w:rFonts w:ascii="Times New Roman" w:hAnsi="Times New Roman"/>
          <w:szCs w:val="22"/>
        </w:rPr>
        <w:t>el Garante procederá inmediatamente a pagar al Contratante la máxima suma antes indicada al recibo de la primera solicitud por escrito del Contratante, sin que el Contratante tenga que sustentar su demanda, siempre y cuando el Contratante establezca en su demanda que ésta es motivada por los acontecimientos de cualquiera de los eventos descritos anteriormente, especificando cuál(es) evento(s) ocurrió / ocurrieron.</w:t>
      </w:r>
    </w:p>
    <w:p w:rsidR="00B13FD2" w:rsidRDefault="006478D1">
      <w:pPr>
        <w:pStyle w:val="Textoindependiente"/>
        <w:tabs>
          <w:tab w:val="clear" w:pos="993"/>
          <w:tab w:val="clear" w:pos="8789"/>
        </w:tabs>
        <w:spacing w:after="120" w:line="240" w:lineRule="auto"/>
        <w:rPr>
          <w:rFonts w:ascii="Times New Roman" w:hAnsi="Times New Roman"/>
          <w:szCs w:val="22"/>
        </w:rPr>
      </w:pPr>
      <w:r>
        <w:rPr>
          <w:rFonts w:ascii="Times New Roman" w:hAnsi="Times New Roman"/>
          <w:szCs w:val="22"/>
        </w:rPr>
        <w:t>EN FE DE LO CUAL, el Garante conviene que su obligación permanecerá vigente y tendrá pleno efecto inclusive hasta la fecha de veintiocho (28) días después de la expiración de la Validez de la Oferta tal como se establece en la Llamado a Licitación. Cualquier demanda con respecto a esta Fianza deberá ser recibida por el Garante a más tardar dentro del plazo estipulado anteriormente.</w:t>
      </w:r>
    </w:p>
    <w:p w:rsidR="00B13FD2" w:rsidRDefault="006478D1">
      <w:pPr>
        <w:pStyle w:val="Textoindependiente"/>
        <w:tabs>
          <w:tab w:val="clear" w:pos="993"/>
          <w:tab w:val="clear" w:pos="8789"/>
        </w:tabs>
        <w:spacing w:line="240" w:lineRule="auto"/>
        <w:rPr>
          <w:rFonts w:ascii="Times New Roman" w:hAnsi="Times New Roman"/>
          <w:i/>
          <w:szCs w:val="22"/>
        </w:rPr>
      </w:pPr>
      <w:r>
        <w:rPr>
          <w:rFonts w:ascii="Times New Roman" w:hAnsi="Times New Roman"/>
          <w:i/>
          <w:szCs w:val="22"/>
        </w:rPr>
        <w:t>EN FE DE LO CUAL, el Mandante y el Garante han dispuesto que se ejecuten estos documentos con sus respectivos nombres este ____ día de _____________ del _____.</w:t>
      </w:r>
    </w:p>
    <w:p w:rsidR="00B13FD2" w:rsidRDefault="00B13FD2">
      <w:pPr>
        <w:pStyle w:val="Textoindependiente"/>
        <w:tabs>
          <w:tab w:val="clear" w:pos="993"/>
          <w:tab w:val="clear" w:pos="8789"/>
        </w:tabs>
        <w:spacing w:line="240" w:lineRule="auto"/>
        <w:rPr>
          <w:rFonts w:ascii="Times New Roman" w:hAnsi="Times New Roman"/>
          <w:i/>
          <w:szCs w:val="22"/>
        </w:rPr>
      </w:pPr>
    </w:p>
    <w:p w:rsidR="00B13FD2" w:rsidRDefault="006478D1">
      <w:pPr>
        <w:pStyle w:val="Textoindependiente"/>
        <w:spacing w:line="240" w:lineRule="auto"/>
        <w:rPr>
          <w:rFonts w:ascii="Times New Roman" w:hAnsi="Times New Roman"/>
          <w:i/>
          <w:szCs w:val="22"/>
        </w:rPr>
      </w:pPr>
      <w:r>
        <w:rPr>
          <w:rFonts w:ascii="Times New Roman" w:hAnsi="Times New Roman"/>
          <w:i/>
          <w:szCs w:val="22"/>
        </w:rPr>
        <w:t>Principal(es): [nombre(s) del representante(s) autorizado de la Afianzadora] ________</w:t>
      </w:r>
    </w:p>
    <w:p w:rsidR="00B13FD2" w:rsidRDefault="00B13FD2">
      <w:pPr>
        <w:pStyle w:val="Textoindependiente"/>
        <w:spacing w:line="240" w:lineRule="auto"/>
        <w:rPr>
          <w:rFonts w:ascii="Times New Roman" w:hAnsi="Times New Roman"/>
          <w:i/>
          <w:szCs w:val="22"/>
        </w:rPr>
      </w:pPr>
    </w:p>
    <w:p w:rsidR="00B13FD2" w:rsidRDefault="006478D1">
      <w:pPr>
        <w:tabs>
          <w:tab w:val="left" w:pos="3600"/>
        </w:tabs>
        <w:autoSpaceDE w:val="0"/>
        <w:autoSpaceDN w:val="0"/>
        <w:adjustRightInd w:val="0"/>
        <w:jc w:val="both"/>
        <w:rPr>
          <w:rFonts w:ascii="Times New Roman" w:hAnsi="Times New Roman"/>
          <w:szCs w:val="22"/>
        </w:rPr>
      </w:pPr>
      <w:r>
        <w:rPr>
          <w:rFonts w:ascii="Times New Roman" w:hAnsi="Times New Roman"/>
          <w:szCs w:val="22"/>
        </w:rPr>
        <w:t>Garante: _________________</w:t>
      </w:r>
      <w:r>
        <w:rPr>
          <w:rFonts w:ascii="Times New Roman" w:hAnsi="Times New Roman"/>
          <w:szCs w:val="22"/>
        </w:rPr>
        <w:tab/>
        <w:t>Sello Oficial de la Corporación (si corresponde)</w:t>
      </w:r>
    </w:p>
    <w:p w:rsidR="00B13FD2" w:rsidRDefault="00B13FD2">
      <w:pPr>
        <w:tabs>
          <w:tab w:val="left" w:pos="3600"/>
        </w:tabs>
        <w:autoSpaceDE w:val="0"/>
        <w:autoSpaceDN w:val="0"/>
        <w:adjustRightInd w:val="0"/>
        <w:jc w:val="both"/>
        <w:rPr>
          <w:rFonts w:ascii="Times New Roman" w:hAnsi="Times New Roman"/>
          <w:szCs w:val="22"/>
        </w:rPr>
      </w:pPr>
    </w:p>
    <w:p w:rsidR="00B13FD2" w:rsidRDefault="006478D1">
      <w:pPr>
        <w:tabs>
          <w:tab w:val="left" w:pos="4678"/>
        </w:tabs>
        <w:autoSpaceDE w:val="0"/>
        <w:autoSpaceDN w:val="0"/>
        <w:adjustRightInd w:val="0"/>
        <w:jc w:val="both"/>
        <w:rPr>
          <w:rFonts w:ascii="Times New Roman" w:hAnsi="Times New Roman"/>
          <w:szCs w:val="22"/>
        </w:rPr>
      </w:pPr>
      <w:r>
        <w:rPr>
          <w:rFonts w:ascii="Times New Roman" w:hAnsi="Times New Roman"/>
          <w:szCs w:val="22"/>
        </w:rPr>
        <w:t>__________________________________    __________________________________</w:t>
      </w:r>
    </w:p>
    <w:p w:rsidR="00B13FD2" w:rsidRDefault="006478D1">
      <w:pPr>
        <w:autoSpaceDE w:val="0"/>
        <w:autoSpaceDN w:val="0"/>
        <w:adjustRightInd w:val="0"/>
        <w:jc w:val="both"/>
        <w:rPr>
          <w:rFonts w:ascii="Times New Roman" w:hAnsi="Times New Roman"/>
          <w:i/>
          <w:szCs w:val="22"/>
        </w:rPr>
      </w:pPr>
      <w:r>
        <w:rPr>
          <w:rFonts w:ascii="Times New Roman" w:hAnsi="Times New Roman"/>
          <w:i/>
          <w:szCs w:val="22"/>
        </w:rPr>
        <w:t>(Firma)</w:t>
      </w:r>
      <w:r>
        <w:rPr>
          <w:rFonts w:ascii="Times New Roman" w:hAnsi="Times New Roman"/>
          <w:i/>
          <w:szCs w:val="22"/>
        </w:rPr>
        <w:tab/>
      </w:r>
      <w:r>
        <w:rPr>
          <w:rFonts w:ascii="Times New Roman" w:hAnsi="Times New Roman"/>
          <w:i/>
          <w:szCs w:val="22"/>
        </w:rPr>
        <w:tab/>
      </w:r>
      <w:r>
        <w:rPr>
          <w:rFonts w:ascii="Times New Roman" w:hAnsi="Times New Roman"/>
          <w:i/>
          <w:szCs w:val="22"/>
        </w:rPr>
        <w:tab/>
      </w:r>
      <w:r>
        <w:rPr>
          <w:rFonts w:ascii="Times New Roman" w:hAnsi="Times New Roman"/>
          <w:i/>
          <w:szCs w:val="22"/>
        </w:rPr>
        <w:tab/>
      </w:r>
      <w:r>
        <w:rPr>
          <w:rFonts w:ascii="Times New Roman" w:hAnsi="Times New Roman"/>
          <w:i/>
          <w:szCs w:val="22"/>
        </w:rPr>
        <w:tab/>
      </w:r>
      <w:r>
        <w:rPr>
          <w:rFonts w:ascii="Times New Roman" w:hAnsi="Times New Roman"/>
          <w:i/>
          <w:szCs w:val="22"/>
        </w:rPr>
        <w:tab/>
        <w:t>(Firma)</w:t>
      </w:r>
    </w:p>
    <w:p w:rsidR="00B13FD2" w:rsidRDefault="00B13FD2">
      <w:pPr>
        <w:autoSpaceDE w:val="0"/>
        <w:autoSpaceDN w:val="0"/>
        <w:adjustRightInd w:val="0"/>
        <w:jc w:val="both"/>
        <w:rPr>
          <w:rFonts w:ascii="Times New Roman" w:hAnsi="Times New Roman"/>
          <w:i/>
          <w:szCs w:val="22"/>
        </w:rPr>
      </w:pPr>
    </w:p>
    <w:p w:rsidR="00B13FD2" w:rsidRDefault="006478D1">
      <w:pPr>
        <w:tabs>
          <w:tab w:val="left" w:pos="4678"/>
        </w:tabs>
        <w:autoSpaceDE w:val="0"/>
        <w:autoSpaceDN w:val="0"/>
        <w:adjustRightInd w:val="0"/>
        <w:jc w:val="both"/>
        <w:rPr>
          <w:rFonts w:ascii="Times New Roman" w:hAnsi="Times New Roman"/>
          <w:szCs w:val="22"/>
        </w:rPr>
      </w:pPr>
      <w:r>
        <w:rPr>
          <w:rFonts w:ascii="Times New Roman" w:hAnsi="Times New Roman"/>
          <w:szCs w:val="22"/>
        </w:rPr>
        <w:t>__________________________________   ___________________________________</w:t>
      </w:r>
    </w:p>
    <w:p w:rsidR="00B13FD2" w:rsidRDefault="006478D1">
      <w:pPr>
        <w:tabs>
          <w:tab w:val="left" w:pos="4320"/>
        </w:tabs>
        <w:autoSpaceDE w:val="0"/>
        <w:autoSpaceDN w:val="0"/>
        <w:adjustRightInd w:val="0"/>
        <w:jc w:val="both"/>
        <w:rPr>
          <w:rFonts w:ascii="Times New Roman" w:hAnsi="Times New Roman"/>
          <w:i/>
          <w:szCs w:val="22"/>
        </w:rPr>
      </w:pPr>
      <w:r>
        <w:rPr>
          <w:rFonts w:ascii="Times New Roman" w:hAnsi="Times New Roman"/>
          <w:i/>
          <w:szCs w:val="22"/>
        </w:rPr>
        <w:t>(Nombre y cargo)</w:t>
      </w:r>
      <w:r>
        <w:rPr>
          <w:rFonts w:ascii="Times New Roman" w:hAnsi="Times New Roman"/>
          <w:i/>
          <w:szCs w:val="22"/>
        </w:rPr>
        <w:tab/>
      </w:r>
      <w:r>
        <w:rPr>
          <w:rFonts w:ascii="Times New Roman" w:hAnsi="Times New Roman"/>
          <w:i/>
          <w:szCs w:val="22"/>
        </w:rPr>
        <w:tab/>
        <w:t>(Nombre y cargo)</w:t>
      </w:r>
    </w:p>
    <w:p w:rsidR="00B13FD2" w:rsidRDefault="006478D1">
      <w:pPr>
        <w:tabs>
          <w:tab w:val="left" w:pos="-720"/>
          <w:tab w:val="center" w:pos="1710"/>
        </w:tabs>
        <w:suppressAutoHyphens/>
        <w:spacing w:after="120"/>
        <w:jc w:val="center"/>
        <w:rPr>
          <w:rFonts w:ascii="Times New Roman" w:hAnsi="Times New Roman"/>
          <w:szCs w:val="22"/>
        </w:rPr>
      </w:pPr>
      <w:r>
        <w:rPr>
          <w:rFonts w:ascii="Times New Roman" w:hAnsi="Times New Roman"/>
          <w:i/>
          <w:szCs w:val="22"/>
        </w:rPr>
        <w:br w:type="page"/>
      </w:r>
      <w:r>
        <w:rPr>
          <w:rFonts w:ascii="Times New Roman" w:hAnsi="Times New Roman"/>
          <w:b/>
          <w:spacing w:val="-3"/>
          <w:szCs w:val="22"/>
        </w:rPr>
        <w:lastRenderedPageBreak/>
        <w:t xml:space="preserve">Formulario 07. </w:t>
      </w:r>
      <w:r>
        <w:rPr>
          <w:rFonts w:ascii="Times New Roman" w:hAnsi="Times New Roman"/>
          <w:b/>
          <w:szCs w:val="22"/>
        </w:rPr>
        <w:t>Autorización del Fabricante</w:t>
      </w:r>
    </w:p>
    <w:p w:rsidR="00B13FD2" w:rsidRDefault="00B13FD2">
      <w:pPr>
        <w:tabs>
          <w:tab w:val="left" w:pos="-720"/>
          <w:tab w:val="center" w:pos="1710"/>
        </w:tabs>
        <w:suppressAutoHyphens/>
        <w:spacing w:after="120"/>
        <w:jc w:val="both"/>
        <w:rPr>
          <w:rFonts w:ascii="Times New Roman" w:hAnsi="Times New Roman"/>
          <w:b/>
          <w:szCs w:val="22"/>
        </w:rPr>
      </w:pPr>
    </w:p>
    <w:p w:rsidR="00B13FD2" w:rsidRDefault="006478D1">
      <w:pPr>
        <w:spacing w:after="120"/>
        <w:jc w:val="both"/>
        <w:rPr>
          <w:rFonts w:ascii="Times New Roman" w:hAnsi="Times New Roman"/>
          <w:i/>
          <w:szCs w:val="22"/>
        </w:rPr>
      </w:pPr>
      <w:bookmarkStart w:id="109" w:name="_Toc106681854"/>
      <w:bookmarkStart w:id="110" w:name="_Toc77664169"/>
      <w:r>
        <w:rPr>
          <w:rFonts w:ascii="Times New Roman" w:hAnsi="Times New Roman"/>
          <w:i/>
          <w:szCs w:val="22"/>
        </w:rPr>
        <w:t xml:space="preserve"> </w:t>
      </w:r>
      <w:bookmarkEnd w:id="109"/>
      <w:bookmarkEnd w:id="110"/>
      <w:r>
        <w:rPr>
          <w:rFonts w:ascii="Times New Roman" w:hAnsi="Times New Roman"/>
          <w:i/>
          <w:szCs w:val="22"/>
        </w:rPr>
        <w:t xml:space="preserve">[El </w:t>
      </w:r>
      <w:r>
        <w:rPr>
          <w:rFonts w:ascii="Times New Roman" w:hAnsi="Times New Roman"/>
          <w:i/>
          <w:iCs/>
          <w:szCs w:val="22"/>
        </w:rPr>
        <w:t>Oferente</w:t>
      </w:r>
      <w:r>
        <w:rPr>
          <w:rFonts w:ascii="Times New Roman" w:hAnsi="Times New Roman"/>
          <w:i/>
          <w:szCs w:val="22"/>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Pr>
          <w:rFonts w:ascii="Times New Roman" w:hAnsi="Times New Roman"/>
          <w:i/>
          <w:iCs/>
          <w:szCs w:val="22"/>
        </w:rPr>
        <w:t>Oferente</w:t>
      </w:r>
      <w:r>
        <w:rPr>
          <w:rFonts w:ascii="Times New Roman" w:hAnsi="Times New Roman"/>
          <w:i/>
          <w:szCs w:val="22"/>
        </w:rPr>
        <w:t xml:space="preserve"> lo deberá </w:t>
      </w:r>
      <w:r>
        <w:rPr>
          <w:rFonts w:ascii="Times New Roman" w:hAnsi="Times New Roman"/>
          <w:i/>
          <w:iCs/>
          <w:szCs w:val="22"/>
        </w:rPr>
        <w:t>incluirá</w:t>
      </w:r>
      <w:r>
        <w:rPr>
          <w:rFonts w:ascii="Times New Roman" w:hAnsi="Times New Roman"/>
          <w:i/>
          <w:szCs w:val="22"/>
        </w:rPr>
        <w:t xml:space="preserve"> en su oferta, si así se establece en estos documentos.]</w:t>
      </w:r>
    </w:p>
    <w:p w:rsidR="00B13FD2" w:rsidRDefault="00B13FD2">
      <w:pPr>
        <w:spacing w:after="120"/>
        <w:jc w:val="both"/>
        <w:rPr>
          <w:rFonts w:ascii="Times New Roman" w:hAnsi="Times New Roman"/>
          <w:i/>
          <w:szCs w:val="22"/>
        </w:rPr>
      </w:pPr>
    </w:p>
    <w:p w:rsidR="00B13FD2" w:rsidRDefault="006478D1">
      <w:pPr>
        <w:spacing w:after="120"/>
        <w:jc w:val="right"/>
        <w:rPr>
          <w:rFonts w:ascii="Times New Roman" w:hAnsi="Times New Roman"/>
          <w:i/>
          <w:szCs w:val="22"/>
        </w:rPr>
      </w:pPr>
      <w:r>
        <w:rPr>
          <w:rFonts w:ascii="Times New Roman" w:hAnsi="Times New Roman"/>
          <w:szCs w:val="22"/>
        </w:rPr>
        <w:t xml:space="preserve">Fecha: </w:t>
      </w:r>
      <w:r>
        <w:rPr>
          <w:rFonts w:ascii="Times New Roman" w:hAnsi="Times New Roman"/>
          <w:b/>
          <w:szCs w:val="22"/>
        </w:rPr>
        <w:t>D. M. Quito, xx de xxxx de 2023</w:t>
      </w:r>
    </w:p>
    <w:p w:rsidR="00B13FD2" w:rsidRDefault="006478D1">
      <w:pPr>
        <w:spacing w:after="120"/>
        <w:jc w:val="right"/>
        <w:rPr>
          <w:rFonts w:ascii="Times New Roman" w:hAnsi="Times New Roman"/>
          <w:i/>
          <w:szCs w:val="22"/>
        </w:rPr>
      </w:pPr>
      <w:r>
        <w:rPr>
          <w:rFonts w:ascii="Times New Roman" w:hAnsi="Times New Roman"/>
          <w:szCs w:val="22"/>
        </w:rPr>
        <w:t>Comparación de Precios No.:</w:t>
      </w:r>
      <w:r>
        <w:rPr>
          <w:rFonts w:ascii="Times New Roman" w:hAnsi="Times New Roman"/>
          <w:i/>
          <w:szCs w:val="22"/>
        </w:rPr>
        <w:t xml:space="preserve"> </w:t>
      </w:r>
      <w:r>
        <w:rPr>
          <w:rFonts w:ascii="Times New Roman" w:hAnsi="Times New Roman"/>
          <w:szCs w:val="22"/>
        </w:rPr>
        <w:t>PMAF-182-LPN-B-BID-PGE-12-2023</w:t>
      </w:r>
    </w:p>
    <w:p w:rsidR="00B13FD2" w:rsidRDefault="00B13FD2">
      <w:pPr>
        <w:spacing w:after="120"/>
        <w:jc w:val="right"/>
        <w:rPr>
          <w:rFonts w:ascii="Times New Roman" w:hAnsi="Times New Roman"/>
          <w:i/>
          <w:szCs w:val="22"/>
        </w:rPr>
      </w:pPr>
    </w:p>
    <w:p w:rsidR="00B13FD2" w:rsidRDefault="006478D1">
      <w:pPr>
        <w:spacing w:after="120"/>
        <w:jc w:val="both"/>
        <w:rPr>
          <w:rFonts w:ascii="Times New Roman" w:hAnsi="Times New Roman"/>
          <w:i/>
          <w:szCs w:val="22"/>
        </w:rPr>
      </w:pPr>
      <w:r>
        <w:rPr>
          <w:rFonts w:ascii="Times New Roman" w:hAnsi="Times New Roman"/>
          <w:szCs w:val="22"/>
        </w:rPr>
        <w:t xml:space="preserve">A: </w:t>
      </w:r>
      <w:r>
        <w:rPr>
          <w:rFonts w:ascii="Times New Roman" w:hAnsi="Times New Roman"/>
          <w:b/>
          <w:szCs w:val="22"/>
        </w:rPr>
        <w:t>Procuraduría General del Estado</w:t>
      </w:r>
      <w:r>
        <w:rPr>
          <w:rFonts w:ascii="Times New Roman" w:hAnsi="Times New Roman"/>
          <w:i/>
          <w:szCs w:val="22"/>
        </w:rPr>
        <w:t xml:space="preserve"> </w:t>
      </w:r>
    </w:p>
    <w:p w:rsidR="00B13FD2" w:rsidRDefault="006478D1">
      <w:pPr>
        <w:numPr>
          <w:ilvl w:val="12"/>
          <w:numId w:val="0"/>
        </w:numPr>
        <w:suppressAutoHyphens/>
        <w:spacing w:after="120"/>
        <w:jc w:val="both"/>
        <w:rPr>
          <w:rFonts w:ascii="Times New Roman" w:hAnsi="Times New Roman"/>
          <w:szCs w:val="22"/>
        </w:rPr>
      </w:pPr>
      <w:r>
        <w:rPr>
          <w:rFonts w:ascii="Times New Roman" w:hAnsi="Times New Roman"/>
          <w:szCs w:val="22"/>
        </w:rPr>
        <w:t>POR CUANTO</w:t>
      </w:r>
    </w:p>
    <w:p w:rsidR="00B13FD2" w:rsidRDefault="00B13FD2">
      <w:pPr>
        <w:numPr>
          <w:ilvl w:val="12"/>
          <w:numId w:val="0"/>
        </w:numPr>
        <w:suppressAutoHyphens/>
        <w:spacing w:after="120"/>
        <w:jc w:val="both"/>
        <w:rPr>
          <w:rFonts w:ascii="Times New Roman" w:hAnsi="Times New Roman"/>
          <w:szCs w:val="22"/>
        </w:rPr>
      </w:pPr>
    </w:p>
    <w:p w:rsidR="00B13FD2" w:rsidRDefault="006478D1">
      <w:pPr>
        <w:numPr>
          <w:ilvl w:val="12"/>
          <w:numId w:val="0"/>
        </w:numPr>
        <w:suppressAutoHyphens/>
        <w:spacing w:after="120"/>
        <w:jc w:val="both"/>
        <w:rPr>
          <w:rFonts w:ascii="Times New Roman" w:hAnsi="Times New Roman"/>
          <w:szCs w:val="22"/>
        </w:rPr>
      </w:pPr>
      <w:r>
        <w:rPr>
          <w:rFonts w:ascii="Times New Roman" w:hAnsi="Times New Roman"/>
          <w:szCs w:val="22"/>
        </w:rPr>
        <w:t xml:space="preserve">Nosotros </w:t>
      </w:r>
      <w:r>
        <w:rPr>
          <w:rFonts w:ascii="Times New Roman" w:hAnsi="Times New Roman"/>
          <w:i/>
          <w:szCs w:val="22"/>
        </w:rPr>
        <w:t>[indicar nombre completo del Fabricante],</w:t>
      </w:r>
      <w:r>
        <w:rPr>
          <w:rFonts w:ascii="Times New Roman" w:hAnsi="Times New Roman"/>
          <w:szCs w:val="22"/>
        </w:rPr>
        <w:t xml:space="preserve"> como fabricantes oficiales de </w:t>
      </w:r>
      <w:r>
        <w:rPr>
          <w:rFonts w:ascii="Times New Roman" w:hAnsi="Times New Roman"/>
          <w:i/>
          <w:szCs w:val="22"/>
        </w:rPr>
        <w:t>[indique el nombre de los bienes fabricados],</w:t>
      </w:r>
      <w:r>
        <w:rPr>
          <w:rFonts w:ascii="Times New Roman" w:hAnsi="Times New Roman"/>
          <w:szCs w:val="22"/>
        </w:rPr>
        <w:t xml:space="preserve"> con fábricas ubicadas en </w:t>
      </w:r>
      <w:r>
        <w:rPr>
          <w:rFonts w:ascii="Times New Roman" w:hAnsi="Times New Roman"/>
          <w:i/>
          <w:szCs w:val="22"/>
        </w:rPr>
        <w:t xml:space="preserve">[indique la dirección completa de las fábricas] </w:t>
      </w:r>
      <w:r>
        <w:rPr>
          <w:rFonts w:ascii="Times New Roman" w:hAnsi="Times New Roman"/>
          <w:szCs w:val="22"/>
        </w:rPr>
        <w:t xml:space="preserve">mediante el presente instrumento autorizamos a </w:t>
      </w:r>
      <w:r>
        <w:rPr>
          <w:rFonts w:ascii="Times New Roman" w:hAnsi="Times New Roman"/>
          <w:i/>
          <w:szCs w:val="22"/>
        </w:rPr>
        <w:t>[indicar el nombre completo del Oferente]</w:t>
      </w:r>
      <w:r>
        <w:rPr>
          <w:rFonts w:ascii="Times New Roman" w:hAnsi="Times New Roman"/>
          <w:szCs w:val="22"/>
        </w:rPr>
        <w:t xml:space="preserve"> a presentar una oferta con el solo propósito de suministrar los siguientes Bienes de fabricación nuestra </w:t>
      </w:r>
      <w:r>
        <w:rPr>
          <w:rFonts w:ascii="Times New Roman" w:hAnsi="Times New Roman"/>
          <w:i/>
          <w:szCs w:val="22"/>
        </w:rPr>
        <w:t xml:space="preserve">[nombre y breve descripción de los bienes], </w:t>
      </w:r>
      <w:r>
        <w:rPr>
          <w:rFonts w:ascii="Times New Roman" w:hAnsi="Times New Roman"/>
          <w:szCs w:val="22"/>
        </w:rPr>
        <w:t>y a posteriormente negociar y firmar el Contrato.</w:t>
      </w:r>
    </w:p>
    <w:p w:rsidR="00B13FD2" w:rsidRDefault="006478D1">
      <w:pPr>
        <w:pStyle w:val="Sub-ClauseText"/>
        <w:numPr>
          <w:ilvl w:val="12"/>
          <w:numId w:val="0"/>
        </w:numPr>
        <w:suppressAutoHyphens/>
        <w:spacing w:before="0"/>
        <w:rPr>
          <w:spacing w:val="0"/>
          <w:sz w:val="22"/>
          <w:szCs w:val="22"/>
          <w:lang w:val="es-EC"/>
        </w:rPr>
      </w:pPr>
      <w:r>
        <w:rPr>
          <w:spacing w:val="0"/>
          <w:sz w:val="22"/>
          <w:szCs w:val="22"/>
          <w:lang w:val="es-EC"/>
        </w:rPr>
        <w:t>Por este medio extendemos nuestro aval y plena garantía, respecto a los bienes ofrecidos por la firma antes mencionada.</w:t>
      </w:r>
    </w:p>
    <w:p w:rsidR="00B13FD2" w:rsidRDefault="00B13FD2">
      <w:pPr>
        <w:pStyle w:val="Sub-ClauseText"/>
        <w:numPr>
          <w:ilvl w:val="12"/>
          <w:numId w:val="0"/>
        </w:numPr>
        <w:suppressAutoHyphens/>
        <w:spacing w:before="0"/>
        <w:rPr>
          <w:spacing w:val="0"/>
          <w:sz w:val="22"/>
          <w:szCs w:val="22"/>
          <w:lang w:val="es-EC"/>
        </w:rPr>
      </w:pPr>
    </w:p>
    <w:p w:rsidR="00B13FD2" w:rsidRDefault="006478D1">
      <w:pPr>
        <w:pStyle w:val="Sub-ClauseText"/>
        <w:numPr>
          <w:ilvl w:val="12"/>
          <w:numId w:val="0"/>
        </w:numPr>
        <w:suppressAutoHyphens/>
        <w:rPr>
          <w:i/>
          <w:spacing w:val="0"/>
          <w:sz w:val="22"/>
          <w:szCs w:val="22"/>
          <w:lang w:val="es-EC" w:eastAsia="es-ES"/>
        </w:rPr>
      </w:pPr>
      <w:r>
        <w:rPr>
          <w:spacing w:val="0"/>
          <w:sz w:val="22"/>
          <w:szCs w:val="22"/>
          <w:lang w:val="es-EC"/>
        </w:rPr>
        <w:t xml:space="preserve">Nombre: </w:t>
      </w:r>
      <w:r>
        <w:rPr>
          <w:i/>
          <w:spacing w:val="0"/>
          <w:sz w:val="22"/>
          <w:szCs w:val="22"/>
          <w:lang w:val="es-EC" w:eastAsia="es-ES"/>
        </w:rPr>
        <w:t>[indicar el nombre completo del representante autorizado del Fabricante]</w:t>
      </w:r>
    </w:p>
    <w:p w:rsidR="00B13FD2" w:rsidRDefault="006478D1">
      <w:pPr>
        <w:pStyle w:val="Sub-ClauseText"/>
        <w:numPr>
          <w:ilvl w:val="12"/>
          <w:numId w:val="0"/>
        </w:numPr>
        <w:suppressAutoHyphens/>
        <w:rPr>
          <w:spacing w:val="0"/>
          <w:sz w:val="22"/>
          <w:szCs w:val="22"/>
          <w:lang w:val="es-EC"/>
        </w:rPr>
      </w:pPr>
      <w:r>
        <w:rPr>
          <w:spacing w:val="0"/>
          <w:sz w:val="22"/>
          <w:szCs w:val="22"/>
          <w:lang w:val="es-EC"/>
        </w:rPr>
        <w:t xml:space="preserve">Cargo: </w:t>
      </w:r>
      <w:r>
        <w:rPr>
          <w:i/>
          <w:spacing w:val="0"/>
          <w:sz w:val="22"/>
          <w:szCs w:val="22"/>
          <w:lang w:val="es-EC" w:eastAsia="es-ES"/>
        </w:rPr>
        <w:t>[indicar cargo]</w:t>
      </w:r>
    </w:p>
    <w:p w:rsidR="00B13FD2" w:rsidRDefault="006478D1">
      <w:pPr>
        <w:pStyle w:val="Sub-ClauseText"/>
        <w:numPr>
          <w:ilvl w:val="12"/>
          <w:numId w:val="0"/>
        </w:numPr>
        <w:suppressAutoHyphens/>
        <w:rPr>
          <w:spacing w:val="0"/>
          <w:sz w:val="22"/>
          <w:szCs w:val="22"/>
          <w:lang w:val="es-EC"/>
        </w:rPr>
      </w:pPr>
      <w:r>
        <w:rPr>
          <w:spacing w:val="0"/>
          <w:sz w:val="22"/>
          <w:szCs w:val="22"/>
          <w:lang w:val="es-EC"/>
        </w:rPr>
        <w:t xml:space="preserve">Debidamente autorizado para firmar esta Autorización en nombre de: </w:t>
      </w:r>
      <w:r>
        <w:rPr>
          <w:i/>
          <w:spacing w:val="0"/>
          <w:sz w:val="22"/>
          <w:szCs w:val="22"/>
          <w:lang w:val="es-EC" w:eastAsia="es-ES"/>
        </w:rPr>
        <w:t>[nombre completo del Oferente]</w:t>
      </w:r>
    </w:p>
    <w:p w:rsidR="00B13FD2" w:rsidRDefault="006478D1">
      <w:pPr>
        <w:pStyle w:val="Sub-ClauseText"/>
        <w:numPr>
          <w:ilvl w:val="12"/>
          <w:numId w:val="0"/>
        </w:numPr>
        <w:suppressAutoHyphens/>
        <w:spacing w:before="0"/>
        <w:rPr>
          <w:spacing w:val="0"/>
          <w:sz w:val="22"/>
          <w:szCs w:val="22"/>
          <w:lang w:val="es-EC"/>
        </w:rPr>
      </w:pPr>
      <w:r>
        <w:rPr>
          <w:spacing w:val="0"/>
          <w:sz w:val="22"/>
          <w:szCs w:val="22"/>
          <w:lang w:val="es-EC"/>
        </w:rPr>
        <w:t>Fechado en el día ______________ de __________________de __ [fecha de la firma]</w:t>
      </w:r>
    </w:p>
    <w:p w:rsidR="00B13FD2" w:rsidRDefault="00B13FD2">
      <w:pPr>
        <w:tabs>
          <w:tab w:val="left" w:pos="-720"/>
          <w:tab w:val="center" w:pos="1710"/>
        </w:tabs>
        <w:suppressAutoHyphens/>
        <w:spacing w:after="120"/>
        <w:jc w:val="center"/>
        <w:rPr>
          <w:rFonts w:ascii="Times New Roman" w:hAnsi="Times New Roman"/>
          <w:b/>
          <w:spacing w:val="-3"/>
          <w:szCs w:val="22"/>
        </w:rPr>
      </w:pPr>
    </w:p>
    <w:p w:rsidR="00B13FD2" w:rsidRDefault="00B13FD2">
      <w:pPr>
        <w:tabs>
          <w:tab w:val="left" w:pos="-720"/>
          <w:tab w:val="center" w:pos="1710"/>
        </w:tabs>
        <w:suppressAutoHyphens/>
        <w:spacing w:after="120"/>
        <w:jc w:val="center"/>
        <w:rPr>
          <w:rFonts w:ascii="Times New Roman" w:hAnsi="Times New Roman"/>
          <w:b/>
          <w:spacing w:val="-3"/>
          <w:szCs w:val="22"/>
        </w:rPr>
      </w:pPr>
    </w:p>
    <w:p w:rsidR="00B13FD2" w:rsidRDefault="00B13FD2">
      <w:pPr>
        <w:tabs>
          <w:tab w:val="left" w:pos="-720"/>
          <w:tab w:val="center" w:pos="1710"/>
        </w:tabs>
        <w:suppressAutoHyphens/>
        <w:spacing w:after="120"/>
        <w:jc w:val="center"/>
        <w:rPr>
          <w:rFonts w:ascii="Times New Roman" w:hAnsi="Times New Roman"/>
          <w:b/>
          <w:spacing w:val="-3"/>
          <w:szCs w:val="22"/>
        </w:rPr>
      </w:pPr>
    </w:p>
    <w:p w:rsidR="00B13FD2" w:rsidRDefault="00B13FD2">
      <w:pPr>
        <w:tabs>
          <w:tab w:val="left" w:pos="-720"/>
          <w:tab w:val="center" w:pos="1710"/>
        </w:tabs>
        <w:suppressAutoHyphens/>
        <w:spacing w:after="120"/>
        <w:jc w:val="center"/>
        <w:rPr>
          <w:rFonts w:ascii="Times New Roman" w:hAnsi="Times New Roman"/>
          <w:b/>
          <w:spacing w:val="-3"/>
          <w:szCs w:val="22"/>
        </w:rPr>
      </w:pPr>
    </w:p>
    <w:p w:rsidR="00B13FD2" w:rsidRDefault="00B13FD2">
      <w:pPr>
        <w:tabs>
          <w:tab w:val="left" w:pos="-720"/>
          <w:tab w:val="center" w:pos="1710"/>
        </w:tabs>
        <w:suppressAutoHyphens/>
        <w:spacing w:after="120"/>
        <w:jc w:val="center"/>
        <w:rPr>
          <w:rFonts w:ascii="Times New Roman" w:hAnsi="Times New Roman"/>
          <w:b/>
          <w:spacing w:val="-3"/>
          <w:szCs w:val="22"/>
        </w:rPr>
      </w:pPr>
    </w:p>
    <w:p w:rsidR="00B13FD2" w:rsidRDefault="00B13FD2">
      <w:pPr>
        <w:tabs>
          <w:tab w:val="left" w:pos="-720"/>
          <w:tab w:val="center" w:pos="1710"/>
        </w:tabs>
        <w:suppressAutoHyphens/>
        <w:spacing w:after="120"/>
        <w:jc w:val="center"/>
        <w:rPr>
          <w:rFonts w:ascii="Times New Roman" w:hAnsi="Times New Roman"/>
          <w:b/>
          <w:spacing w:val="-3"/>
          <w:szCs w:val="22"/>
        </w:rPr>
      </w:pPr>
    </w:p>
    <w:p w:rsidR="00B13FD2" w:rsidRDefault="00B13FD2">
      <w:pPr>
        <w:tabs>
          <w:tab w:val="left" w:pos="-720"/>
          <w:tab w:val="center" w:pos="1710"/>
        </w:tabs>
        <w:suppressAutoHyphens/>
        <w:spacing w:after="120"/>
        <w:jc w:val="center"/>
        <w:rPr>
          <w:rFonts w:ascii="Times New Roman" w:hAnsi="Times New Roman"/>
          <w:b/>
          <w:spacing w:val="-3"/>
          <w:szCs w:val="22"/>
        </w:rPr>
      </w:pPr>
    </w:p>
    <w:p w:rsidR="00B13FD2" w:rsidRDefault="00B13FD2">
      <w:pPr>
        <w:tabs>
          <w:tab w:val="left" w:pos="-720"/>
          <w:tab w:val="center" w:pos="1710"/>
        </w:tabs>
        <w:suppressAutoHyphens/>
        <w:spacing w:after="120"/>
        <w:jc w:val="center"/>
        <w:rPr>
          <w:rFonts w:ascii="Times New Roman" w:hAnsi="Times New Roman"/>
          <w:b/>
          <w:spacing w:val="-3"/>
          <w:szCs w:val="22"/>
        </w:rPr>
      </w:pPr>
    </w:p>
    <w:p w:rsidR="00B13FD2" w:rsidRDefault="006478D1">
      <w:pPr>
        <w:tabs>
          <w:tab w:val="left" w:pos="-720"/>
          <w:tab w:val="center" w:pos="1710"/>
        </w:tabs>
        <w:suppressAutoHyphens/>
        <w:spacing w:after="120"/>
        <w:jc w:val="center"/>
        <w:rPr>
          <w:rFonts w:ascii="Times New Roman" w:hAnsi="Times New Roman"/>
          <w:b/>
          <w:spacing w:val="-3"/>
          <w:szCs w:val="22"/>
        </w:rPr>
      </w:pPr>
      <w:r>
        <w:rPr>
          <w:rFonts w:ascii="Times New Roman" w:hAnsi="Times New Roman"/>
          <w:b/>
          <w:spacing w:val="-3"/>
          <w:szCs w:val="22"/>
        </w:rPr>
        <w:br w:type="page"/>
      </w:r>
    </w:p>
    <w:p w:rsidR="00B13FD2" w:rsidRDefault="006478D1">
      <w:pPr>
        <w:tabs>
          <w:tab w:val="left" w:pos="-720"/>
          <w:tab w:val="center" w:pos="1710"/>
        </w:tabs>
        <w:suppressAutoHyphens/>
        <w:spacing w:after="120"/>
        <w:jc w:val="center"/>
        <w:rPr>
          <w:rFonts w:ascii="Times New Roman" w:hAnsi="Times New Roman"/>
          <w:b/>
          <w:spacing w:val="-3"/>
          <w:szCs w:val="22"/>
        </w:rPr>
      </w:pPr>
      <w:r>
        <w:rPr>
          <w:rFonts w:ascii="Times New Roman" w:hAnsi="Times New Roman"/>
          <w:b/>
          <w:spacing w:val="-3"/>
          <w:szCs w:val="22"/>
        </w:rPr>
        <w:lastRenderedPageBreak/>
        <w:t xml:space="preserve">Formulario 08 - Facturación Promedio Anual No Aplica </w:t>
      </w:r>
    </w:p>
    <w:p w:rsidR="00B13FD2" w:rsidRDefault="00B13FD2">
      <w:pPr>
        <w:suppressAutoHyphens/>
        <w:spacing w:after="120"/>
        <w:jc w:val="both"/>
        <w:rPr>
          <w:rFonts w:ascii="Times New Roman" w:hAnsi="Times New Roman"/>
          <w:iCs/>
          <w:szCs w:val="22"/>
        </w:rPr>
      </w:pPr>
    </w:p>
    <w:p w:rsidR="00B13FD2" w:rsidRDefault="006478D1">
      <w:pPr>
        <w:suppressAutoHyphens/>
        <w:spacing w:after="120"/>
        <w:jc w:val="both"/>
        <w:rPr>
          <w:rFonts w:ascii="Times New Roman" w:hAnsi="Times New Roman"/>
          <w:b/>
          <w:i/>
          <w:szCs w:val="22"/>
        </w:rPr>
      </w:pPr>
      <w:r>
        <w:rPr>
          <w:rFonts w:ascii="Times New Roman" w:hAnsi="Times New Roman"/>
          <w:iCs/>
          <w:szCs w:val="22"/>
        </w:rPr>
        <w:t xml:space="preserve">Mi representada tiene una facturación promedio anual por </w:t>
      </w:r>
      <w:r>
        <w:rPr>
          <w:rFonts w:ascii="Times New Roman" w:hAnsi="Times New Roman"/>
          <w:i/>
          <w:iCs/>
          <w:spacing w:val="-3"/>
          <w:szCs w:val="22"/>
        </w:rPr>
        <w:t xml:space="preserve">venta de los siguientes bienes, servicios diferentes de consultoría y/o servicios conexos: (detallar)/prestación de servicios como: (detallar)] </w:t>
      </w:r>
      <w:r>
        <w:rPr>
          <w:rFonts w:ascii="Times New Roman" w:hAnsi="Times New Roman"/>
          <w:iCs/>
          <w:szCs w:val="22"/>
        </w:rPr>
        <w:t xml:space="preserve">por el período del </w:t>
      </w:r>
      <w:r>
        <w:rPr>
          <w:rFonts w:ascii="Times New Roman" w:hAnsi="Times New Roman"/>
          <w:i/>
          <w:iCs/>
          <w:szCs w:val="22"/>
        </w:rPr>
        <w:t>_(indicar fecha)__ al _(indicar fecha)__, de _(indicar monto),</w:t>
      </w:r>
      <w:r>
        <w:rPr>
          <w:rFonts w:ascii="Times New Roman" w:hAnsi="Times New Roman"/>
          <w:iCs/>
          <w:szCs w:val="22"/>
        </w:rPr>
        <w:t xml:space="preserve"> adjunto documentos de respaldo. </w:t>
      </w:r>
      <w:r>
        <w:rPr>
          <w:rFonts w:ascii="Times New Roman" w:hAnsi="Times New Roman"/>
          <w:i/>
          <w:iCs/>
          <w:szCs w:val="22"/>
        </w:rPr>
        <w:t>(Ejem: facturas, declaración del impuesto a la renta, etc)</w:t>
      </w:r>
    </w:p>
    <w:p w:rsidR="00B13FD2" w:rsidRDefault="00B13FD2">
      <w:pPr>
        <w:tabs>
          <w:tab w:val="left" w:pos="-720"/>
          <w:tab w:val="center" w:pos="1710"/>
        </w:tabs>
        <w:suppressAutoHyphens/>
        <w:spacing w:after="120"/>
        <w:jc w:val="both"/>
        <w:rPr>
          <w:rFonts w:ascii="Times New Roman" w:hAnsi="Times New Roman"/>
          <w:b/>
          <w:szCs w:val="22"/>
        </w:rPr>
      </w:pPr>
    </w:p>
    <w:p w:rsidR="00B13FD2" w:rsidRDefault="006478D1">
      <w:pPr>
        <w:tabs>
          <w:tab w:val="left" w:pos="-720"/>
          <w:tab w:val="center" w:pos="1710"/>
        </w:tabs>
        <w:suppressAutoHyphens/>
        <w:spacing w:after="120"/>
        <w:jc w:val="both"/>
        <w:rPr>
          <w:rFonts w:ascii="Times New Roman" w:hAnsi="Times New Roman"/>
          <w:szCs w:val="22"/>
        </w:rPr>
      </w:pPr>
      <w:r>
        <w:rPr>
          <w:rFonts w:ascii="Times New Roman" w:hAnsi="Times New Roman"/>
          <w:szCs w:val="22"/>
        </w:rPr>
        <w:t>Atentamente,</w:t>
      </w:r>
    </w:p>
    <w:p w:rsidR="00B13FD2" w:rsidRDefault="006478D1">
      <w:pPr>
        <w:spacing w:after="120"/>
        <w:jc w:val="right"/>
        <w:rPr>
          <w:rFonts w:ascii="Times New Roman" w:hAnsi="Times New Roman"/>
          <w:b/>
          <w:bCs/>
          <w:spacing w:val="-3"/>
          <w:szCs w:val="22"/>
        </w:rPr>
      </w:pPr>
      <w:r>
        <w:rPr>
          <w:rFonts w:ascii="Times New Roman" w:hAnsi="Times New Roman"/>
          <w:b/>
          <w:szCs w:val="22"/>
        </w:rPr>
        <w:t>[insertar la fecha]</w:t>
      </w:r>
    </w:p>
    <w:p w:rsidR="00B13FD2" w:rsidRDefault="00B13FD2">
      <w:pPr>
        <w:spacing w:after="120"/>
        <w:jc w:val="both"/>
        <w:rPr>
          <w:rFonts w:ascii="Times New Roman" w:hAnsi="Times New Roman"/>
          <w:bCs/>
          <w:szCs w:val="22"/>
        </w:rPr>
      </w:pPr>
    </w:p>
    <w:p w:rsidR="00B13FD2" w:rsidRDefault="006478D1">
      <w:pPr>
        <w:spacing w:after="120"/>
        <w:rPr>
          <w:rFonts w:ascii="Times New Roman" w:hAnsi="Times New Roman"/>
          <w:szCs w:val="22"/>
        </w:rPr>
      </w:pPr>
      <w:r>
        <w:rPr>
          <w:rFonts w:ascii="Times New Roman" w:hAnsi="Times New Roman"/>
          <w:szCs w:val="22"/>
        </w:rPr>
        <w:t>Firma Autorizada: __________________________________________________________</w:t>
      </w:r>
    </w:p>
    <w:p w:rsidR="00B13FD2" w:rsidRDefault="006478D1">
      <w:pPr>
        <w:spacing w:after="120"/>
        <w:rPr>
          <w:rFonts w:ascii="Times New Roman" w:hAnsi="Times New Roman"/>
          <w:szCs w:val="22"/>
        </w:rPr>
      </w:pPr>
      <w:r>
        <w:rPr>
          <w:rFonts w:ascii="Times New Roman" w:hAnsi="Times New Roman"/>
          <w:szCs w:val="22"/>
        </w:rPr>
        <w:t>Nombre y Cargo del Firmante:   _______________________________________________</w:t>
      </w:r>
    </w:p>
    <w:p w:rsidR="00B13FD2" w:rsidRDefault="006478D1">
      <w:pPr>
        <w:spacing w:after="120"/>
        <w:rPr>
          <w:rFonts w:ascii="Times New Roman" w:hAnsi="Times New Roman"/>
          <w:szCs w:val="22"/>
        </w:rPr>
      </w:pPr>
      <w:r>
        <w:rPr>
          <w:rFonts w:ascii="Times New Roman" w:hAnsi="Times New Roman"/>
          <w:szCs w:val="22"/>
        </w:rPr>
        <w:t>Nombre del Oferente: _______________________________________________________</w:t>
      </w:r>
    </w:p>
    <w:p w:rsidR="00B13FD2" w:rsidRDefault="006478D1">
      <w:pPr>
        <w:tabs>
          <w:tab w:val="left" w:pos="-720"/>
          <w:tab w:val="center" w:pos="1710"/>
        </w:tabs>
        <w:suppressAutoHyphens/>
        <w:spacing w:after="120"/>
        <w:rPr>
          <w:rFonts w:ascii="Times New Roman" w:hAnsi="Times New Roman"/>
          <w:szCs w:val="22"/>
        </w:rPr>
      </w:pPr>
      <w:r>
        <w:rPr>
          <w:rFonts w:ascii="Times New Roman" w:hAnsi="Times New Roman"/>
          <w:szCs w:val="22"/>
        </w:rPr>
        <w:t>Dirección:_____________________________________________________________</w:t>
      </w:r>
    </w:p>
    <w:p w:rsidR="00B13FD2" w:rsidRDefault="00B13FD2">
      <w:pPr>
        <w:tabs>
          <w:tab w:val="left" w:pos="-720"/>
          <w:tab w:val="center" w:pos="1710"/>
        </w:tabs>
        <w:suppressAutoHyphens/>
        <w:spacing w:after="120"/>
        <w:jc w:val="center"/>
        <w:rPr>
          <w:rFonts w:ascii="Times New Roman" w:hAnsi="Times New Roman"/>
          <w:szCs w:val="22"/>
        </w:rPr>
      </w:pPr>
    </w:p>
    <w:p w:rsidR="00B13FD2" w:rsidRDefault="00B13FD2">
      <w:pPr>
        <w:tabs>
          <w:tab w:val="left" w:pos="-720"/>
          <w:tab w:val="center" w:pos="1710"/>
        </w:tabs>
        <w:suppressAutoHyphens/>
        <w:spacing w:after="120"/>
        <w:jc w:val="center"/>
        <w:rPr>
          <w:rFonts w:ascii="Times New Roman" w:hAnsi="Times New Roman"/>
          <w:szCs w:val="22"/>
        </w:rPr>
      </w:pPr>
    </w:p>
    <w:p w:rsidR="00B13FD2" w:rsidRDefault="00B13FD2">
      <w:pPr>
        <w:tabs>
          <w:tab w:val="left" w:pos="-720"/>
          <w:tab w:val="center" w:pos="1710"/>
        </w:tabs>
        <w:suppressAutoHyphens/>
        <w:spacing w:after="120"/>
        <w:jc w:val="center"/>
        <w:rPr>
          <w:rFonts w:ascii="Times New Roman" w:hAnsi="Times New Roman"/>
          <w:szCs w:val="22"/>
        </w:rPr>
      </w:pPr>
    </w:p>
    <w:p w:rsidR="00B13FD2" w:rsidRDefault="00B13FD2">
      <w:pPr>
        <w:tabs>
          <w:tab w:val="left" w:pos="-720"/>
          <w:tab w:val="center" w:pos="1710"/>
        </w:tabs>
        <w:suppressAutoHyphens/>
        <w:spacing w:after="120"/>
        <w:jc w:val="center"/>
        <w:rPr>
          <w:rFonts w:ascii="Times New Roman" w:hAnsi="Times New Roman"/>
          <w:szCs w:val="22"/>
        </w:rPr>
      </w:pPr>
    </w:p>
    <w:p w:rsidR="00B13FD2" w:rsidRDefault="00B13FD2">
      <w:pPr>
        <w:tabs>
          <w:tab w:val="left" w:pos="-720"/>
          <w:tab w:val="center" w:pos="1710"/>
        </w:tabs>
        <w:suppressAutoHyphens/>
        <w:spacing w:after="120"/>
        <w:jc w:val="center"/>
        <w:rPr>
          <w:rFonts w:ascii="Times New Roman" w:hAnsi="Times New Roman"/>
          <w:szCs w:val="22"/>
        </w:rPr>
      </w:pPr>
    </w:p>
    <w:p w:rsidR="00B13FD2" w:rsidRDefault="00B13FD2">
      <w:pPr>
        <w:tabs>
          <w:tab w:val="left" w:pos="-720"/>
          <w:tab w:val="center" w:pos="1710"/>
        </w:tabs>
        <w:suppressAutoHyphens/>
        <w:spacing w:after="120"/>
        <w:jc w:val="center"/>
        <w:rPr>
          <w:rFonts w:ascii="Times New Roman" w:hAnsi="Times New Roman"/>
          <w:szCs w:val="22"/>
        </w:rPr>
      </w:pPr>
    </w:p>
    <w:p w:rsidR="00B13FD2" w:rsidRDefault="00B13FD2">
      <w:pPr>
        <w:tabs>
          <w:tab w:val="left" w:pos="-720"/>
          <w:tab w:val="center" w:pos="1710"/>
        </w:tabs>
        <w:suppressAutoHyphens/>
        <w:spacing w:after="120"/>
        <w:jc w:val="center"/>
        <w:rPr>
          <w:rFonts w:ascii="Times New Roman" w:hAnsi="Times New Roman"/>
          <w:szCs w:val="22"/>
        </w:rPr>
      </w:pPr>
    </w:p>
    <w:p w:rsidR="00B13FD2" w:rsidRDefault="00B13FD2">
      <w:pPr>
        <w:tabs>
          <w:tab w:val="left" w:pos="-720"/>
          <w:tab w:val="center" w:pos="1710"/>
        </w:tabs>
        <w:suppressAutoHyphens/>
        <w:spacing w:after="120"/>
        <w:jc w:val="center"/>
        <w:rPr>
          <w:rFonts w:ascii="Times New Roman" w:hAnsi="Times New Roman"/>
          <w:szCs w:val="22"/>
        </w:rPr>
      </w:pPr>
    </w:p>
    <w:p w:rsidR="00B13FD2" w:rsidRDefault="00B13FD2">
      <w:pPr>
        <w:tabs>
          <w:tab w:val="left" w:pos="-720"/>
          <w:tab w:val="center" w:pos="1710"/>
        </w:tabs>
        <w:suppressAutoHyphens/>
        <w:spacing w:after="120"/>
        <w:jc w:val="center"/>
        <w:rPr>
          <w:rFonts w:ascii="Times New Roman" w:hAnsi="Times New Roman"/>
          <w:szCs w:val="22"/>
        </w:rPr>
      </w:pPr>
    </w:p>
    <w:p w:rsidR="00B13FD2" w:rsidRDefault="00B13FD2">
      <w:pPr>
        <w:tabs>
          <w:tab w:val="left" w:pos="-720"/>
          <w:tab w:val="center" w:pos="1710"/>
        </w:tabs>
        <w:suppressAutoHyphens/>
        <w:spacing w:after="120"/>
        <w:jc w:val="center"/>
        <w:rPr>
          <w:rFonts w:ascii="Times New Roman" w:hAnsi="Times New Roman"/>
          <w:szCs w:val="22"/>
        </w:rPr>
      </w:pPr>
    </w:p>
    <w:p w:rsidR="00B13FD2" w:rsidRDefault="00B13FD2">
      <w:pPr>
        <w:tabs>
          <w:tab w:val="left" w:pos="-720"/>
          <w:tab w:val="center" w:pos="1710"/>
        </w:tabs>
        <w:suppressAutoHyphens/>
        <w:spacing w:after="120"/>
        <w:jc w:val="center"/>
        <w:rPr>
          <w:rFonts w:ascii="Times New Roman" w:hAnsi="Times New Roman"/>
          <w:szCs w:val="22"/>
        </w:rPr>
      </w:pPr>
    </w:p>
    <w:p w:rsidR="00B13FD2" w:rsidRDefault="00B13FD2">
      <w:pPr>
        <w:tabs>
          <w:tab w:val="left" w:pos="-720"/>
          <w:tab w:val="center" w:pos="1710"/>
        </w:tabs>
        <w:suppressAutoHyphens/>
        <w:spacing w:after="120"/>
        <w:jc w:val="center"/>
        <w:rPr>
          <w:rFonts w:ascii="Times New Roman" w:hAnsi="Times New Roman"/>
          <w:szCs w:val="22"/>
        </w:rPr>
      </w:pPr>
    </w:p>
    <w:p w:rsidR="00B13FD2" w:rsidRDefault="00B13FD2">
      <w:pPr>
        <w:tabs>
          <w:tab w:val="left" w:pos="-720"/>
          <w:tab w:val="center" w:pos="1710"/>
        </w:tabs>
        <w:suppressAutoHyphens/>
        <w:spacing w:after="120"/>
        <w:jc w:val="center"/>
        <w:rPr>
          <w:rFonts w:ascii="Times New Roman" w:hAnsi="Times New Roman"/>
          <w:szCs w:val="22"/>
        </w:rPr>
      </w:pPr>
    </w:p>
    <w:p w:rsidR="00B13FD2" w:rsidRDefault="00B13FD2">
      <w:pPr>
        <w:tabs>
          <w:tab w:val="left" w:pos="-720"/>
          <w:tab w:val="center" w:pos="1710"/>
        </w:tabs>
        <w:suppressAutoHyphens/>
        <w:spacing w:after="120"/>
        <w:jc w:val="center"/>
        <w:rPr>
          <w:rFonts w:ascii="Times New Roman" w:hAnsi="Times New Roman"/>
          <w:szCs w:val="22"/>
        </w:rPr>
      </w:pPr>
    </w:p>
    <w:p w:rsidR="00B13FD2" w:rsidRDefault="00B13FD2">
      <w:pPr>
        <w:tabs>
          <w:tab w:val="left" w:pos="-720"/>
          <w:tab w:val="center" w:pos="1710"/>
        </w:tabs>
        <w:suppressAutoHyphens/>
        <w:spacing w:after="120"/>
        <w:jc w:val="center"/>
        <w:rPr>
          <w:rFonts w:ascii="Times New Roman" w:hAnsi="Times New Roman"/>
          <w:szCs w:val="22"/>
        </w:rPr>
      </w:pPr>
    </w:p>
    <w:p w:rsidR="00B13FD2" w:rsidRDefault="006478D1">
      <w:pPr>
        <w:tabs>
          <w:tab w:val="left" w:pos="-720"/>
          <w:tab w:val="center" w:pos="1710"/>
        </w:tabs>
        <w:suppressAutoHyphens/>
        <w:spacing w:after="120"/>
        <w:jc w:val="center"/>
        <w:rPr>
          <w:rFonts w:ascii="Times New Roman" w:hAnsi="Times New Roman"/>
          <w:b/>
          <w:spacing w:val="-3"/>
          <w:szCs w:val="22"/>
        </w:rPr>
      </w:pPr>
      <w:r>
        <w:rPr>
          <w:rFonts w:ascii="Times New Roman" w:hAnsi="Times New Roman"/>
          <w:b/>
          <w:spacing w:val="-3"/>
          <w:szCs w:val="22"/>
        </w:rPr>
        <w:br w:type="page"/>
      </w:r>
    </w:p>
    <w:p w:rsidR="00B13FD2" w:rsidRDefault="006478D1">
      <w:pPr>
        <w:tabs>
          <w:tab w:val="left" w:pos="-720"/>
          <w:tab w:val="center" w:pos="1710"/>
        </w:tabs>
        <w:suppressAutoHyphens/>
        <w:spacing w:after="120"/>
        <w:jc w:val="center"/>
        <w:rPr>
          <w:rFonts w:ascii="Times New Roman" w:hAnsi="Times New Roman"/>
          <w:b/>
          <w:spacing w:val="-3"/>
          <w:szCs w:val="22"/>
        </w:rPr>
      </w:pPr>
      <w:r>
        <w:rPr>
          <w:rFonts w:ascii="Times New Roman" w:hAnsi="Times New Roman"/>
          <w:b/>
          <w:spacing w:val="-3"/>
          <w:szCs w:val="22"/>
        </w:rPr>
        <w:lastRenderedPageBreak/>
        <w:t>Formulario 09: Experiencia Específica del Oferente</w:t>
      </w:r>
      <w:r>
        <w:rPr>
          <w:rStyle w:val="Refdenotaalpie"/>
          <w:rFonts w:ascii="Times New Roman" w:hAnsi="Times New Roman"/>
          <w:b/>
          <w:spacing w:val="-3"/>
          <w:szCs w:val="22"/>
        </w:rPr>
        <w:footnoteReference w:id="27"/>
      </w:r>
    </w:p>
    <w:p w:rsidR="00B13FD2" w:rsidRDefault="00B13FD2">
      <w:pPr>
        <w:spacing w:after="120"/>
        <w:ind w:right="425"/>
        <w:jc w:val="both"/>
        <w:rPr>
          <w:rFonts w:ascii="Times New Roman" w:hAnsi="Times New Roman"/>
          <w:b/>
          <w:bCs/>
          <w:szCs w:val="22"/>
        </w:rPr>
      </w:pPr>
    </w:p>
    <w:tbl>
      <w:tblPr>
        <w:tblW w:w="5333" w:type="pct"/>
        <w:jc w:val="center"/>
        <w:tblCellMar>
          <w:left w:w="148" w:type="dxa"/>
          <w:right w:w="148" w:type="dxa"/>
        </w:tblCellMar>
        <w:tblLook w:val="0000" w:firstRow="0" w:lastRow="0" w:firstColumn="0" w:lastColumn="0" w:noHBand="0" w:noVBand="0"/>
      </w:tblPr>
      <w:tblGrid>
        <w:gridCol w:w="405"/>
        <w:gridCol w:w="160"/>
        <w:gridCol w:w="1508"/>
        <w:gridCol w:w="1197"/>
        <w:gridCol w:w="1203"/>
        <w:gridCol w:w="1099"/>
        <w:gridCol w:w="779"/>
        <w:gridCol w:w="1099"/>
        <w:gridCol w:w="779"/>
        <w:gridCol w:w="1728"/>
      </w:tblGrid>
      <w:tr w:rsidR="00B13FD2" w:rsidTr="004E59C4">
        <w:trPr>
          <w:cantSplit/>
          <w:trHeight w:val="281"/>
          <w:jc w:val="center"/>
        </w:trPr>
        <w:tc>
          <w:tcPr>
            <w:tcW w:w="5000" w:type="pct"/>
            <w:gridSpan w:val="10"/>
            <w:tcBorders>
              <w:top w:val="double" w:sz="6" w:space="0" w:color="auto"/>
              <w:left w:val="double" w:sz="6" w:space="0" w:color="auto"/>
              <w:bottom w:val="nil"/>
              <w:right w:val="double" w:sz="6" w:space="0" w:color="auto"/>
            </w:tcBorders>
          </w:tcPr>
          <w:p w:rsidR="00B13FD2" w:rsidRPr="004E59C4" w:rsidRDefault="006478D1">
            <w:pPr>
              <w:tabs>
                <w:tab w:val="left" w:pos="-720"/>
              </w:tabs>
              <w:suppressAutoHyphens/>
              <w:spacing w:after="120"/>
              <w:jc w:val="both"/>
              <w:rPr>
                <w:rFonts w:ascii="Times New Roman" w:hAnsi="Times New Roman"/>
                <w:b/>
                <w:bCs/>
                <w:spacing w:val="-3"/>
                <w:sz w:val="16"/>
                <w:szCs w:val="16"/>
              </w:rPr>
            </w:pPr>
            <w:r w:rsidRPr="004E59C4">
              <w:rPr>
                <w:rFonts w:ascii="Times New Roman" w:hAnsi="Times New Roman"/>
                <w:b/>
                <w:bCs/>
                <w:spacing w:val="-3"/>
                <w:sz w:val="16"/>
                <w:szCs w:val="16"/>
              </w:rPr>
              <w:t xml:space="preserve">EXPERIENCIA ESPECIFICA DEL OFERENTE COMO CONTRATISTA </w:t>
            </w:r>
          </w:p>
        </w:tc>
      </w:tr>
      <w:tr w:rsidR="00B13FD2" w:rsidTr="004E59C4">
        <w:trPr>
          <w:cantSplit/>
          <w:trHeight w:val="575"/>
          <w:jc w:val="center"/>
        </w:trPr>
        <w:tc>
          <w:tcPr>
            <w:tcW w:w="324" w:type="pct"/>
            <w:gridSpan w:val="2"/>
            <w:vMerge w:val="restart"/>
            <w:tcBorders>
              <w:top w:val="single" w:sz="12" w:space="0" w:color="auto"/>
              <w:left w:val="double" w:sz="6" w:space="0" w:color="auto"/>
              <w:right w:val="nil"/>
            </w:tcBorders>
          </w:tcPr>
          <w:p w:rsidR="00B13FD2" w:rsidRPr="004E59C4" w:rsidRDefault="006478D1">
            <w:pPr>
              <w:tabs>
                <w:tab w:val="left" w:pos="-720"/>
              </w:tabs>
              <w:suppressAutoHyphens/>
              <w:spacing w:after="120"/>
              <w:jc w:val="both"/>
              <w:rPr>
                <w:rFonts w:ascii="Times New Roman" w:hAnsi="Times New Roman"/>
                <w:b/>
                <w:bCs/>
                <w:spacing w:val="-3"/>
                <w:sz w:val="18"/>
                <w:szCs w:val="18"/>
              </w:rPr>
            </w:pPr>
            <w:r w:rsidRPr="004E59C4">
              <w:rPr>
                <w:rFonts w:ascii="Times New Roman" w:hAnsi="Times New Roman"/>
                <w:b/>
                <w:bCs/>
                <w:spacing w:val="-3"/>
                <w:sz w:val="18"/>
                <w:szCs w:val="18"/>
              </w:rPr>
              <w:t>No</w:t>
            </w:r>
          </w:p>
        </w:tc>
        <w:tc>
          <w:tcPr>
            <w:tcW w:w="741" w:type="pct"/>
            <w:vMerge w:val="restart"/>
            <w:tcBorders>
              <w:top w:val="single" w:sz="12" w:space="0" w:color="auto"/>
              <w:left w:val="single" w:sz="6" w:space="0" w:color="auto"/>
              <w:right w:val="nil"/>
            </w:tcBorders>
          </w:tcPr>
          <w:p w:rsidR="00B13FD2" w:rsidRPr="004E59C4" w:rsidRDefault="006478D1">
            <w:pPr>
              <w:tabs>
                <w:tab w:val="left" w:pos="-720"/>
              </w:tabs>
              <w:suppressAutoHyphens/>
              <w:spacing w:after="120"/>
              <w:jc w:val="both"/>
              <w:rPr>
                <w:rFonts w:ascii="Times New Roman" w:hAnsi="Times New Roman"/>
                <w:b/>
                <w:bCs/>
                <w:spacing w:val="-3"/>
                <w:sz w:val="16"/>
                <w:szCs w:val="16"/>
              </w:rPr>
            </w:pPr>
            <w:r w:rsidRPr="004E59C4">
              <w:rPr>
                <w:rFonts w:ascii="Times New Roman" w:hAnsi="Times New Roman"/>
                <w:b/>
                <w:bCs/>
                <w:spacing w:val="-3"/>
                <w:sz w:val="16"/>
                <w:szCs w:val="16"/>
              </w:rPr>
              <w:t>CONTRATANTE (*)</w:t>
            </w:r>
          </w:p>
        </w:tc>
        <w:tc>
          <w:tcPr>
            <w:tcW w:w="595" w:type="pct"/>
            <w:vMerge w:val="restart"/>
            <w:tcBorders>
              <w:top w:val="single" w:sz="12" w:space="0" w:color="auto"/>
              <w:left w:val="single" w:sz="6" w:space="0" w:color="auto"/>
              <w:right w:val="nil"/>
            </w:tcBorders>
          </w:tcPr>
          <w:p w:rsidR="00B13FD2" w:rsidRPr="004E59C4" w:rsidRDefault="006478D1">
            <w:pPr>
              <w:tabs>
                <w:tab w:val="left" w:pos="-720"/>
              </w:tabs>
              <w:suppressAutoHyphens/>
              <w:spacing w:after="120"/>
              <w:jc w:val="center"/>
              <w:rPr>
                <w:rFonts w:ascii="Times New Roman" w:hAnsi="Times New Roman"/>
                <w:b/>
                <w:bCs/>
                <w:spacing w:val="-3"/>
                <w:sz w:val="16"/>
                <w:szCs w:val="16"/>
              </w:rPr>
            </w:pPr>
            <w:r w:rsidRPr="004E59C4">
              <w:rPr>
                <w:rFonts w:ascii="Times New Roman" w:hAnsi="Times New Roman"/>
                <w:b/>
                <w:bCs/>
                <w:spacing w:val="-3"/>
                <w:sz w:val="16"/>
                <w:szCs w:val="16"/>
              </w:rPr>
              <w:t>OBJETO DEL CONTRATO</w:t>
            </w:r>
          </w:p>
        </w:tc>
        <w:tc>
          <w:tcPr>
            <w:tcW w:w="598" w:type="pct"/>
            <w:vMerge w:val="restart"/>
            <w:tcBorders>
              <w:top w:val="single" w:sz="12" w:space="0" w:color="auto"/>
              <w:left w:val="single" w:sz="6" w:space="0" w:color="auto"/>
              <w:right w:val="nil"/>
            </w:tcBorders>
          </w:tcPr>
          <w:p w:rsidR="00B13FD2" w:rsidRPr="004E59C4" w:rsidRDefault="006478D1">
            <w:pPr>
              <w:tabs>
                <w:tab w:val="left" w:pos="-720"/>
              </w:tabs>
              <w:suppressAutoHyphens/>
              <w:spacing w:after="120"/>
              <w:jc w:val="both"/>
              <w:rPr>
                <w:rFonts w:ascii="Times New Roman" w:hAnsi="Times New Roman"/>
                <w:b/>
                <w:bCs/>
                <w:spacing w:val="-3"/>
                <w:sz w:val="16"/>
                <w:szCs w:val="16"/>
              </w:rPr>
            </w:pPr>
            <w:r w:rsidRPr="004E59C4">
              <w:rPr>
                <w:rFonts w:ascii="Times New Roman" w:hAnsi="Times New Roman"/>
                <w:b/>
                <w:bCs/>
                <w:spacing w:val="-3"/>
                <w:sz w:val="16"/>
                <w:szCs w:val="16"/>
              </w:rPr>
              <w:t>UBICACIÓN</w:t>
            </w:r>
          </w:p>
        </w:tc>
        <w:tc>
          <w:tcPr>
            <w:tcW w:w="947" w:type="pct"/>
            <w:gridSpan w:val="2"/>
            <w:tcBorders>
              <w:top w:val="single" w:sz="12" w:space="0" w:color="auto"/>
              <w:left w:val="single" w:sz="6" w:space="0" w:color="auto"/>
              <w:bottom w:val="single" w:sz="4" w:space="0" w:color="auto"/>
              <w:right w:val="nil"/>
            </w:tcBorders>
          </w:tcPr>
          <w:p w:rsidR="00B13FD2" w:rsidRPr="004E59C4" w:rsidRDefault="006478D1">
            <w:pPr>
              <w:tabs>
                <w:tab w:val="left" w:pos="-720"/>
              </w:tabs>
              <w:suppressAutoHyphens/>
              <w:spacing w:after="120"/>
              <w:jc w:val="center"/>
              <w:rPr>
                <w:rFonts w:ascii="Times New Roman" w:hAnsi="Times New Roman"/>
                <w:b/>
                <w:bCs/>
                <w:spacing w:val="-3"/>
                <w:sz w:val="16"/>
                <w:szCs w:val="16"/>
              </w:rPr>
            </w:pPr>
            <w:r w:rsidRPr="004E59C4">
              <w:rPr>
                <w:rFonts w:ascii="Times New Roman" w:hAnsi="Times New Roman"/>
                <w:b/>
                <w:bCs/>
                <w:spacing w:val="-3"/>
                <w:sz w:val="16"/>
                <w:szCs w:val="16"/>
              </w:rPr>
              <w:t>VALOR USD</w:t>
            </w:r>
          </w:p>
        </w:tc>
        <w:tc>
          <w:tcPr>
            <w:tcW w:w="947" w:type="pct"/>
            <w:gridSpan w:val="2"/>
            <w:tcBorders>
              <w:top w:val="single" w:sz="12" w:space="0" w:color="auto"/>
              <w:left w:val="single" w:sz="6" w:space="0" w:color="auto"/>
              <w:bottom w:val="single" w:sz="4" w:space="0" w:color="auto"/>
              <w:right w:val="nil"/>
            </w:tcBorders>
          </w:tcPr>
          <w:p w:rsidR="00B13FD2" w:rsidRPr="004E59C4" w:rsidRDefault="006478D1">
            <w:pPr>
              <w:tabs>
                <w:tab w:val="left" w:pos="-720"/>
              </w:tabs>
              <w:suppressAutoHyphens/>
              <w:spacing w:after="120"/>
              <w:jc w:val="center"/>
              <w:rPr>
                <w:rFonts w:ascii="Times New Roman" w:hAnsi="Times New Roman"/>
                <w:b/>
                <w:bCs/>
                <w:spacing w:val="-3"/>
                <w:sz w:val="16"/>
                <w:szCs w:val="16"/>
              </w:rPr>
            </w:pPr>
            <w:r w:rsidRPr="004E59C4">
              <w:rPr>
                <w:rFonts w:ascii="Times New Roman" w:hAnsi="Times New Roman"/>
                <w:b/>
                <w:bCs/>
                <w:spacing w:val="-3"/>
                <w:sz w:val="16"/>
                <w:szCs w:val="16"/>
              </w:rPr>
              <w:t>FECHAS EJECUCIÓN</w:t>
            </w:r>
          </w:p>
        </w:tc>
        <w:tc>
          <w:tcPr>
            <w:tcW w:w="845" w:type="pct"/>
            <w:vMerge w:val="restart"/>
            <w:tcBorders>
              <w:top w:val="single" w:sz="12" w:space="0" w:color="auto"/>
              <w:left w:val="single" w:sz="6" w:space="0" w:color="auto"/>
              <w:right w:val="double" w:sz="6" w:space="0" w:color="auto"/>
            </w:tcBorders>
          </w:tcPr>
          <w:p w:rsidR="00B13FD2" w:rsidRPr="004E59C4" w:rsidRDefault="006478D1">
            <w:pPr>
              <w:tabs>
                <w:tab w:val="left" w:pos="-720"/>
              </w:tabs>
              <w:suppressAutoHyphens/>
              <w:spacing w:after="120"/>
              <w:jc w:val="both"/>
              <w:rPr>
                <w:rFonts w:ascii="Times New Roman" w:hAnsi="Times New Roman"/>
                <w:b/>
                <w:bCs/>
                <w:spacing w:val="-3"/>
                <w:sz w:val="18"/>
                <w:szCs w:val="18"/>
              </w:rPr>
            </w:pPr>
            <w:r w:rsidRPr="004E59C4">
              <w:rPr>
                <w:rFonts w:ascii="Times New Roman" w:hAnsi="Times New Roman"/>
                <w:b/>
                <w:bCs/>
                <w:spacing w:val="-3"/>
                <w:sz w:val="18"/>
                <w:szCs w:val="18"/>
              </w:rPr>
              <w:t>PARTICIPACIÓN % EN ASOCIACIÓN – NOMBRE DEL SOCIO (**)</w:t>
            </w:r>
          </w:p>
        </w:tc>
      </w:tr>
      <w:tr w:rsidR="004E59C4" w:rsidTr="004E59C4">
        <w:trPr>
          <w:cantSplit/>
          <w:trHeight w:val="423"/>
          <w:jc w:val="center"/>
        </w:trPr>
        <w:tc>
          <w:tcPr>
            <w:tcW w:w="324" w:type="pct"/>
            <w:gridSpan w:val="2"/>
            <w:vMerge/>
            <w:tcBorders>
              <w:left w:val="double" w:sz="6" w:space="0" w:color="auto"/>
              <w:bottom w:val="single" w:sz="12" w:space="0" w:color="auto"/>
              <w:right w:val="nil"/>
            </w:tcBorders>
          </w:tcPr>
          <w:p w:rsidR="00B13FD2" w:rsidRDefault="00B13FD2">
            <w:pPr>
              <w:tabs>
                <w:tab w:val="left" w:pos="-720"/>
              </w:tabs>
              <w:suppressAutoHyphens/>
              <w:spacing w:after="120"/>
              <w:jc w:val="both"/>
              <w:rPr>
                <w:rFonts w:ascii="Times New Roman" w:hAnsi="Times New Roman"/>
                <w:spacing w:val="-3"/>
                <w:szCs w:val="22"/>
              </w:rPr>
            </w:pPr>
          </w:p>
        </w:tc>
        <w:tc>
          <w:tcPr>
            <w:tcW w:w="741" w:type="pct"/>
            <w:vMerge/>
            <w:tcBorders>
              <w:left w:val="single" w:sz="6" w:space="0" w:color="auto"/>
              <w:bottom w:val="single" w:sz="12" w:space="0" w:color="auto"/>
              <w:right w:val="nil"/>
            </w:tcBorders>
          </w:tcPr>
          <w:p w:rsidR="00B13FD2" w:rsidRPr="004E59C4" w:rsidRDefault="00B13FD2">
            <w:pPr>
              <w:tabs>
                <w:tab w:val="left" w:pos="-720"/>
              </w:tabs>
              <w:suppressAutoHyphens/>
              <w:spacing w:after="120"/>
              <w:jc w:val="both"/>
              <w:rPr>
                <w:rFonts w:ascii="Times New Roman" w:hAnsi="Times New Roman"/>
                <w:spacing w:val="-3"/>
                <w:sz w:val="16"/>
                <w:szCs w:val="16"/>
              </w:rPr>
            </w:pPr>
          </w:p>
        </w:tc>
        <w:tc>
          <w:tcPr>
            <w:tcW w:w="595" w:type="pct"/>
            <w:vMerge/>
            <w:tcBorders>
              <w:left w:val="single" w:sz="6" w:space="0" w:color="auto"/>
              <w:bottom w:val="single" w:sz="12" w:space="0" w:color="auto"/>
              <w:right w:val="nil"/>
            </w:tcBorders>
          </w:tcPr>
          <w:p w:rsidR="00B13FD2" w:rsidRPr="004E59C4" w:rsidRDefault="00B13FD2">
            <w:pPr>
              <w:tabs>
                <w:tab w:val="left" w:pos="-720"/>
              </w:tabs>
              <w:suppressAutoHyphens/>
              <w:spacing w:after="120"/>
              <w:jc w:val="both"/>
              <w:rPr>
                <w:rFonts w:ascii="Times New Roman" w:hAnsi="Times New Roman"/>
                <w:spacing w:val="-3"/>
                <w:sz w:val="16"/>
                <w:szCs w:val="16"/>
              </w:rPr>
            </w:pPr>
          </w:p>
        </w:tc>
        <w:tc>
          <w:tcPr>
            <w:tcW w:w="598" w:type="pct"/>
            <w:vMerge/>
            <w:tcBorders>
              <w:left w:val="single" w:sz="6" w:space="0" w:color="auto"/>
              <w:bottom w:val="single" w:sz="12" w:space="0" w:color="auto"/>
              <w:right w:val="nil"/>
            </w:tcBorders>
          </w:tcPr>
          <w:p w:rsidR="00B13FD2" w:rsidRPr="004E59C4" w:rsidRDefault="00B13FD2">
            <w:pPr>
              <w:tabs>
                <w:tab w:val="left" w:pos="-720"/>
              </w:tabs>
              <w:suppressAutoHyphens/>
              <w:spacing w:after="120"/>
              <w:jc w:val="both"/>
              <w:rPr>
                <w:rFonts w:ascii="Times New Roman" w:hAnsi="Times New Roman"/>
                <w:spacing w:val="-3"/>
                <w:sz w:val="16"/>
                <w:szCs w:val="16"/>
              </w:rPr>
            </w:pPr>
          </w:p>
        </w:tc>
        <w:tc>
          <w:tcPr>
            <w:tcW w:w="549" w:type="pct"/>
            <w:tcBorders>
              <w:top w:val="single" w:sz="4" w:space="0" w:color="auto"/>
              <w:left w:val="single" w:sz="6" w:space="0" w:color="auto"/>
              <w:bottom w:val="single" w:sz="12" w:space="0" w:color="auto"/>
              <w:right w:val="nil"/>
            </w:tcBorders>
          </w:tcPr>
          <w:p w:rsidR="00B13FD2" w:rsidRPr="004E59C4" w:rsidRDefault="006478D1">
            <w:pPr>
              <w:tabs>
                <w:tab w:val="left" w:pos="-720"/>
              </w:tabs>
              <w:suppressAutoHyphens/>
              <w:spacing w:after="120"/>
              <w:jc w:val="both"/>
              <w:rPr>
                <w:rFonts w:ascii="Times New Roman" w:hAnsi="Times New Roman"/>
                <w:b/>
                <w:bCs/>
                <w:spacing w:val="-3"/>
                <w:sz w:val="16"/>
                <w:szCs w:val="16"/>
              </w:rPr>
            </w:pPr>
            <w:r w:rsidRPr="004E59C4">
              <w:rPr>
                <w:rFonts w:ascii="Times New Roman" w:hAnsi="Times New Roman"/>
                <w:b/>
                <w:bCs/>
                <w:spacing w:val="-3"/>
                <w:sz w:val="16"/>
                <w:szCs w:val="16"/>
              </w:rPr>
              <w:t>ORIGINAL</w:t>
            </w:r>
          </w:p>
        </w:tc>
        <w:tc>
          <w:tcPr>
            <w:tcW w:w="398" w:type="pct"/>
            <w:tcBorders>
              <w:top w:val="single" w:sz="4" w:space="0" w:color="auto"/>
              <w:left w:val="single" w:sz="6" w:space="0" w:color="auto"/>
              <w:bottom w:val="single" w:sz="12" w:space="0" w:color="auto"/>
              <w:right w:val="nil"/>
            </w:tcBorders>
          </w:tcPr>
          <w:p w:rsidR="00B13FD2" w:rsidRPr="004E59C4" w:rsidRDefault="006478D1">
            <w:pPr>
              <w:tabs>
                <w:tab w:val="left" w:pos="-720"/>
              </w:tabs>
              <w:suppressAutoHyphens/>
              <w:spacing w:after="120"/>
              <w:jc w:val="both"/>
              <w:rPr>
                <w:rFonts w:ascii="Times New Roman" w:hAnsi="Times New Roman"/>
                <w:b/>
                <w:bCs/>
                <w:spacing w:val="-3"/>
                <w:sz w:val="16"/>
                <w:szCs w:val="16"/>
              </w:rPr>
            </w:pPr>
            <w:r w:rsidRPr="004E59C4">
              <w:rPr>
                <w:rFonts w:ascii="Times New Roman" w:hAnsi="Times New Roman"/>
                <w:b/>
                <w:bCs/>
                <w:spacing w:val="-3"/>
                <w:sz w:val="16"/>
                <w:szCs w:val="16"/>
              </w:rPr>
              <w:t>FINAL</w:t>
            </w:r>
          </w:p>
        </w:tc>
        <w:tc>
          <w:tcPr>
            <w:tcW w:w="549" w:type="pct"/>
            <w:tcBorders>
              <w:top w:val="single" w:sz="4" w:space="0" w:color="auto"/>
              <w:left w:val="single" w:sz="6" w:space="0" w:color="auto"/>
              <w:bottom w:val="single" w:sz="12" w:space="0" w:color="auto"/>
              <w:right w:val="nil"/>
            </w:tcBorders>
          </w:tcPr>
          <w:p w:rsidR="00B13FD2" w:rsidRPr="004E59C4" w:rsidRDefault="006478D1">
            <w:pPr>
              <w:tabs>
                <w:tab w:val="left" w:pos="-720"/>
              </w:tabs>
              <w:suppressAutoHyphens/>
              <w:spacing w:after="120"/>
              <w:jc w:val="both"/>
              <w:rPr>
                <w:rFonts w:ascii="Times New Roman" w:hAnsi="Times New Roman"/>
                <w:b/>
                <w:bCs/>
                <w:spacing w:val="-3"/>
                <w:sz w:val="16"/>
                <w:szCs w:val="16"/>
              </w:rPr>
            </w:pPr>
            <w:r w:rsidRPr="004E59C4">
              <w:rPr>
                <w:rFonts w:ascii="Times New Roman" w:hAnsi="Times New Roman"/>
                <w:b/>
                <w:bCs/>
                <w:spacing w:val="-3"/>
                <w:sz w:val="16"/>
                <w:szCs w:val="16"/>
              </w:rPr>
              <w:t>ORIGINAL</w:t>
            </w:r>
          </w:p>
        </w:tc>
        <w:tc>
          <w:tcPr>
            <w:tcW w:w="398" w:type="pct"/>
            <w:tcBorders>
              <w:top w:val="single" w:sz="4" w:space="0" w:color="auto"/>
              <w:left w:val="single" w:sz="6" w:space="0" w:color="auto"/>
              <w:bottom w:val="single" w:sz="12" w:space="0" w:color="auto"/>
              <w:right w:val="nil"/>
            </w:tcBorders>
          </w:tcPr>
          <w:p w:rsidR="00B13FD2" w:rsidRPr="004E59C4" w:rsidRDefault="006478D1">
            <w:pPr>
              <w:tabs>
                <w:tab w:val="left" w:pos="-720"/>
              </w:tabs>
              <w:suppressAutoHyphens/>
              <w:spacing w:after="120"/>
              <w:jc w:val="both"/>
              <w:rPr>
                <w:rFonts w:ascii="Times New Roman" w:hAnsi="Times New Roman"/>
                <w:b/>
                <w:bCs/>
                <w:spacing w:val="-3"/>
                <w:sz w:val="16"/>
                <w:szCs w:val="16"/>
              </w:rPr>
            </w:pPr>
            <w:r w:rsidRPr="004E59C4">
              <w:rPr>
                <w:rFonts w:ascii="Times New Roman" w:hAnsi="Times New Roman"/>
                <w:b/>
                <w:bCs/>
                <w:spacing w:val="-3"/>
                <w:sz w:val="16"/>
                <w:szCs w:val="16"/>
              </w:rPr>
              <w:t>FINAL</w:t>
            </w:r>
          </w:p>
        </w:tc>
        <w:tc>
          <w:tcPr>
            <w:tcW w:w="845" w:type="pct"/>
            <w:vMerge/>
            <w:tcBorders>
              <w:left w:val="single" w:sz="6" w:space="0" w:color="auto"/>
              <w:bottom w:val="single" w:sz="12" w:space="0" w:color="auto"/>
              <w:right w:val="double" w:sz="6" w:space="0" w:color="auto"/>
            </w:tcBorders>
          </w:tcPr>
          <w:p w:rsidR="00B13FD2" w:rsidRDefault="00B13FD2">
            <w:pPr>
              <w:tabs>
                <w:tab w:val="left" w:pos="-720"/>
              </w:tabs>
              <w:suppressAutoHyphens/>
              <w:spacing w:after="120"/>
              <w:jc w:val="both"/>
              <w:rPr>
                <w:rFonts w:ascii="Times New Roman" w:hAnsi="Times New Roman"/>
                <w:spacing w:val="-3"/>
                <w:szCs w:val="22"/>
              </w:rPr>
            </w:pPr>
          </w:p>
        </w:tc>
      </w:tr>
      <w:tr w:rsidR="00B13FD2" w:rsidTr="004E59C4">
        <w:trPr>
          <w:cantSplit/>
          <w:trHeight w:val="452"/>
          <w:jc w:val="center"/>
        </w:trPr>
        <w:tc>
          <w:tcPr>
            <w:tcW w:w="5000" w:type="pct"/>
            <w:gridSpan w:val="10"/>
            <w:tcBorders>
              <w:top w:val="single" w:sz="12" w:space="0" w:color="auto"/>
              <w:left w:val="double" w:sz="6" w:space="0" w:color="auto"/>
              <w:bottom w:val="single" w:sz="12" w:space="0" w:color="auto"/>
              <w:right w:val="double" w:sz="6" w:space="0" w:color="auto"/>
            </w:tcBorders>
          </w:tcPr>
          <w:p w:rsidR="00B13FD2" w:rsidRPr="004E59C4" w:rsidRDefault="006478D1">
            <w:pPr>
              <w:tabs>
                <w:tab w:val="left" w:pos="-720"/>
              </w:tabs>
              <w:suppressAutoHyphens/>
              <w:spacing w:after="120"/>
              <w:jc w:val="both"/>
              <w:rPr>
                <w:rFonts w:ascii="Times New Roman" w:hAnsi="Times New Roman"/>
                <w:spacing w:val="-3"/>
                <w:sz w:val="16"/>
                <w:szCs w:val="16"/>
              </w:rPr>
            </w:pPr>
            <w:r w:rsidRPr="004E59C4">
              <w:rPr>
                <w:rFonts w:ascii="Times New Roman" w:hAnsi="Times New Roman"/>
                <w:spacing w:val="-3"/>
                <w:sz w:val="16"/>
                <w:szCs w:val="16"/>
              </w:rPr>
              <w:t xml:space="preserve"> A) CONTRATOS EJECUTADOS DE [VENTA DE LOS SIGUIENTES BIENES: (DETALLAR)/PRESTACIÓN DE SERVICIOS COMO: (DETALLAR)]</w:t>
            </w:r>
          </w:p>
        </w:tc>
      </w:tr>
      <w:tr w:rsidR="004E59C4" w:rsidTr="004E59C4">
        <w:trPr>
          <w:cantSplit/>
          <w:trHeight w:val="340"/>
          <w:jc w:val="center"/>
        </w:trPr>
        <w:tc>
          <w:tcPr>
            <w:tcW w:w="222" w:type="pct"/>
            <w:tcBorders>
              <w:top w:val="single" w:sz="12" w:space="0" w:color="auto"/>
              <w:left w:val="double" w:sz="6" w:space="0" w:color="auto"/>
              <w:bottom w:val="nil"/>
              <w:right w:val="nil"/>
            </w:tcBorders>
          </w:tcPr>
          <w:p w:rsidR="00B13FD2" w:rsidRDefault="006478D1">
            <w:pPr>
              <w:tabs>
                <w:tab w:val="left" w:pos="-720"/>
              </w:tabs>
              <w:suppressAutoHyphens/>
              <w:spacing w:after="120"/>
              <w:jc w:val="both"/>
              <w:rPr>
                <w:rFonts w:ascii="Times New Roman" w:hAnsi="Times New Roman"/>
                <w:spacing w:val="-3"/>
                <w:szCs w:val="22"/>
              </w:rPr>
            </w:pPr>
            <w:r>
              <w:rPr>
                <w:rFonts w:ascii="Times New Roman" w:hAnsi="Times New Roman"/>
                <w:spacing w:val="-3"/>
                <w:szCs w:val="22"/>
              </w:rPr>
              <w:t>1</w:t>
            </w:r>
          </w:p>
        </w:tc>
        <w:tc>
          <w:tcPr>
            <w:tcW w:w="843" w:type="pct"/>
            <w:gridSpan w:val="2"/>
            <w:tcBorders>
              <w:top w:val="single" w:sz="12" w:space="0" w:color="auto"/>
              <w:left w:val="single" w:sz="6" w:space="0" w:color="auto"/>
              <w:bottom w:val="nil"/>
              <w:right w:val="nil"/>
            </w:tcBorders>
          </w:tcPr>
          <w:p w:rsidR="00B13FD2" w:rsidRPr="004E59C4" w:rsidRDefault="006478D1">
            <w:pPr>
              <w:tabs>
                <w:tab w:val="left" w:pos="-720"/>
              </w:tabs>
              <w:suppressAutoHyphens/>
              <w:spacing w:after="120"/>
              <w:jc w:val="both"/>
              <w:rPr>
                <w:rFonts w:ascii="Times New Roman" w:hAnsi="Times New Roman"/>
                <w:spacing w:val="-3"/>
                <w:sz w:val="16"/>
                <w:szCs w:val="16"/>
              </w:rPr>
            </w:pPr>
            <w:r w:rsidRPr="004E59C4">
              <w:rPr>
                <w:rFonts w:ascii="Times New Roman" w:hAnsi="Times New Roman"/>
                <w:spacing w:val="-3"/>
                <w:sz w:val="16"/>
                <w:szCs w:val="16"/>
              </w:rPr>
              <w:t xml:space="preserve"> </w:t>
            </w:r>
          </w:p>
        </w:tc>
        <w:tc>
          <w:tcPr>
            <w:tcW w:w="595" w:type="pct"/>
            <w:tcBorders>
              <w:top w:val="single" w:sz="12" w:space="0" w:color="auto"/>
              <w:left w:val="single" w:sz="6" w:space="0" w:color="auto"/>
              <w:bottom w:val="nil"/>
              <w:right w:val="nil"/>
            </w:tcBorders>
          </w:tcPr>
          <w:p w:rsidR="00B13FD2" w:rsidRPr="004E59C4" w:rsidRDefault="00B13FD2">
            <w:pPr>
              <w:tabs>
                <w:tab w:val="left" w:pos="-720"/>
              </w:tabs>
              <w:suppressAutoHyphens/>
              <w:spacing w:after="120"/>
              <w:jc w:val="both"/>
              <w:rPr>
                <w:rFonts w:ascii="Times New Roman" w:hAnsi="Times New Roman"/>
                <w:spacing w:val="-3"/>
                <w:sz w:val="16"/>
                <w:szCs w:val="16"/>
              </w:rPr>
            </w:pPr>
          </w:p>
        </w:tc>
        <w:tc>
          <w:tcPr>
            <w:tcW w:w="598" w:type="pct"/>
            <w:tcBorders>
              <w:top w:val="single" w:sz="12" w:space="0" w:color="auto"/>
              <w:left w:val="single" w:sz="6" w:space="0" w:color="auto"/>
              <w:bottom w:val="nil"/>
              <w:right w:val="nil"/>
            </w:tcBorders>
          </w:tcPr>
          <w:p w:rsidR="00B13FD2" w:rsidRPr="004E59C4" w:rsidRDefault="00B13FD2">
            <w:pPr>
              <w:tabs>
                <w:tab w:val="left" w:pos="-720"/>
              </w:tabs>
              <w:suppressAutoHyphens/>
              <w:spacing w:after="120"/>
              <w:jc w:val="both"/>
              <w:rPr>
                <w:rFonts w:ascii="Times New Roman" w:hAnsi="Times New Roman"/>
                <w:spacing w:val="-3"/>
                <w:sz w:val="16"/>
                <w:szCs w:val="16"/>
              </w:rPr>
            </w:pPr>
          </w:p>
        </w:tc>
        <w:tc>
          <w:tcPr>
            <w:tcW w:w="549" w:type="pct"/>
            <w:tcBorders>
              <w:top w:val="single" w:sz="12" w:space="0" w:color="auto"/>
              <w:left w:val="single" w:sz="6" w:space="0" w:color="auto"/>
              <w:bottom w:val="nil"/>
              <w:right w:val="single" w:sz="4" w:space="0" w:color="auto"/>
            </w:tcBorders>
          </w:tcPr>
          <w:p w:rsidR="00B13FD2" w:rsidRPr="004E59C4" w:rsidRDefault="00B13FD2">
            <w:pPr>
              <w:tabs>
                <w:tab w:val="left" w:pos="-720"/>
              </w:tabs>
              <w:suppressAutoHyphens/>
              <w:spacing w:after="120"/>
              <w:jc w:val="both"/>
              <w:rPr>
                <w:rFonts w:ascii="Times New Roman" w:hAnsi="Times New Roman"/>
                <w:spacing w:val="-3"/>
                <w:sz w:val="16"/>
                <w:szCs w:val="16"/>
              </w:rPr>
            </w:pPr>
          </w:p>
        </w:tc>
        <w:tc>
          <w:tcPr>
            <w:tcW w:w="398" w:type="pct"/>
            <w:tcBorders>
              <w:top w:val="single" w:sz="12" w:space="0" w:color="auto"/>
              <w:left w:val="single" w:sz="4" w:space="0" w:color="auto"/>
              <w:bottom w:val="nil"/>
              <w:right w:val="nil"/>
            </w:tcBorders>
          </w:tcPr>
          <w:p w:rsidR="00B13FD2" w:rsidRDefault="00B13FD2">
            <w:pPr>
              <w:tabs>
                <w:tab w:val="left" w:pos="-720"/>
              </w:tabs>
              <w:suppressAutoHyphens/>
              <w:spacing w:after="120"/>
              <w:jc w:val="both"/>
              <w:rPr>
                <w:rFonts w:ascii="Times New Roman" w:hAnsi="Times New Roman"/>
                <w:spacing w:val="-3"/>
                <w:szCs w:val="22"/>
              </w:rPr>
            </w:pPr>
          </w:p>
        </w:tc>
        <w:tc>
          <w:tcPr>
            <w:tcW w:w="947" w:type="pct"/>
            <w:gridSpan w:val="2"/>
            <w:tcBorders>
              <w:top w:val="single" w:sz="12" w:space="0" w:color="auto"/>
              <w:left w:val="single" w:sz="6" w:space="0" w:color="auto"/>
              <w:bottom w:val="nil"/>
              <w:right w:val="nil"/>
            </w:tcBorders>
          </w:tcPr>
          <w:p w:rsidR="00B13FD2" w:rsidRDefault="00B13FD2">
            <w:pPr>
              <w:tabs>
                <w:tab w:val="left" w:pos="-720"/>
              </w:tabs>
              <w:suppressAutoHyphens/>
              <w:spacing w:after="120"/>
              <w:jc w:val="both"/>
              <w:rPr>
                <w:rFonts w:ascii="Times New Roman" w:hAnsi="Times New Roman"/>
                <w:spacing w:val="-3"/>
                <w:szCs w:val="22"/>
              </w:rPr>
            </w:pPr>
          </w:p>
        </w:tc>
        <w:tc>
          <w:tcPr>
            <w:tcW w:w="845" w:type="pct"/>
            <w:tcBorders>
              <w:top w:val="single" w:sz="12" w:space="0" w:color="auto"/>
              <w:left w:val="single" w:sz="6" w:space="0" w:color="auto"/>
              <w:bottom w:val="nil"/>
              <w:right w:val="double" w:sz="6" w:space="0" w:color="auto"/>
            </w:tcBorders>
          </w:tcPr>
          <w:p w:rsidR="00B13FD2" w:rsidRDefault="00B13FD2">
            <w:pPr>
              <w:tabs>
                <w:tab w:val="left" w:pos="-720"/>
              </w:tabs>
              <w:suppressAutoHyphens/>
              <w:spacing w:after="120"/>
              <w:jc w:val="both"/>
              <w:rPr>
                <w:rFonts w:ascii="Times New Roman" w:hAnsi="Times New Roman"/>
                <w:spacing w:val="-3"/>
                <w:szCs w:val="22"/>
              </w:rPr>
            </w:pPr>
          </w:p>
        </w:tc>
      </w:tr>
      <w:tr w:rsidR="004E59C4" w:rsidTr="004E59C4">
        <w:trPr>
          <w:cantSplit/>
          <w:trHeight w:val="347"/>
          <w:jc w:val="center"/>
        </w:trPr>
        <w:tc>
          <w:tcPr>
            <w:tcW w:w="222" w:type="pct"/>
            <w:tcBorders>
              <w:top w:val="single" w:sz="6" w:space="0" w:color="auto"/>
              <w:left w:val="double" w:sz="6" w:space="0" w:color="auto"/>
              <w:bottom w:val="nil"/>
              <w:right w:val="nil"/>
            </w:tcBorders>
          </w:tcPr>
          <w:p w:rsidR="00B13FD2" w:rsidRDefault="006478D1">
            <w:pPr>
              <w:tabs>
                <w:tab w:val="left" w:pos="-720"/>
              </w:tabs>
              <w:suppressAutoHyphens/>
              <w:spacing w:after="120"/>
              <w:jc w:val="both"/>
              <w:rPr>
                <w:rFonts w:ascii="Times New Roman" w:hAnsi="Times New Roman"/>
                <w:spacing w:val="-3"/>
                <w:szCs w:val="22"/>
              </w:rPr>
            </w:pPr>
            <w:r>
              <w:rPr>
                <w:rFonts w:ascii="Times New Roman" w:hAnsi="Times New Roman"/>
                <w:spacing w:val="-3"/>
                <w:szCs w:val="22"/>
              </w:rPr>
              <w:t>2</w:t>
            </w:r>
          </w:p>
        </w:tc>
        <w:tc>
          <w:tcPr>
            <w:tcW w:w="843" w:type="pct"/>
            <w:gridSpan w:val="2"/>
            <w:tcBorders>
              <w:top w:val="single" w:sz="6" w:space="0" w:color="auto"/>
              <w:left w:val="single" w:sz="6" w:space="0" w:color="auto"/>
              <w:bottom w:val="nil"/>
              <w:right w:val="nil"/>
            </w:tcBorders>
          </w:tcPr>
          <w:p w:rsidR="00B13FD2" w:rsidRPr="004E59C4" w:rsidRDefault="006478D1">
            <w:pPr>
              <w:tabs>
                <w:tab w:val="left" w:pos="-720"/>
              </w:tabs>
              <w:suppressAutoHyphens/>
              <w:spacing w:after="120"/>
              <w:jc w:val="both"/>
              <w:rPr>
                <w:rFonts w:ascii="Times New Roman" w:hAnsi="Times New Roman"/>
                <w:spacing w:val="-3"/>
                <w:sz w:val="16"/>
                <w:szCs w:val="16"/>
              </w:rPr>
            </w:pPr>
            <w:r w:rsidRPr="004E59C4">
              <w:rPr>
                <w:rFonts w:ascii="Times New Roman" w:hAnsi="Times New Roman"/>
                <w:spacing w:val="-3"/>
                <w:sz w:val="16"/>
                <w:szCs w:val="16"/>
              </w:rPr>
              <w:t xml:space="preserve"> </w:t>
            </w:r>
          </w:p>
        </w:tc>
        <w:tc>
          <w:tcPr>
            <w:tcW w:w="595" w:type="pct"/>
            <w:tcBorders>
              <w:top w:val="single" w:sz="6" w:space="0" w:color="auto"/>
              <w:left w:val="single" w:sz="6" w:space="0" w:color="auto"/>
              <w:bottom w:val="nil"/>
              <w:right w:val="nil"/>
            </w:tcBorders>
          </w:tcPr>
          <w:p w:rsidR="00B13FD2" w:rsidRPr="004E59C4" w:rsidRDefault="00B13FD2">
            <w:pPr>
              <w:tabs>
                <w:tab w:val="left" w:pos="-720"/>
              </w:tabs>
              <w:suppressAutoHyphens/>
              <w:spacing w:after="120"/>
              <w:jc w:val="both"/>
              <w:rPr>
                <w:rFonts w:ascii="Times New Roman" w:hAnsi="Times New Roman"/>
                <w:spacing w:val="-3"/>
                <w:sz w:val="16"/>
                <w:szCs w:val="16"/>
              </w:rPr>
            </w:pPr>
          </w:p>
        </w:tc>
        <w:tc>
          <w:tcPr>
            <w:tcW w:w="598" w:type="pct"/>
            <w:tcBorders>
              <w:top w:val="single" w:sz="6" w:space="0" w:color="auto"/>
              <w:left w:val="single" w:sz="6" w:space="0" w:color="auto"/>
              <w:bottom w:val="nil"/>
              <w:right w:val="nil"/>
            </w:tcBorders>
          </w:tcPr>
          <w:p w:rsidR="00B13FD2" w:rsidRPr="004E59C4" w:rsidRDefault="00B13FD2">
            <w:pPr>
              <w:tabs>
                <w:tab w:val="left" w:pos="-720"/>
              </w:tabs>
              <w:suppressAutoHyphens/>
              <w:spacing w:after="120"/>
              <w:jc w:val="both"/>
              <w:rPr>
                <w:rFonts w:ascii="Times New Roman" w:hAnsi="Times New Roman"/>
                <w:spacing w:val="-3"/>
                <w:sz w:val="16"/>
                <w:szCs w:val="16"/>
              </w:rPr>
            </w:pPr>
          </w:p>
        </w:tc>
        <w:tc>
          <w:tcPr>
            <w:tcW w:w="549" w:type="pct"/>
            <w:tcBorders>
              <w:top w:val="single" w:sz="6" w:space="0" w:color="auto"/>
              <w:left w:val="single" w:sz="6" w:space="0" w:color="auto"/>
              <w:bottom w:val="nil"/>
              <w:right w:val="single" w:sz="4" w:space="0" w:color="auto"/>
            </w:tcBorders>
          </w:tcPr>
          <w:p w:rsidR="00B13FD2" w:rsidRPr="004E59C4" w:rsidRDefault="00B13FD2">
            <w:pPr>
              <w:tabs>
                <w:tab w:val="left" w:pos="-720"/>
              </w:tabs>
              <w:suppressAutoHyphens/>
              <w:spacing w:after="120"/>
              <w:jc w:val="both"/>
              <w:rPr>
                <w:rFonts w:ascii="Times New Roman" w:hAnsi="Times New Roman"/>
                <w:spacing w:val="-3"/>
                <w:sz w:val="16"/>
                <w:szCs w:val="16"/>
              </w:rPr>
            </w:pPr>
          </w:p>
        </w:tc>
        <w:tc>
          <w:tcPr>
            <w:tcW w:w="398" w:type="pct"/>
            <w:tcBorders>
              <w:top w:val="single" w:sz="6" w:space="0" w:color="auto"/>
              <w:left w:val="single" w:sz="4" w:space="0" w:color="auto"/>
              <w:bottom w:val="nil"/>
              <w:right w:val="nil"/>
            </w:tcBorders>
          </w:tcPr>
          <w:p w:rsidR="00B13FD2" w:rsidRDefault="00B13FD2">
            <w:pPr>
              <w:tabs>
                <w:tab w:val="left" w:pos="-720"/>
              </w:tabs>
              <w:suppressAutoHyphens/>
              <w:spacing w:after="120"/>
              <w:jc w:val="both"/>
              <w:rPr>
                <w:rFonts w:ascii="Times New Roman" w:hAnsi="Times New Roman"/>
                <w:spacing w:val="-3"/>
                <w:szCs w:val="22"/>
              </w:rPr>
            </w:pPr>
          </w:p>
        </w:tc>
        <w:tc>
          <w:tcPr>
            <w:tcW w:w="947" w:type="pct"/>
            <w:gridSpan w:val="2"/>
            <w:tcBorders>
              <w:top w:val="single" w:sz="6" w:space="0" w:color="auto"/>
              <w:left w:val="single" w:sz="6" w:space="0" w:color="auto"/>
              <w:bottom w:val="nil"/>
              <w:right w:val="nil"/>
            </w:tcBorders>
          </w:tcPr>
          <w:p w:rsidR="00B13FD2" w:rsidRDefault="00B13FD2">
            <w:pPr>
              <w:tabs>
                <w:tab w:val="left" w:pos="-720"/>
              </w:tabs>
              <w:suppressAutoHyphens/>
              <w:spacing w:after="120"/>
              <w:jc w:val="both"/>
              <w:rPr>
                <w:rFonts w:ascii="Times New Roman" w:hAnsi="Times New Roman"/>
                <w:spacing w:val="-3"/>
                <w:szCs w:val="22"/>
              </w:rPr>
            </w:pPr>
          </w:p>
        </w:tc>
        <w:tc>
          <w:tcPr>
            <w:tcW w:w="845" w:type="pct"/>
            <w:tcBorders>
              <w:top w:val="single" w:sz="6" w:space="0" w:color="auto"/>
              <w:left w:val="single" w:sz="6" w:space="0" w:color="auto"/>
              <w:bottom w:val="nil"/>
              <w:right w:val="double" w:sz="6" w:space="0" w:color="auto"/>
            </w:tcBorders>
          </w:tcPr>
          <w:p w:rsidR="00B13FD2" w:rsidRDefault="00B13FD2">
            <w:pPr>
              <w:tabs>
                <w:tab w:val="left" w:pos="-720"/>
              </w:tabs>
              <w:suppressAutoHyphens/>
              <w:spacing w:after="120"/>
              <w:jc w:val="both"/>
              <w:rPr>
                <w:rFonts w:ascii="Times New Roman" w:hAnsi="Times New Roman"/>
                <w:spacing w:val="-3"/>
                <w:szCs w:val="22"/>
              </w:rPr>
            </w:pPr>
          </w:p>
        </w:tc>
      </w:tr>
      <w:tr w:rsidR="00B13FD2" w:rsidTr="004E59C4">
        <w:trPr>
          <w:cantSplit/>
          <w:trHeight w:val="565"/>
          <w:jc w:val="center"/>
        </w:trPr>
        <w:tc>
          <w:tcPr>
            <w:tcW w:w="1661" w:type="pct"/>
            <w:gridSpan w:val="4"/>
            <w:tcBorders>
              <w:top w:val="single" w:sz="6" w:space="0" w:color="auto"/>
              <w:left w:val="double" w:sz="6" w:space="0" w:color="auto"/>
              <w:bottom w:val="single" w:sz="12" w:space="0" w:color="auto"/>
              <w:right w:val="single" w:sz="4" w:space="0" w:color="auto"/>
            </w:tcBorders>
          </w:tcPr>
          <w:p w:rsidR="00B13FD2" w:rsidRPr="004E59C4" w:rsidRDefault="006478D1">
            <w:pPr>
              <w:tabs>
                <w:tab w:val="left" w:pos="-720"/>
              </w:tabs>
              <w:suppressAutoHyphens/>
              <w:spacing w:after="120"/>
              <w:jc w:val="both"/>
              <w:rPr>
                <w:rFonts w:ascii="Times New Roman" w:hAnsi="Times New Roman"/>
                <w:spacing w:val="-3"/>
                <w:sz w:val="16"/>
                <w:szCs w:val="16"/>
              </w:rPr>
            </w:pPr>
            <w:r w:rsidRPr="004E59C4">
              <w:rPr>
                <w:rFonts w:ascii="Times New Roman" w:hAnsi="Times New Roman"/>
                <w:spacing w:val="-3"/>
                <w:sz w:val="16"/>
                <w:szCs w:val="16"/>
              </w:rPr>
              <w:t>TOTAL FACTURADO (INDICAR LA SUMA TOTAL EN US $)</w:t>
            </w:r>
          </w:p>
        </w:tc>
        <w:tc>
          <w:tcPr>
            <w:tcW w:w="3339" w:type="pct"/>
            <w:gridSpan w:val="6"/>
            <w:tcBorders>
              <w:top w:val="single" w:sz="6" w:space="0" w:color="auto"/>
              <w:left w:val="single" w:sz="4" w:space="0" w:color="auto"/>
              <w:bottom w:val="single" w:sz="12" w:space="0" w:color="auto"/>
              <w:right w:val="double" w:sz="6" w:space="0" w:color="auto"/>
            </w:tcBorders>
          </w:tcPr>
          <w:p w:rsidR="00B13FD2" w:rsidRPr="004E59C4" w:rsidRDefault="00B13FD2">
            <w:pPr>
              <w:tabs>
                <w:tab w:val="left" w:pos="-720"/>
              </w:tabs>
              <w:suppressAutoHyphens/>
              <w:spacing w:after="120"/>
              <w:jc w:val="both"/>
              <w:rPr>
                <w:rFonts w:ascii="Times New Roman" w:hAnsi="Times New Roman"/>
                <w:spacing w:val="-3"/>
                <w:sz w:val="16"/>
                <w:szCs w:val="16"/>
              </w:rPr>
            </w:pPr>
          </w:p>
        </w:tc>
      </w:tr>
    </w:tbl>
    <w:p w:rsidR="00B13FD2" w:rsidRDefault="00B13FD2">
      <w:pPr>
        <w:tabs>
          <w:tab w:val="left" w:pos="-720"/>
          <w:tab w:val="center" w:pos="1710"/>
        </w:tabs>
        <w:suppressAutoHyphens/>
        <w:spacing w:after="120"/>
        <w:jc w:val="both"/>
        <w:rPr>
          <w:rFonts w:ascii="Times New Roman" w:hAnsi="Times New Roman"/>
          <w:szCs w:val="22"/>
        </w:rPr>
      </w:pPr>
    </w:p>
    <w:p w:rsidR="00B13FD2" w:rsidRDefault="006478D1">
      <w:pPr>
        <w:spacing w:after="120"/>
        <w:jc w:val="right"/>
        <w:rPr>
          <w:rFonts w:ascii="Times New Roman" w:hAnsi="Times New Roman"/>
          <w:b/>
          <w:bCs/>
          <w:spacing w:val="-3"/>
          <w:szCs w:val="22"/>
        </w:rPr>
      </w:pPr>
      <w:r>
        <w:rPr>
          <w:rFonts w:ascii="Times New Roman" w:hAnsi="Times New Roman"/>
          <w:b/>
          <w:szCs w:val="22"/>
        </w:rPr>
        <w:t>D. M. Quito, xx de xxxx de 2023</w:t>
      </w:r>
    </w:p>
    <w:p w:rsidR="00B13FD2" w:rsidRDefault="00B13FD2">
      <w:pPr>
        <w:spacing w:after="120"/>
        <w:jc w:val="both"/>
        <w:rPr>
          <w:rFonts w:ascii="Times New Roman" w:hAnsi="Times New Roman"/>
          <w:bCs/>
          <w:szCs w:val="22"/>
        </w:rPr>
      </w:pPr>
    </w:p>
    <w:p w:rsidR="00B13FD2" w:rsidRDefault="006478D1">
      <w:pPr>
        <w:spacing w:after="120"/>
        <w:rPr>
          <w:rFonts w:ascii="Times New Roman" w:hAnsi="Times New Roman"/>
          <w:szCs w:val="22"/>
        </w:rPr>
      </w:pPr>
      <w:r>
        <w:rPr>
          <w:rFonts w:ascii="Times New Roman" w:hAnsi="Times New Roman"/>
          <w:szCs w:val="22"/>
        </w:rPr>
        <w:t>Firma Autorizada: __________________________________________________________</w:t>
      </w:r>
    </w:p>
    <w:p w:rsidR="00B13FD2" w:rsidRDefault="006478D1">
      <w:pPr>
        <w:spacing w:after="120"/>
        <w:rPr>
          <w:rFonts w:ascii="Times New Roman" w:hAnsi="Times New Roman"/>
          <w:szCs w:val="22"/>
        </w:rPr>
      </w:pPr>
      <w:r>
        <w:rPr>
          <w:rFonts w:ascii="Times New Roman" w:hAnsi="Times New Roman"/>
          <w:szCs w:val="22"/>
        </w:rPr>
        <w:t>Nombre y Cargo del Firmante:   _______________________________________________</w:t>
      </w:r>
    </w:p>
    <w:p w:rsidR="00B13FD2" w:rsidRDefault="006478D1">
      <w:pPr>
        <w:spacing w:after="120"/>
        <w:rPr>
          <w:rFonts w:ascii="Times New Roman" w:hAnsi="Times New Roman"/>
          <w:szCs w:val="22"/>
        </w:rPr>
      </w:pPr>
      <w:r>
        <w:rPr>
          <w:rFonts w:ascii="Times New Roman" w:hAnsi="Times New Roman"/>
          <w:szCs w:val="22"/>
        </w:rPr>
        <w:t>Nombre del Oferente: _______________________________________________________</w:t>
      </w:r>
    </w:p>
    <w:p w:rsidR="00B13FD2" w:rsidRDefault="006478D1">
      <w:pPr>
        <w:tabs>
          <w:tab w:val="left" w:pos="-720"/>
          <w:tab w:val="center" w:pos="1710"/>
        </w:tabs>
        <w:suppressAutoHyphens/>
        <w:spacing w:after="120"/>
        <w:rPr>
          <w:rFonts w:ascii="Times New Roman" w:hAnsi="Times New Roman"/>
          <w:szCs w:val="22"/>
        </w:rPr>
      </w:pPr>
      <w:r>
        <w:rPr>
          <w:rFonts w:ascii="Times New Roman" w:hAnsi="Times New Roman"/>
          <w:szCs w:val="22"/>
        </w:rPr>
        <w:t>Dirección:_____________________________________________________________</w:t>
      </w:r>
    </w:p>
    <w:p w:rsidR="00B13FD2" w:rsidRDefault="00B13FD2">
      <w:pPr>
        <w:tabs>
          <w:tab w:val="left" w:pos="-720"/>
          <w:tab w:val="center" w:pos="1710"/>
        </w:tabs>
        <w:suppressAutoHyphens/>
        <w:spacing w:after="120"/>
        <w:rPr>
          <w:rFonts w:ascii="Times New Roman" w:hAnsi="Times New Roman"/>
          <w:szCs w:val="22"/>
        </w:rPr>
      </w:pPr>
    </w:p>
    <w:p w:rsidR="00B13FD2" w:rsidRDefault="00B13FD2">
      <w:pPr>
        <w:tabs>
          <w:tab w:val="left" w:pos="-720"/>
          <w:tab w:val="center" w:pos="1710"/>
        </w:tabs>
        <w:suppressAutoHyphens/>
        <w:spacing w:after="120"/>
        <w:rPr>
          <w:rFonts w:ascii="Times New Roman" w:hAnsi="Times New Roman"/>
          <w:szCs w:val="22"/>
        </w:rPr>
      </w:pPr>
    </w:p>
    <w:p w:rsidR="00B13FD2" w:rsidRDefault="00B13FD2">
      <w:pPr>
        <w:tabs>
          <w:tab w:val="left" w:pos="-720"/>
          <w:tab w:val="center" w:pos="1710"/>
        </w:tabs>
        <w:suppressAutoHyphens/>
        <w:spacing w:after="120"/>
        <w:rPr>
          <w:rFonts w:ascii="Times New Roman" w:hAnsi="Times New Roman"/>
          <w:szCs w:val="22"/>
        </w:rPr>
      </w:pPr>
    </w:p>
    <w:p w:rsidR="00B13FD2" w:rsidRDefault="00B13FD2">
      <w:pPr>
        <w:tabs>
          <w:tab w:val="left" w:pos="-720"/>
          <w:tab w:val="center" w:pos="1710"/>
        </w:tabs>
        <w:suppressAutoHyphens/>
        <w:spacing w:after="120"/>
        <w:rPr>
          <w:rFonts w:ascii="Times New Roman" w:hAnsi="Times New Roman"/>
          <w:szCs w:val="22"/>
        </w:rPr>
      </w:pPr>
    </w:p>
    <w:p w:rsidR="00B13FD2" w:rsidRDefault="00B13FD2">
      <w:pPr>
        <w:tabs>
          <w:tab w:val="left" w:pos="-720"/>
          <w:tab w:val="center" w:pos="1710"/>
        </w:tabs>
        <w:suppressAutoHyphens/>
        <w:spacing w:after="120"/>
        <w:rPr>
          <w:rFonts w:ascii="Times New Roman" w:hAnsi="Times New Roman"/>
          <w:szCs w:val="22"/>
        </w:rPr>
      </w:pPr>
    </w:p>
    <w:p w:rsidR="00B13FD2" w:rsidRDefault="00B13FD2">
      <w:pPr>
        <w:tabs>
          <w:tab w:val="left" w:pos="-720"/>
          <w:tab w:val="center" w:pos="1710"/>
        </w:tabs>
        <w:suppressAutoHyphens/>
        <w:spacing w:after="120"/>
        <w:rPr>
          <w:rFonts w:ascii="Times New Roman" w:hAnsi="Times New Roman"/>
          <w:szCs w:val="22"/>
        </w:rPr>
      </w:pPr>
    </w:p>
    <w:p w:rsidR="00B13FD2" w:rsidRDefault="00B13FD2">
      <w:pPr>
        <w:tabs>
          <w:tab w:val="left" w:pos="-720"/>
          <w:tab w:val="center" w:pos="1710"/>
        </w:tabs>
        <w:suppressAutoHyphens/>
        <w:spacing w:after="120"/>
        <w:rPr>
          <w:rFonts w:ascii="Times New Roman" w:hAnsi="Times New Roman"/>
          <w:szCs w:val="22"/>
        </w:rPr>
      </w:pPr>
    </w:p>
    <w:p w:rsidR="00B13FD2" w:rsidRDefault="00B13FD2">
      <w:pPr>
        <w:tabs>
          <w:tab w:val="left" w:pos="-720"/>
          <w:tab w:val="center" w:pos="1710"/>
        </w:tabs>
        <w:suppressAutoHyphens/>
        <w:spacing w:after="120"/>
        <w:rPr>
          <w:rFonts w:ascii="Times New Roman" w:hAnsi="Times New Roman"/>
          <w:szCs w:val="22"/>
        </w:rPr>
      </w:pPr>
    </w:p>
    <w:p w:rsidR="00B13FD2" w:rsidRDefault="00B13FD2">
      <w:pPr>
        <w:tabs>
          <w:tab w:val="left" w:pos="-720"/>
          <w:tab w:val="center" w:pos="1710"/>
        </w:tabs>
        <w:suppressAutoHyphens/>
        <w:spacing w:after="120"/>
        <w:rPr>
          <w:rFonts w:ascii="Times New Roman" w:hAnsi="Times New Roman"/>
          <w:szCs w:val="22"/>
        </w:rPr>
      </w:pPr>
    </w:p>
    <w:p w:rsidR="00B13FD2" w:rsidRDefault="00B13FD2">
      <w:pPr>
        <w:tabs>
          <w:tab w:val="left" w:pos="-720"/>
          <w:tab w:val="center" w:pos="1710"/>
        </w:tabs>
        <w:suppressAutoHyphens/>
        <w:spacing w:after="120"/>
        <w:rPr>
          <w:rFonts w:ascii="Times New Roman" w:hAnsi="Times New Roman"/>
          <w:szCs w:val="22"/>
        </w:rPr>
      </w:pPr>
    </w:p>
    <w:p w:rsidR="00B13FD2" w:rsidRDefault="00B13FD2">
      <w:pPr>
        <w:tabs>
          <w:tab w:val="left" w:pos="-720"/>
          <w:tab w:val="center" w:pos="1710"/>
        </w:tabs>
        <w:suppressAutoHyphens/>
        <w:spacing w:after="120"/>
        <w:rPr>
          <w:rFonts w:ascii="Times New Roman" w:hAnsi="Times New Roman"/>
          <w:szCs w:val="22"/>
        </w:rPr>
      </w:pPr>
    </w:p>
    <w:p w:rsidR="004E59C4" w:rsidRDefault="004E59C4">
      <w:pPr>
        <w:tabs>
          <w:tab w:val="left" w:pos="-720"/>
          <w:tab w:val="center" w:pos="1710"/>
        </w:tabs>
        <w:suppressAutoHyphens/>
        <w:spacing w:after="120"/>
        <w:rPr>
          <w:rFonts w:ascii="Times New Roman" w:hAnsi="Times New Roman"/>
          <w:szCs w:val="22"/>
        </w:rPr>
      </w:pPr>
    </w:p>
    <w:p w:rsidR="004E59C4" w:rsidRDefault="004E59C4">
      <w:pPr>
        <w:tabs>
          <w:tab w:val="left" w:pos="-720"/>
          <w:tab w:val="center" w:pos="1710"/>
        </w:tabs>
        <w:suppressAutoHyphens/>
        <w:spacing w:after="120"/>
        <w:rPr>
          <w:rFonts w:ascii="Times New Roman" w:hAnsi="Times New Roman"/>
          <w:szCs w:val="22"/>
        </w:rPr>
      </w:pPr>
    </w:p>
    <w:p w:rsidR="00B13FD2" w:rsidRDefault="00B13FD2">
      <w:pPr>
        <w:tabs>
          <w:tab w:val="left" w:pos="-720"/>
          <w:tab w:val="center" w:pos="1710"/>
        </w:tabs>
        <w:suppressAutoHyphens/>
        <w:spacing w:after="120"/>
        <w:rPr>
          <w:rFonts w:ascii="Times New Roman" w:hAnsi="Times New Roman"/>
          <w:szCs w:val="22"/>
        </w:rPr>
      </w:pPr>
    </w:p>
    <w:p w:rsidR="004E59C4" w:rsidRDefault="004E59C4">
      <w:pPr>
        <w:tabs>
          <w:tab w:val="left" w:pos="-720"/>
          <w:tab w:val="center" w:pos="1710"/>
        </w:tabs>
        <w:suppressAutoHyphens/>
        <w:spacing w:after="120"/>
        <w:rPr>
          <w:rFonts w:ascii="Times New Roman" w:hAnsi="Times New Roman"/>
          <w:szCs w:val="22"/>
        </w:rPr>
      </w:pPr>
    </w:p>
    <w:p w:rsidR="004E59C4" w:rsidRDefault="004E59C4">
      <w:pPr>
        <w:tabs>
          <w:tab w:val="left" w:pos="-720"/>
          <w:tab w:val="center" w:pos="1710"/>
        </w:tabs>
        <w:suppressAutoHyphens/>
        <w:spacing w:after="120"/>
        <w:rPr>
          <w:rFonts w:ascii="Times New Roman" w:hAnsi="Times New Roman"/>
          <w:szCs w:val="22"/>
        </w:rPr>
      </w:pPr>
    </w:p>
    <w:p w:rsidR="00B13FD2" w:rsidRDefault="006478D1">
      <w:pPr>
        <w:tabs>
          <w:tab w:val="left" w:pos="-720"/>
          <w:tab w:val="center" w:pos="1710"/>
        </w:tabs>
        <w:suppressAutoHyphens/>
        <w:spacing w:after="120"/>
        <w:jc w:val="center"/>
        <w:rPr>
          <w:rFonts w:ascii="Times New Roman" w:hAnsi="Times New Roman"/>
          <w:b/>
          <w:spacing w:val="-3"/>
          <w:szCs w:val="22"/>
        </w:rPr>
      </w:pPr>
      <w:r>
        <w:rPr>
          <w:rFonts w:ascii="Times New Roman" w:hAnsi="Times New Roman"/>
          <w:b/>
          <w:spacing w:val="-3"/>
          <w:szCs w:val="22"/>
        </w:rPr>
        <w:lastRenderedPageBreak/>
        <w:t>Formulario 10: Disponibilidad del Equipo</w:t>
      </w:r>
      <w:r>
        <w:rPr>
          <w:rStyle w:val="Refdenotaalpie"/>
          <w:rFonts w:ascii="Times New Roman" w:hAnsi="Times New Roman"/>
          <w:b/>
          <w:spacing w:val="-3"/>
          <w:szCs w:val="22"/>
        </w:rPr>
        <w:footnoteReference w:id="28"/>
      </w:r>
      <w:r>
        <w:rPr>
          <w:rFonts w:ascii="Times New Roman" w:hAnsi="Times New Roman"/>
          <w:b/>
          <w:spacing w:val="-3"/>
          <w:szCs w:val="22"/>
        </w:rPr>
        <w:t xml:space="preserve"> No aplica </w:t>
      </w:r>
    </w:p>
    <w:p w:rsidR="00B13FD2" w:rsidRDefault="00B13FD2">
      <w:pPr>
        <w:tabs>
          <w:tab w:val="left" w:pos="-720"/>
          <w:tab w:val="center" w:pos="1710"/>
        </w:tabs>
        <w:suppressAutoHyphens/>
        <w:spacing w:after="120"/>
        <w:jc w:val="both"/>
        <w:rPr>
          <w:rFonts w:ascii="Times New Roman" w:hAnsi="Times New Roman"/>
          <w:b/>
          <w:spacing w:val="-3"/>
          <w:szCs w:val="22"/>
        </w:rPr>
      </w:pPr>
    </w:p>
    <w:tbl>
      <w:tblPr>
        <w:tblW w:w="52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675"/>
        <w:gridCol w:w="1274"/>
        <w:gridCol w:w="1132"/>
        <w:gridCol w:w="1043"/>
        <w:gridCol w:w="1292"/>
        <w:gridCol w:w="1641"/>
      </w:tblGrid>
      <w:tr w:rsidR="00B13FD2">
        <w:trPr>
          <w:trHeight w:val="1193"/>
          <w:jc w:val="center"/>
        </w:trPr>
        <w:tc>
          <w:tcPr>
            <w:tcW w:w="696" w:type="pct"/>
            <w:shd w:val="clear" w:color="auto" w:fill="auto"/>
            <w:vAlign w:val="center"/>
            <w:hideMark/>
          </w:tcPr>
          <w:p w:rsidR="00B13FD2" w:rsidRDefault="006478D1">
            <w:pPr>
              <w:jc w:val="center"/>
              <w:rPr>
                <w:rFonts w:ascii="Times New Roman" w:hAnsi="Times New Roman"/>
                <w:b/>
                <w:bCs/>
                <w:i/>
                <w:iCs/>
                <w:sz w:val="16"/>
                <w:szCs w:val="16"/>
              </w:rPr>
            </w:pPr>
            <w:r>
              <w:rPr>
                <w:rFonts w:ascii="Times New Roman" w:hAnsi="Times New Roman"/>
                <w:b/>
                <w:bCs/>
                <w:i/>
                <w:iCs/>
                <w:sz w:val="16"/>
                <w:szCs w:val="16"/>
              </w:rPr>
              <w:t>DESCRIPCIÓN DEL EQUIPO</w:t>
            </w:r>
          </w:p>
        </w:tc>
        <w:tc>
          <w:tcPr>
            <w:tcW w:w="892" w:type="pct"/>
            <w:shd w:val="clear" w:color="auto" w:fill="auto"/>
            <w:vAlign w:val="center"/>
            <w:hideMark/>
          </w:tcPr>
          <w:p w:rsidR="00B13FD2" w:rsidRDefault="006478D1">
            <w:pPr>
              <w:jc w:val="center"/>
              <w:rPr>
                <w:rFonts w:ascii="Times New Roman" w:hAnsi="Times New Roman"/>
                <w:b/>
                <w:bCs/>
                <w:i/>
                <w:iCs/>
                <w:sz w:val="16"/>
                <w:szCs w:val="16"/>
              </w:rPr>
            </w:pPr>
            <w:r>
              <w:rPr>
                <w:rFonts w:ascii="Times New Roman" w:hAnsi="Times New Roman"/>
                <w:b/>
                <w:bCs/>
                <w:i/>
                <w:iCs/>
                <w:sz w:val="16"/>
                <w:szCs w:val="16"/>
              </w:rPr>
              <w:t>CARACTERÍSTICAS MÍNIMAS</w:t>
            </w:r>
          </w:p>
        </w:tc>
        <w:tc>
          <w:tcPr>
            <w:tcW w:w="681" w:type="pct"/>
            <w:vAlign w:val="center"/>
          </w:tcPr>
          <w:p w:rsidR="00B13FD2" w:rsidRDefault="006478D1">
            <w:pPr>
              <w:jc w:val="center"/>
              <w:rPr>
                <w:rFonts w:ascii="Times New Roman" w:hAnsi="Times New Roman"/>
                <w:b/>
                <w:bCs/>
                <w:i/>
                <w:iCs/>
                <w:sz w:val="16"/>
                <w:szCs w:val="16"/>
              </w:rPr>
            </w:pPr>
            <w:r>
              <w:rPr>
                <w:rFonts w:ascii="Times New Roman" w:hAnsi="Times New Roman"/>
                <w:b/>
                <w:bCs/>
                <w:i/>
                <w:iCs/>
                <w:sz w:val="16"/>
                <w:szCs w:val="16"/>
              </w:rPr>
              <w:t>ANTIGUEDAD</w:t>
            </w:r>
          </w:p>
        </w:tc>
        <w:tc>
          <w:tcPr>
            <w:tcW w:w="607" w:type="pct"/>
            <w:vAlign w:val="center"/>
          </w:tcPr>
          <w:p w:rsidR="00B13FD2" w:rsidRDefault="006478D1">
            <w:pPr>
              <w:jc w:val="center"/>
              <w:rPr>
                <w:rFonts w:ascii="Times New Roman" w:hAnsi="Times New Roman"/>
                <w:b/>
                <w:bCs/>
                <w:i/>
                <w:iCs/>
                <w:sz w:val="16"/>
                <w:szCs w:val="16"/>
              </w:rPr>
            </w:pPr>
            <w:r>
              <w:rPr>
                <w:rFonts w:ascii="Times New Roman" w:hAnsi="Times New Roman"/>
                <w:b/>
                <w:bCs/>
                <w:i/>
                <w:iCs/>
                <w:sz w:val="16"/>
                <w:szCs w:val="16"/>
              </w:rPr>
              <w:t>CONDICIÓN</w:t>
            </w:r>
          </w:p>
        </w:tc>
        <w:tc>
          <w:tcPr>
            <w:tcW w:w="560" w:type="pct"/>
            <w:shd w:val="clear" w:color="auto" w:fill="auto"/>
            <w:vAlign w:val="center"/>
            <w:hideMark/>
          </w:tcPr>
          <w:p w:rsidR="00B13FD2" w:rsidRDefault="006478D1">
            <w:pPr>
              <w:jc w:val="center"/>
              <w:rPr>
                <w:rFonts w:ascii="Times New Roman" w:hAnsi="Times New Roman"/>
                <w:b/>
                <w:bCs/>
                <w:i/>
                <w:iCs/>
                <w:sz w:val="16"/>
                <w:szCs w:val="16"/>
              </w:rPr>
            </w:pPr>
            <w:r>
              <w:rPr>
                <w:rFonts w:ascii="Times New Roman" w:hAnsi="Times New Roman"/>
                <w:b/>
                <w:bCs/>
                <w:i/>
                <w:iCs/>
                <w:sz w:val="16"/>
                <w:szCs w:val="16"/>
              </w:rPr>
              <w:t>CANTIDAD</w:t>
            </w:r>
          </w:p>
        </w:tc>
        <w:tc>
          <w:tcPr>
            <w:tcW w:w="690" w:type="pct"/>
            <w:vAlign w:val="center"/>
          </w:tcPr>
          <w:p w:rsidR="00B13FD2" w:rsidRDefault="006478D1">
            <w:pPr>
              <w:jc w:val="center"/>
              <w:rPr>
                <w:rFonts w:ascii="Times New Roman" w:hAnsi="Times New Roman"/>
                <w:b/>
                <w:bCs/>
                <w:i/>
                <w:iCs/>
                <w:sz w:val="16"/>
                <w:szCs w:val="16"/>
              </w:rPr>
            </w:pPr>
            <w:r>
              <w:rPr>
                <w:rFonts w:ascii="Times New Roman" w:hAnsi="Times New Roman"/>
                <w:b/>
                <w:bCs/>
                <w:i/>
                <w:iCs/>
                <w:sz w:val="16"/>
                <w:szCs w:val="16"/>
              </w:rPr>
              <w:t>PROPIETARIO</w:t>
            </w:r>
          </w:p>
        </w:tc>
        <w:tc>
          <w:tcPr>
            <w:tcW w:w="874" w:type="pct"/>
            <w:vAlign w:val="center"/>
          </w:tcPr>
          <w:p w:rsidR="00B13FD2" w:rsidRDefault="006478D1">
            <w:pPr>
              <w:jc w:val="center"/>
              <w:rPr>
                <w:rFonts w:ascii="Times New Roman" w:hAnsi="Times New Roman"/>
                <w:b/>
                <w:bCs/>
                <w:i/>
                <w:iCs/>
                <w:sz w:val="16"/>
                <w:szCs w:val="16"/>
              </w:rPr>
            </w:pPr>
            <w:r>
              <w:rPr>
                <w:rFonts w:ascii="Times New Roman" w:hAnsi="Times New Roman"/>
                <w:b/>
                <w:bCs/>
                <w:i/>
                <w:iCs/>
                <w:sz w:val="16"/>
                <w:szCs w:val="16"/>
              </w:rPr>
              <w:t>DISPONIBILIDAD</w:t>
            </w:r>
            <w:r>
              <w:rPr>
                <w:rStyle w:val="Refdenotaalpie"/>
                <w:rFonts w:ascii="Times New Roman" w:hAnsi="Times New Roman"/>
                <w:b/>
                <w:bCs/>
                <w:i/>
                <w:iCs/>
                <w:sz w:val="16"/>
                <w:szCs w:val="16"/>
              </w:rPr>
              <w:footnoteReference w:id="29"/>
            </w:r>
          </w:p>
        </w:tc>
      </w:tr>
      <w:tr w:rsidR="00B13FD2">
        <w:trPr>
          <w:trHeight w:val="298"/>
          <w:jc w:val="center"/>
        </w:trPr>
        <w:tc>
          <w:tcPr>
            <w:tcW w:w="696" w:type="pct"/>
            <w:shd w:val="clear" w:color="auto" w:fill="auto"/>
            <w:noWrap/>
            <w:vAlign w:val="bottom"/>
          </w:tcPr>
          <w:p w:rsidR="00B13FD2" w:rsidRDefault="00B13FD2">
            <w:pPr>
              <w:rPr>
                <w:rFonts w:ascii="Times New Roman" w:hAnsi="Times New Roman"/>
                <w:i/>
                <w:iCs/>
                <w:szCs w:val="22"/>
              </w:rPr>
            </w:pPr>
          </w:p>
        </w:tc>
        <w:tc>
          <w:tcPr>
            <w:tcW w:w="892" w:type="pct"/>
            <w:shd w:val="clear" w:color="auto" w:fill="auto"/>
            <w:noWrap/>
            <w:vAlign w:val="bottom"/>
          </w:tcPr>
          <w:p w:rsidR="00B13FD2" w:rsidRDefault="00B13FD2">
            <w:pPr>
              <w:jc w:val="center"/>
              <w:rPr>
                <w:rFonts w:ascii="Times New Roman" w:hAnsi="Times New Roman"/>
                <w:i/>
                <w:iCs/>
                <w:szCs w:val="22"/>
              </w:rPr>
            </w:pPr>
          </w:p>
        </w:tc>
        <w:tc>
          <w:tcPr>
            <w:tcW w:w="681" w:type="pct"/>
            <w:vAlign w:val="bottom"/>
          </w:tcPr>
          <w:p w:rsidR="00B13FD2" w:rsidRDefault="00B13FD2">
            <w:pPr>
              <w:jc w:val="center"/>
              <w:rPr>
                <w:rFonts w:ascii="Times New Roman" w:hAnsi="Times New Roman"/>
                <w:i/>
                <w:iCs/>
                <w:szCs w:val="22"/>
              </w:rPr>
            </w:pPr>
          </w:p>
        </w:tc>
        <w:tc>
          <w:tcPr>
            <w:tcW w:w="607" w:type="pct"/>
            <w:vAlign w:val="bottom"/>
          </w:tcPr>
          <w:p w:rsidR="00B13FD2" w:rsidRDefault="00B13FD2">
            <w:pPr>
              <w:jc w:val="center"/>
              <w:rPr>
                <w:rFonts w:ascii="Times New Roman" w:hAnsi="Times New Roman"/>
                <w:i/>
                <w:iCs/>
                <w:szCs w:val="22"/>
              </w:rPr>
            </w:pPr>
          </w:p>
        </w:tc>
        <w:tc>
          <w:tcPr>
            <w:tcW w:w="560" w:type="pct"/>
            <w:shd w:val="clear" w:color="auto" w:fill="auto"/>
            <w:noWrap/>
            <w:vAlign w:val="bottom"/>
          </w:tcPr>
          <w:p w:rsidR="00B13FD2" w:rsidRDefault="00B13FD2">
            <w:pPr>
              <w:jc w:val="center"/>
              <w:rPr>
                <w:rFonts w:ascii="Times New Roman" w:hAnsi="Times New Roman"/>
                <w:i/>
                <w:iCs/>
                <w:szCs w:val="22"/>
              </w:rPr>
            </w:pPr>
          </w:p>
        </w:tc>
        <w:tc>
          <w:tcPr>
            <w:tcW w:w="690" w:type="pct"/>
            <w:vAlign w:val="bottom"/>
          </w:tcPr>
          <w:p w:rsidR="00B13FD2" w:rsidRDefault="00B13FD2">
            <w:pPr>
              <w:jc w:val="center"/>
              <w:rPr>
                <w:rFonts w:ascii="Times New Roman" w:hAnsi="Times New Roman"/>
                <w:i/>
                <w:iCs/>
                <w:szCs w:val="22"/>
              </w:rPr>
            </w:pPr>
          </w:p>
        </w:tc>
        <w:tc>
          <w:tcPr>
            <w:tcW w:w="874" w:type="pct"/>
            <w:vAlign w:val="bottom"/>
          </w:tcPr>
          <w:p w:rsidR="00B13FD2" w:rsidRDefault="00B13FD2">
            <w:pPr>
              <w:jc w:val="center"/>
              <w:rPr>
                <w:rFonts w:ascii="Times New Roman" w:hAnsi="Times New Roman"/>
                <w:i/>
                <w:iCs/>
                <w:szCs w:val="22"/>
              </w:rPr>
            </w:pPr>
          </w:p>
        </w:tc>
      </w:tr>
      <w:tr w:rsidR="00B13FD2">
        <w:trPr>
          <w:trHeight w:val="298"/>
          <w:jc w:val="center"/>
        </w:trPr>
        <w:tc>
          <w:tcPr>
            <w:tcW w:w="696" w:type="pct"/>
            <w:shd w:val="clear" w:color="auto" w:fill="auto"/>
            <w:noWrap/>
            <w:vAlign w:val="bottom"/>
            <w:hideMark/>
          </w:tcPr>
          <w:p w:rsidR="00B13FD2" w:rsidRDefault="006478D1">
            <w:pPr>
              <w:rPr>
                <w:rFonts w:ascii="Times New Roman" w:hAnsi="Times New Roman"/>
                <w:i/>
                <w:iCs/>
                <w:szCs w:val="22"/>
              </w:rPr>
            </w:pPr>
            <w:r>
              <w:rPr>
                <w:rFonts w:ascii="Times New Roman" w:hAnsi="Times New Roman"/>
                <w:i/>
                <w:iCs/>
                <w:szCs w:val="22"/>
              </w:rPr>
              <w:t> </w:t>
            </w:r>
          </w:p>
        </w:tc>
        <w:tc>
          <w:tcPr>
            <w:tcW w:w="892" w:type="pct"/>
            <w:shd w:val="clear" w:color="auto" w:fill="auto"/>
            <w:noWrap/>
            <w:vAlign w:val="bottom"/>
            <w:hideMark/>
          </w:tcPr>
          <w:p w:rsidR="00B13FD2" w:rsidRDefault="00B13FD2">
            <w:pPr>
              <w:jc w:val="center"/>
              <w:rPr>
                <w:rFonts w:ascii="Times New Roman" w:hAnsi="Times New Roman"/>
                <w:i/>
                <w:iCs/>
                <w:szCs w:val="22"/>
              </w:rPr>
            </w:pPr>
          </w:p>
        </w:tc>
        <w:tc>
          <w:tcPr>
            <w:tcW w:w="681" w:type="pct"/>
          </w:tcPr>
          <w:p w:rsidR="00B13FD2" w:rsidRDefault="00B13FD2">
            <w:pPr>
              <w:jc w:val="center"/>
              <w:rPr>
                <w:rFonts w:ascii="Times New Roman" w:hAnsi="Times New Roman"/>
                <w:i/>
                <w:iCs/>
                <w:szCs w:val="22"/>
              </w:rPr>
            </w:pPr>
          </w:p>
        </w:tc>
        <w:tc>
          <w:tcPr>
            <w:tcW w:w="607" w:type="pct"/>
          </w:tcPr>
          <w:p w:rsidR="00B13FD2" w:rsidRDefault="00B13FD2">
            <w:pPr>
              <w:jc w:val="center"/>
              <w:rPr>
                <w:rFonts w:ascii="Times New Roman" w:hAnsi="Times New Roman"/>
                <w:i/>
                <w:iCs/>
                <w:szCs w:val="22"/>
              </w:rPr>
            </w:pPr>
          </w:p>
        </w:tc>
        <w:tc>
          <w:tcPr>
            <w:tcW w:w="560" w:type="pct"/>
            <w:shd w:val="clear" w:color="auto" w:fill="auto"/>
            <w:noWrap/>
            <w:vAlign w:val="bottom"/>
            <w:hideMark/>
          </w:tcPr>
          <w:p w:rsidR="00B13FD2" w:rsidRDefault="00B13FD2">
            <w:pPr>
              <w:jc w:val="center"/>
              <w:rPr>
                <w:rFonts w:ascii="Times New Roman" w:hAnsi="Times New Roman"/>
                <w:i/>
                <w:iCs/>
                <w:szCs w:val="22"/>
              </w:rPr>
            </w:pPr>
          </w:p>
        </w:tc>
        <w:tc>
          <w:tcPr>
            <w:tcW w:w="690" w:type="pct"/>
            <w:vAlign w:val="bottom"/>
          </w:tcPr>
          <w:p w:rsidR="00B13FD2" w:rsidRDefault="00B13FD2">
            <w:pPr>
              <w:jc w:val="center"/>
              <w:rPr>
                <w:rFonts w:ascii="Times New Roman" w:hAnsi="Times New Roman"/>
                <w:i/>
                <w:iCs/>
                <w:szCs w:val="22"/>
              </w:rPr>
            </w:pPr>
          </w:p>
        </w:tc>
        <w:tc>
          <w:tcPr>
            <w:tcW w:w="874" w:type="pct"/>
            <w:vAlign w:val="bottom"/>
          </w:tcPr>
          <w:p w:rsidR="00B13FD2" w:rsidRDefault="00B13FD2">
            <w:pPr>
              <w:jc w:val="center"/>
              <w:rPr>
                <w:rFonts w:ascii="Times New Roman" w:hAnsi="Times New Roman"/>
                <w:i/>
                <w:iCs/>
                <w:szCs w:val="22"/>
              </w:rPr>
            </w:pPr>
          </w:p>
        </w:tc>
      </w:tr>
      <w:tr w:rsidR="00B13FD2">
        <w:trPr>
          <w:trHeight w:val="298"/>
          <w:jc w:val="center"/>
        </w:trPr>
        <w:tc>
          <w:tcPr>
            <w:tcW w:w="696" w:type="pct"/>
            <w:shd w:val="clear" w:color="auto" w:fill="auto"/>
            <w:noWrap/>
            <w:vAlign w:val="bottom"/>
            <w:hideMark/>
          </w:tcPr>
          <w:p w:rsidR="00B13FD2" w:rsidRDefault="006478D1">
            <w:pPr>
              <w:rPr>
                <w:rFonts w:ascii="Times New Roman" w:hAnsi="Times New Roman"/>
                <w:i/>
                <w:iCs/>
                <w:szCs w:val="22"/>
              </w:rPr>
            </w:pPr>
            <w:r>
              <w:rPr>
                <w:rFonts w:ascii="Times New Roman" w:hAnsi="Times New Roman"/>
                <w:i/>
                <w:iCs/>
                <w:szCs w:val="22"/>
              </w:rPr>
              <w:t> </w:t>
            </w:r>
          </w:p>
        </w:tc>
        <w:tc>
          <w:tcPr>
            <w:tcW w:w="892" w:type="pct"/>
            <w:shd w:val="clear" w:color="auto" w:fill="auto"/>
            <w:noWrap/>
            <w:vAlign w:val="bottom"/>
            <w:hideMark/>
          </w:tcPr>
          <w:p w:rsidR="00B13FD2" w:rsidRDefault="00B13FD2">
            <w:pPr>
              <w:jc w:val="center"/>
              <w:rPr>
                <w:rFonts w:ascii="Times New Roman" w:hAnsi="Times New Roman"/>
                <w:i/>
                <w:iCs/>
                <w:szCs w:val="22"/>
              </w:rPr>
            </w:pPr>
          </w:p>
        </w:tc>
        <w:tc>
          <w:tcPr>
            <w:tcW w:w="681" w:type="pct"/>
          </w:tcPr>
          <w:p w:rsidR="00B13FD2" w:rsidRDefault="00B13FD2">
            <w:pPr>
              <w:jc w:val="center"/>
              <w:rPr>
                <w:rFonts w:ascii="Times New Roman" w:hAnsi="Times New Roman"/>
                <w:i/>
                <w:iCs/>
                <w:szCs w:val="22"/>
              </w:rPr>
            </w:pPr>
          </w:p>
        </w:tc>
        <w:tc>
          <w:tcPr>
            <w:tcW w:w="607" w:type="pct"/>
          </w:tcPr>
          <w:p w:rsidR="00B13FD2" w:rsidRDefault="00B13FD2">
            <w:pPr>
              <w:jc w:val="center"/>
              <w:rPr>
                <w:rFonts w:ascii="Times New Roman" w:hAnsi="Times New Roman"/>
                <w:i/>
                <w:iCs/>
                <w:szCs w:val="22"/>
              </w:rPr>
            </w:pPr>
          </w:p>
        </w:tc>
        <w:tc>
          <w:tcPr>
            <w:tcW w:w="560" w:type="pct"/>
            <w:shd w:val="clear" w:color="auto" w:fill="auto"/>
            <w:noWrap/>
            <w:vAlign w:val="bottom"/>
            <w:hideMark/>
          </w:tcPr>
          <w:p w:rsidR="00B13FD2" w:rsidRDefault="00B13FD2">
            <w:pPr>
              <w:jc w:val="center"/>
              <w:rPr>
                <w:rFonts w:ascii="Times New Roman" w:hAnsi="Times New Roman"/>
                <w:i/>
                <w:iCs/>
                <w:szCs w:val="22"/>
              </w:rPr>
            </w:pPr>
          </w:p>
        </w:tc>
        <w:tc>
          <w:tcPr>
            <w:tcW w:w="690" w:type="pct"/>
            <w:vAlign w:val="bottom"/>
          </w:tcPr>
          <w:p w:rsidR="00B13FD2" w:rsidRDefault="00B13FD2">
            <w:pPr>
              <w:jc w:val="center"/>
              <w:rPr>
                <w:rFonts w:ascii="Times New Roman" w:hAnsi="Times New Roman"/>
                <w:i/>
                <w:iCs/>
                <w:szCs w:val="22"/>
              </w:rPr>
            </w:pPr>
          </w:p>
        </w:tc>
        <w:tc>
          <w:tcPr>
            <w:tcW w:w="874" w:type="pct"/>
          </w:tcPr>
          <w:p w:rsidR="00B13FD2" w:rsidRDefault="00B13FD2">
            <w:pPr>
              <w:jc w:val="center"/>
              <w:rPr>
                <w:rFonts w:ascii="Times New Roman" w:hAnsi="Times New Roman"/>
                <w:i/>
                <w:iCs/>
                <w:szCs w:val="22"/>
              </w:rPr>
            </w:pPr>
          </w:p>
        </w:tc>
      </w:tr>
      <w:tr w:rsidR="00B13FD2">
        <w:trPr>
          <w:trHeight w:val="298"/>
          <w:jc w:val="center"/>
        </w:trPr>
        <w:tc>
          <w:tcPr>
            <w:tcW w:w="696" w:type="pct"/>
            <w:shd w:val="clear" w:color="auto" w:fill="auto"/>
            <w:noWrap/>
            <w:vAlign w:val="bottom"/>
            <w:hideMark/>
          </w:tcPr>
          <w:p w:rsidR="00B13FD2" w:rsidRDefault="006478D1">
            <w:pPr>
              <w:rPr>
                <w:rFonts w:ascii="Times New Roman" w:hAnsi="Times New Roman"/>
                <w:i/>
                <w:iCs/>
                <w:szCs w:val="22"/>
              </w:rPr>
            </w:pPr>
            <w:r>
              <w:rPr>
                <w:rFonts w:ascii="Times New Roman" w:hAnsi="Times New Roman"/>
                <w:i/>
                <w:iCs/>
                <w:szCs w:val="22"/>
              </w:rPr>
              <w:t> </w:t>
            </w:r>
          </w:p>
        </w:tc>
        <w:tc>
          <w:tcPr>
            <w:tcW w:w="892" w:type="pct"/>
            <w:shd w:val="clear" w:color="auto" w:fill="auto"/>
            <w:noWrap/>
            <w:vAlign w:val="bottom"/>
            <w:hideMark/>
          </w:tcPr>
          <w:p w:rsidR="00B13FD2" w:rsidRDefault="00B13FD2">
            <w:pPr>
              <w:jc w:val="center"/>
              <w:rPr>
                <w:rFonts w:ascii="Times New Roman" w:hAnsi="Times New Roman"/>
                <w:i/>
                <w:iCs/>
                <w:szCs w:val="22"/>
              </w:rPr>
            </w:pPr>
          </w:p>
        </w:tc>
        <w:tc>
          <w:tcPr>
            <w:tcW w:w="681" w:type="pct"/>
          </w:tcPr>
          <w:p w:rsidR="00B13FD2" w:rsidRDefault="00B13FD2">
            <w:pPr>
              <w:jc w:val="center"/>
              <w:rPr>
                <w:rFonts w:ascii="Times New Roman" w:hAnsi="Times New Roman"/>
                <w:i/>
                <w:iCs/>
                <w:szCs w:val="22"/>
              </w:rPr>
            </w:pPr>
          </w:p>
        </w:tc>
        <w:tc>
          <w:tcPr>
            <w:tcW w:w="607" w:type="pct"/>
          </w:tcPr>
          <w:p w:rsidR="00B13FD2" w:rsidRDefault="00B13FD2">
            <w:pPr>
              <w:jc w:val="center"/>
              <w:rPr>
                <w:rFonts w:ascii="Times New Roman" w:hAnsi="Times New Roman"/>
                <w:i/>
                <w:iCs/>
                <w:szCs w:val="22"/>
              </w:rPr>
            </w:pPr>
          </w:p>
        </w:tc>
        <w:tc>
          <w:tcPr>
            <w:tcW w:w="560" w:type="pct"/>
            <w:shd w:val="clear" w:color="auto" w:fill="auto"/>
            <w:noWrap/>
            <w:vAlign w:val="bottom"/>
            <w:hideMark/>
          </w:tcPr>
          <w:p w:rsidR="00B13FD2" w:rsidRDefault="00B13FD2">
            <w:pPr>
              <w:jc w:val="center"/>
              <w:rPr>
                <w:rFonts w:ascii="Times New Roman" w:hAnsi="Times New Roman"/>
                <w:i/>
                <w:iCs/>
                <w:szCs w:val="22"/>
              </w:rPr>
            </w:pPr>
          </w:p>
        </w:tc>
        <w:tc>
          <w:tcPr>
            <w:tcW w:w="690" w:type="pct"/>
          </w:tcPr>
          <w:p w:rsidR="00B13FD2" w:rsidRDefault="00B13FD2">
            <w:pPr>
              <w:jc w:val="center"/>
              <w:rPr>
                <w:rFonts w:ascii="Times New Roman" w:hAnsi="Times New Roman"/>
                <w:i/>
                <w:iCs/>
                <w:szCs w:val="22"/>
              </w:rPr>
            </w:pPr>
          </w:p>
        </w:tc>
        <w:tc>
          <w:tcPr>
            <w:tcW w:w="874" w:type="pct"/>
          </w:tcPr>
          <w:p w:rsidR="00B13FD2" w:rsidRDefault="00B13FD2">
            <w:pPr>
              <w:jc w:val="center"/>
              <w:rPr>
                <w:rFonts w:ascii="Times New Roman" w:hAnsi="Times New Roman"/>
                <w:i/>
                <w:iCs/>
                <w:szCs w:val="22"/>
              </w:rPr>
            </w:pPr>
          </w:p>
        </w:tc>
      </w:tr>
    </w:tbl>
    <w:p w:rsidR="00B13FD2" w:rsidRDefault="00B13FD2">
      <w:pPr>
        <w:tabs>
          <w:tab w:val="left" w:pos="-720"/>
          <w:tab w:val="center" w:pos="1710"/>
        </w:tabs>
        <w:suppressAutoHyphens/>
        <w:spacing w:after="120"/>
        <w:jc w:val="both"/>
        <w:rPr>
          <w:rFonts w:ascii="Times New Roman" w:hAnsi="Times New Roman"/>
          <w:b/>
          <w:spacing w:val="-3"/>
          <w:szCs w:val="22"/>
        </w:rPr>
      </w:pPr>
    </w:p>
    <w:p w:rsidR="00B13FD2" w:rsidRDefault="00B13FD2">
      <w:pPr>
        <w:tabs>
          <w:tab w:val="left" w:pos="-720"/>
          <w:tab w:val="center" w:pos="1710"/>
        </w:tabs>
        <w:suppressAutoHyphens/>
        <w:spacing w:after="120"/>
        <w:jc w:val="both"/>
        <w:rPr>
          <w:rFonts w:ascii="Times New Roman" w:hAnsi="Times New Roman"/>
          <w:b/>
          <w:spacing w:val="-3"/>
          <w:szCs w:val="22"/>
        </w:rPr>
      </w:pPr>
    </w:p>
    <w:p w:rsidR="00B13FD2" w:rsidRDefault="006478D1">
      <w:pPr>
        <w:tabs>
          <w:tab w:val="left" w:pos="-720"/>
          <w:tab w:val="center" w:pos="1710"/>
        </w:tabs>
        <w:suppressAutoHyphens/>
        <w:spacing w:after="120"/>
        <w:jc w:val="both"/>
        <w:rPr>
          <w:rFonts w:ascii="Times New Roman" w:hAnsi="Times New Roman"/>
          <w:szCs w:val="22"/>
        </w:rPr>
      </w:pPr>
      <w:r>
        <w:rPr>
          <w:rFonts w:ascii="Times New Roman" w:hAnsi="Times New Roman"/>
          <w:szCs w:val="22"/>
        </w:rPr>
        <w:t>Atentamente,</w:t>
      </w:r>
    </w:p>
    <w:p w:rsidR="00B13FD2" w:rsidRDefault="00B13FD2">
      <w:pPr>
        <w:tabs>
          <w:tab w:val="left" w:pos="-720"/>
          <w:tab w:val="center" w:pos="1710"/>
        </w:tabs>
        <w:suppressAutoHyphens/>
        <w:spacing w:after="120"/>
        <w:jc w:val="both"/>
        <w:rPr>
          <w:rFonts w:ascii="Times New Roman" w:hAnsi="Times New Roman"/>
          <w:b/>
          <w:szCs w:val="22"/>
        </w:rPr>
      </w:pPr>
    </w:p>
    <w:p w:rsidR="00B13FD2" w:rsidRDefault="006478D1">
      <w:pPr>
        <w:spacing w:after="120"/>
        <w:jc w:val="right"/>
        <w:rPr>
          <w:rFonts w:ascii="Times New Roman" w:hAnsi="Times New Roman"/>
          <w:b/>
          <w:bCs/>
          <w:spacing w:val="-3"/>
          <w:szCs w:val="22"/>
        </w:rPr>
      </w:pPr>
      <w:r>
        <w:rPr>
          <w:rFonts w:ascii="Times New Roman" w:hAnsi="Times New Roman"/>
          <w:b/>
          <w:szCs w:val="22"/>
        </w:rPr>
        <w:t>[insertar la fecha]</w:t>
      </w:r>
    </w:p>
    <w:p w:rsidR="00B13FD2" w:rsidRDefault="00B13FD2">
      <w:pPr>
        <w:spacing w:after="120"/>
        <w:jc w:val="both"/>
        <w:rPr>
          <w:rFonts w:ascii="Times New Roman" w:hAnsi="Times New Roman"/>
          <w:bCs/>
          <w:szCs w:val="22"/>
        </w:rPr>
      </w:pPr>
    </w:p>
    <w:p w:rsidR="00B13FD2" w:rsidRDefault="006478D1">
      <w:pPr>
        <w:spacing w:after="120"/>
        <w:rPr>
          <w:rFonts w:ascii="Times New Roman" w:hAnsi="Times New Roman"/>
          <w:szCs w:val="22"/>
        </w:rPr>
      </w:pPr>
      <w:r>
        <w:rPr>
          <w:rFonts w:ascii="Times New Roman" w:hAnsi="Times New Roman"/>
          <w:szCs w:val="22"/>
        </w:rPr>
        <w:t>Firma Autorizada: _______________________________________________________</w:t>
      </w:r>
    </w:p>
    <w:p w:rsidR="00B13FD2" w:rsidRDefault="006478D1">
      <w:pPr>
        <w:spacing w:after="120"/>
        <w:rPr>
          <w:rFonts w:ascii="Times New Roman" w:hAnsi="Times New Roman"/>
          <w:szCs w:val="22"/>
        </w:rPr>
      </w:pPr>
      <w:r>
        <w:rPr>
          <w:rFonts w:ascii="Times New Roman" w:hAnsi="Times New Roman"/>
          <w:szCs w:val="22"/>
        </w:rPr>
        <w:t>Nombre y Cargo del Firmante:   ____________________________________________</w:t>
      </w:r>
    </w:p>
    <w:p w:rsidR="00B13FD2" w:rsidRDefault="006478D1">
      <w:pPr>
        <w:spacing w:after="120"/>
        <w:rPr>
          <w:rFonts w:ascii="Times New Roman" w:hAnsi="Times New Roman"/>
          <w:szCs w:val="22"/>
        </w:rPr>
      </w:pPr>
      <w:r>
        <w:rPr>
          <w:rFonts w:ascii="Times New Roman" w:hAnsi="Times New Roman"/>
          <w:szCs w:val="22"/>
        </w:rPr>
        <w:t>Nombre del Oferente: ____________________________________________________</w:t>
      </w:r>
    </w:p>
    <w:p w:rsidR="00B13FD2" w:rsidRDefault="006478D1">
      <w:pPr>
        <w:spacing w:after="120"/>
        <w:ind w:right="141"/>
        <w:jc w:val="both"/>
        <w:rPr>
          <w:rFonts w:ascii="Times New Roman" w:hAnsi="Times New Roman"/>
          <w:b/>
          <w:szCs w:val="22"/>
        </w:rPr>
      </w:pPr>
      <w:r>
        <w:rPr>
          <w:rFonts w:ascii="Times New Roman" w:hAnsi="Times New Roman"/>
          <w:szCs w:val="22"/>
        </w:rPr>
        <w:t>Dirección:_____________________________________________________________</w:t>
      </w:r>
    </w:p>
    <w:p w:rsidR="00B13FD2" w:rsidRDefault="00B13FD2">
      <w:pPr>
        <w:tabs>
          <w:tab w:val="left" w:pos="1965"/>
        </w:tabs>
        <w:suppressAutoHyphens/>
        <w:spacing w:after="120"/>
        <w:jc w:val="both"/>
        <w:rPr>
          <w:rFonts w:ascii="Times New Roman" w:hAnsi="Times New Roman"/>
          <w:i/>
          <w:spacing w:val="-3"/>
          <w:szCs w:val="22"/>
        </w:rPr>
      </w:pPr>
    </w:p>
    <w:p w:rsidR="00B13FD2" w:rsidRDefault="006478D1">
      <w:pPr>
        <w:tabs>
          <w:tab w:val="left" w:pos="-720"/>
          <w:tab w:val="center" w:pos="1710"/>
        </w:tabs>
        <w:suppressAutoHyphens/>
        <w:spacing w:after="120"/>
        <w:jc w:val="center"/>
        <w:rPr>
          <w:rFonts w:ascii="Times New Roman" w:hAnsi="Times New Roman"/>
          <w:b/>
          <w:spacing w:val="-3"/>
          <w:szCs w:val="22"/>
        </w:rPr>
      </w:pPr>
      <w:r>
        <w:rPr>
          <w:rFonts w:ascii="Times New Roman" w:hAnsi="Times New Roman"/>
          <w:b/>
          <w:spacing w:val="-3"/>
          <w:szCs w:val="22"/>
        </w:rPr>
        <w:br w:type="page"/>
      </w:r>
      <w:r>
        <w:rPr>
          <w:rFonts w:ascii="Times New Roman" w:hAnsi="Times New Roman"/>
          <w:b/>
          <w:bCs/>
          <w:spacing w:val="-3"/>
          <w:szCs w:val="22"/>
        </w:rPr>
        <w:lastRenderedPageBreak/>
        <w:t xml:space="preserve">Formulario 11 - </w:t>
      </w:r>
      <w:r>
        <w:rPr>
          <w:rFonts w:ascii="Times New Roman" w:hAnsi="Times New Roman"/>
          <w:b/>
          <w:spacing w:val="-3"/>
          <w:szCs w:val="22"/>
        </w:rPr>
        <w:t>Personal Principal Propuesto – Curriculum Vitae</w:t>
      </w:r>
    </w:p>
    <w:p w:rsidR="00B13FD2" w:rsidRDefault="00B13FD2">
      <w:pPr>
        <w:tabs>
          <w:tab w:val="left" w:pos="-720"/>
          <w:tab w:val="center" w:pos="1710"/>
        </w:tabs>
        <w:suppressAutoHyphens/>
        <w:spacing w:after="120"/>
        <w:jc w:val="center"/>
        <w:rPr>
          <w:rFonts w:ascii="Times New Roman" w:hAnsi="Times New Roman"/>
          <w:b/>
          <w:spacing w:val="-3"/>
          <w:szCs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903"/>
        <w:gridCol w:w="2325"/>
        <w:gridCol w:w="1164"/>
        <w:gridCol w:w="1928"/>
      </w:tblGrid>
      <w:tr w:rsidR="00B13FD2">
        <w:trPr>
          <w:trHeight w:val="683"/>
          <w:jc w:val="center"/>
        </w:trPr>
        <w:tc>
          <w:tcPr>
            <w:tcW w:w="2691" w:type="dxa"/>
            <w:shd w:val="clear" w:color="auto" w:fill="auto"/>
            <w:vAlign w:val="center"/>
            <w:hideMark/>
          </w:tcPr>
          <w:p w:rsidR="00B13FD2" w:rsidRDefault="006478D1">
            <w:pPr>
              <w:jc w:val="center"/>
              <w:rPr>
                <w:rFonts w:ascii="Times New Roman" w:hAnsi="Times New Roman"/>
                <w:b/>
                <w:bCs/>
                <w:i/>
                <w:iCs/>
                <w:szCs w:val="22"/>
              </w:rPr>
            </w:pPr>
            <w:r>
              <w:rPr>
                <w:rFonts w:ascii="Times New Roman" w:hAnsi="Times New Roman"/>
                <w:b/>
                <w:bCs/>
                <w:i/>
                <w:iCs/>
                <w:szCs w:val="22"/>
              </w:rPr>
              <w:t>CARGO A EJERCER</w:t>
            </w:r>
          </w:p>
        </w:tc>
        <w:tc>
          <w:tcPr>
            <w:tcW w:w="1737" w:type="dxa"/>
            <w:vAlign w:val="center"/>
          </w:tcPr>
          <w:p w:rsidR="00B13FD2" w:rsidRDefault="006478D1">
            <w:pPr>
              <w:jc w:val="center"/>
              <w:rPr>
                <w:rFonts w:ascii="Times New Roman" w:hAnsi="Times New Roman"/>
                <w:b/>
                <w:bCs/>
                <w:i/>
                <w:iCs/>
                <w:szCs w:val="22"/>
              </w:rPr>
            </w:pPr>
            <w:r>
              <w:rPr>
                <w:rFonts w:ascii="Times New Roman" w:hAnsi="Times New Roman"/>
                <w:b/>
                <w:bCs/>
                <w:i/>
                <w:iCs/>
                <w:szCs w:val="22"/>
              </w:rPr>
              <w:t>NACIONALIDAD</w:t>
            </w:r>
          </w:p>
        </w:tc>
        <w:tc>
          <w:tcPr>
            <w:tcW w:w="2325" w:type="dxa"/>
            <w:shd w:val="clear" w:color="auto" w:fill="auto"/>
            <w:vAlign w:val="center"/>
            <w:hideMark/>
          </w:tcPr>
          <w:p w:rsidR="00B13FD2" w:rsidRDefault="006478D1">
            <w:pPr>
              <w:jc w:val="center"/>
              <w:rPr>
                <w:rFonts w:ascii="Times New Roman" w:hAnsi="Times New Roman"/>
                <w:b/>
                <w:bCs/>
                <w:i/>
                <w:iCs/>
                <w:szCs w:val="22"/>
              </w:rPr>
            </w:pPr>
            <w:r>
              <w:rPr>
                <w:rFonts w:ascii="Times New Roman" w:hAnsi="Times New Roman"/>
                <w:b/>
                <w:bCs/>
                <w:i/>
                <w:iCs/>
                <w:szCs w:val="22"/>
              </w:rPr>
              <w:t>TÍTULO PROFESIONAL</w:t>
            </w:r>
            <w:r>
              <w:rPr>
                <w:rStyle w:val="Refdenotaalpie"/>
                <w:rFonts w:ascii="Times New Roman" w:hAnsi="Times New Roman"/>
                <w:b/>
                <w:bCs/>
                <w:i/>
                <w:iCs/>
                <w:szCs w:val="22"/>
              </w:rPr>
              <w:footnoteReference w:id="30"/>
            </w:r>
          </w:p>
        </w:tc>
        <w:tc>
          <w:tcPr>
            <w:tcW w:w="1164" w:type="dxa"/>
            <w:shd w:val="clear" w:color="auto" w:fill="auto"/>
            <w:vAlign w:val="center"/>
            <w:hideMark/>
          </w:tcPr>
          <w:p w:rsidR="00B13FD2" w:rsidRDefault="006478D1">
            <w:pPr>
              <w:jc w:val="center"/>
              <w:rPr>
                <w:rFonts w:ascii="Times New Roman" w:hAnsi="Times New Roman"/>
                <w:b/>
                <w:bCs/>
                <w:i/>
                <w:iCs/>
                <w:szCs w:val="22"/>
              </w:rPr>
            </w:pPr>
            <w:r>
              <w:rPr>
                <w:rFonts w:ascii="Times New Roman" w:hAnsi="Times New Roman"/>
                <w:b/>
                <w:bCs/>
                <w:i/>
                <w:iCs/>
                <w:szCs w:val="22"/>
              </w:rPr>
              <w:t>FECHA DE GRADO</w:t>
            </w:r>
          </w:p>
        </w:tc>
        <w:tc>
          <w:tcPr>
            <w:tcW w:w="1659" w:type="dxa"/>
            <w:shd w:val="clear" w:color="auto" w:fill="auto"/>
            <w:vAlign w:val="center"/>
            <w:hideMark/>
          </w:tcPr>
          <w:p w:rsidR="00B13FD2" w:rsidRDefault="006478D1">
            <w:pPr>
              <w:jc w:val="center"/>
              <w:rPr>
                <w:rFonts w:ascii="Times New Roman" w:hAnsi="Times New Roman"/>
                <w:b/>
                <w:bCs/>
                <w:i/>
                <w:iCs/>
                <w:szCs w:val="22"/>
              </w:rPr>
            </w:pPr>
            <w:r>
              <w:rPr>
                <w:rFonts w:ascii="Times New Roman" w:hAnsi="Times New Roman"/>
                <w:b/>
                <w:bCs/>
                <w:i/>
                <w:iCs/>
                <w:szCs w:val="22"/>
              </w:rPr>
              <w:t>PARTICIPACIÓN EN EL PROYECTO</w:t>
            </w:r>
          </w:p>
        </w:tc>
      </w:tr>
      <w:tr w:rsidR="00B13FD2">
        <w:trPr>
          <w:trHeight w:val="300"/>
          <w:jc w:val="center"/>
        </w:trPr>
        <w:tc>
          <w:tcPr>
            <w:tcW w:w="2691" w:type="dxa"/>
            <w:shd w:val="clear" w:color="auto" w:fill="auto"/>
            <w:noWrap/>
            <w:vAlign w:val="center"/>
          </w:tcPr>
          <w:p w:rsidR="00B13FD2" w:rsidRDefault="006478D1">
            <w:pPr>
              <w:jc w:val="center"/>
              <w:rPr>
                <w:rFonts w:ascii="Times New Roman" w:hAnsi="Times New Roman"/>
                <w:i/>
                <w:iCs/>
                <w:szCs w:val="22"/>
              </w:rPr>
            </w:pPr>
            <w:r>
              <w:rPr>
                <w:rFonts w:ascii="Times New Roman" w:hAnsi="Times New Roman"/>
                <w:i/>
                <w:iCs/>
                <w:szCs w:val="22"/>
              </w:rPr>
              <w:t xml:space="preserve">Técnico en </w:t>
            </w:r>
            <w:r>
              <w:rPr>
                <w:rFonts w:ascii="Times New Roman" w:hAnsi="Times New Roman"/>
                <w:szCs w:val="22"/>
                <w:lang w:eastAsia="es-EC"/>
              </w:rPr>
              <w:t>mantenimiento de equipo informático</w:t>
            </w:r>
          </w:p>
        </w:tc>
        <w:tc>
          <w:tcPr>
            <w:tcW w:w="1737" w:type="dxa"/>
            <w:vAlign w:val="center"/>
          </w:tcPr>
          <w:p w:rsidR="00B13FD2" w:rsidRDefault="00B13FD2">
            <w:pPr>
              <w:jc w:val="center"/>
              <w:rPr>
                <w:rFonts w:ascii="Times New Roman" w:hAnsi="Times New Roman"/>
                <w:i/>
                <w:iCs/>
                <w:szCs w:val="22"/>
              </w:rPr>
            </w:pPr>
          </w:p>
        </w:tc>
        <w:tc>
          <w:tcPr>
            <w:tcW w:w="2325" w:type="dxa"/>
            <w:shd w:val="clear" w:color="auto" w:fill="auto"/>
            <w:noWrap/>
            <w:vAlign w:val="center"/>
          </w:tcPr>
          <w:p w:rsidR="00B13FD2" w:rsidRDefault="00B13FD2">
            <w:pPr>
              <w:jc w:val="center"/>
              <w:rPr>
                <w:rFonts w:ascii="Times New Roman" w:hAnsi="Times New Roman"/>
                <w:i/>
                <w:iCs/>
                <w:szCs w:val="22"/>
              </w:rPr>
            </w:pPr>
          </w:p>
        </w:tc>
        <w:tc>
          <w:tcPr>
            <w:tcW w:w="1164" w:type="dxa"/>
            <w:shd w:val="clear" w:color="auto" w:fill="auto"/>
            <w:noWrap/>
            <w:vAlign w:val="center"/>
          </w:tcPr>
          <w:p w:rsidR="00B13FD2" w:rsidRDefault="00B13FD2">
            <w:pPr>
              <w:jc w:val="center"/>
              <w:rPr>
                <w:rFonts w:ascii="Times New Roman" w:hAnsi="Times New Roman"/>
                <w:i/>
                <w:iCs/>
                <w:szCs w:val="22"/>
              </w:rPr>
            </w:pPr>
          </w:p>
        </w:tc>
        <w:tc>
          <w:tcPr>
            <w:tcW w:w="1659" w:type="dxa"/>
            <w:shd w:val="clear" w:color="auto" w:fill="auto"/>
            <w:noWrap/>
            <w:vAlign w:val="center"/>
          </w:tcPr>
          <w:p w:rsidR="00B13FD2" w:rsidRDefault="00B13FD2">
            <w:pPr>
              <w:jc w:val="center"/>
              <w:rPr>
                <w:rFonts w:ascii="Times New Roman" w:hAnsi="Times New Roman"/>
                <w:i/>
                <w:iCs/>
                <w:szCs w:val="22"/>
              </w:rPr>
            </w:pPr>
          </w:p>
        </w:tc>
      </w:tr>
      <w:tr w:rsidR="00B13FD2">
        <w:trPr>
          <w:trHeight w:val="300"/>
          <w:jc w:val="center"/>
        </w:trPr>
        <w:tc>
          <w:tcPr>
            <w:tcW w:w="2691" w:type="dxa"/>
            <w:shd w:val="clear" w:color="auto" w:fill="auto"/>
            <w:noWrap/>
            <w:vAlign w:val="center"/>
          </w:tcPr>
          <w:p w:rsidR="00B13FD2" w:rsidRDefault="006478D1">
            <w:pPr>
              <w:jc w:val="center"/>
              <w:rPr>
                <w:rFonts w:ascii="Times New Roman" w:hAnsi="Times New Roman"/>
                <w:i/>
                <w:iCs/>
                <w:szCs w:val="22"/>
              </w:rPr>
            </w:pPr>
            <w:r>
              <w:rPr>
                <w:rFonts w:ascii="Times New Roman" w:hAnsi="Times New Roman"/>
                <w:i/>
                <w:iCs/>
                <w:szCs w:val="22"/>
              </w:rPr>
              <w:t xml:space="preserve">Técnico en </w:t>
            </w:r>
            <w:r>
              <w:rPr>
                <w:rFonts w:ascii="Times New Roman" w:hAnsi="Times New Roman"/>
                <w:szCs w:val="22"/>
                <w:lang w:eastAsia="es-EC"/>
              </w:rPr>
              <w:t>mantenimiento de equipo impresoras</w:t>
            </w:r>
          </w:p>
        </w:tc>
        <w:tc>
          <w:tcPr>
            <w:tcW w:w="1737" w:type="dxa"/>
            <w:vAlign w:val="center"/>
          </w:tcPr>
          <w:p w:rsidR="00B13FD2" w:rsidRDefault="00B13FD2">
            <w:pPr>
              <w:jc w:val="center"/>
              <w:rPr>
                <w:rFonts w:ascii="Times New Roman" w:hAnsi="Times New Roman"/>
                <w:i/>
                <w:iCs/>
                <w:szCs w:val="22"/>
              </w:rPr>
            </w:pPr>
          </w:p>
        </w:tc>
        <w:tc>
          <w:tcPr>
            <w:tcW w:w="2325" w:type="dxa"/>
            <w:shd w:val="clear" w:color="auto" w:fill="auto"/>
            <w:noWrap/>
            <w:vAlign w:val="center"/>
          </w:tcPr>
          <w:p w:rsidR="00B13FD2" w:rsidRDefault="00B13FD2">
            <w:pPr>
              <w:jc w:val="center"/>
              <w:rPr>
                <w:rFonts w:ascii="Times New Roman" w:hAnsi="Times New Roman"/>
                <w:i/>
                <w:iCs/>
                <w:szCs w:val="22"/>
              </w:rPr>
            </w:pPr>
          </w:p>
        </w:tc>
        <w:tc>
          <w:tcPr>
            <w:tcW w:w="1164" w:type="dxa"/>
            <w:shd w:val="clear" w:color="auto" w:fill="auto"/>
            <w:noWrap/>
            <w:vAlign w:val="center"/>
          </w:tcPr>
          <w:p w:rsidR="00B13FD2" w:rsidRDefault="00B13FD2">
            <w:pPr>
              <w:jc w:val="center"/>
              <w:rPr>
                <w:rFonts w:ascii="Times New Roman" w:hAnsi="Times New Roman"/>
                <w:i/>
                <w:iCs/>
                <w:szCs w:val="22"/>
              </w:rPr>
            </w:pPr>
          </w:p>
        </w:tc>
        <w:tc>
          <w:tcPr>
            <w:tcW w:w="1659" w:type="dxa"/>
            <w:shd w:val="clear" w:color="auto" w:fill="auto"/>
            <w:noWrap/>
            <w:vAlign w:val="center"/>
          </w:tcPr>
          <w:p w:rsidR="00B13FD2" w:rsidRDefault="00B13FD2">
            <w:pPr>
              <w:jc w:val="center"/>
              <w:rPr>
                <w:rFonts w:ascii="Times New Roman" w:hAnsi="Times New Roman"/>
                <w:i/>
                <w:iCs/>
                <w:szCs w:val="22"/>
              </w:rPr>
            </w:pPr>
          </w:p>
        </w:tc>
      </w:tr>
    </w:tbl>
    <w:p w:rsidR="00B13FD2" w:rsidRDefault="00B13FD2">
      <w:pPr>
        <w:tabs>
          <w:tab w:val="left" w:pos="-720"/>
          <w:tab w:val="center" w:pos="1710"/>
        </w:tabs>
        <w:suppressAutoHyphens/>
        <w:spacing w:after="120"/>
        <w:jc w:val="center"/>
        <w:rPr>
          <w:rFonts w:ascii="Times New Roman" w:hAnsi="Times New Roman"/>
          <w:b/>
          <w:spacing w:val="-3"/>
          <w:szCs w:val="22"/>
        </w:rPr>
      </w:pPr>
    </w:p>
    <w:p w:rsidR="00B13FD2" w:rsidRDefault="006478D1">
      <w:pPr>
        <w:tabs>
          <w:tab w:val="left" w:pos="-720"/>
          <w:tab w:val="center" w:pos="1710"/>
        </w:tabs>
        <w:suppressAutoHyphens/>
        <w:spacing w:after="120"/>
        <w:jc w:val="center"/>
        <w:rPr>
          <w:rFonts w:ascii="Times New Roman" w:hAnsi="Times New Roman"/>
          <w:b/>
          <w:szCs w:val="22"/>
          <w:lang w:eastAsia="en-US"/>
        </w:rPr>
      </w:pPr>
      <w:r>
        <w:rPr>
          <w:rFonts w:ascii="Times New Roman" w:hAnsi="Times New Roman"/>
          <w:b/>
          <w:szCs w:val="22"/>
          <w:lang w:eastAsia="en-US"/>
        </w:rPr>
        <w:t>MODELO DE CURRICULUM VITAE DEL PERSONAL PRINCIPAL</w:t>
      </w:r>
      <w:r>
        <w:rPr>
          <w:rStyle w:val="Refdenotaalpie"/>
          <w:rFonts w:ascii="Times New Roman" w:hAnsi="Times New Roman"/>
          <w:b/>
          <w:szCs w:val="22"/>
          <w:lang w:eastAsia="en-US"/>
        </w:rPr>
        <w:footnoteReference w:id="31"/>
      </w:r>
    </w:p>
    <w:p w:rsidR="00B13FD2" w:rsidRDefault="00B13FD2">
      <w:pPr>
        <w:tabs>
          <w:tab w:val="left" w:pos="709"/>
        </w:tabs>
        <w:spacing w:after="120"/>
        <w:ind w:left="10620" w:firstLine="708"/>
        <w:jc w:val="both"/>
        <w:rPr>
          <w:rFonts w:ascii="Times New Roman" w:hAnsi="Times New Roman"/>
          <w:b/>
          <w:bCs/>
          <w:spacing w:val="-3"/>
          <w:szCs w:val="22"/>
        </w:rPr>
      </w:pPr>
    </w:p>
    <w:p w:rsidR="00B13FD2" w:rsidRDefault="006478D1">
      <w:pPr>
        <w:tabs>
          <w:tab w:val="left" w:pos="-720"/>
          <w:tab w:val="left" w:pos="0"/>
        </w:tabs>
        <w:suppressAutoHyphens/>
        <w:spacing w:after="120"/>
        <w:jc w:val="both"/>
        <w:rPr>
          <w:rFonts w:ascii="Times New Roman" w:hAnsi="Times New Roman"/>
          <w:spacing w:val="-3"/>
          <w:szCs w:val="22"/>
        </w:rPr>
      </w:pPr>
      <w:r>
        <w:rPr>
          <w:rFonts w:ascii="Times New Roman" w:hAnsi="Times New Roman"/>
          <w:spacing w:val="-3"/>
          <w:szCs w:val="22"/>
        </w:rPr>
        <w:t>Nombre Completo: ……………………………………..</w:t>
      </w:r>
    </w:p>
    <w:p w:rsidR="00B13FD2" w:rsidRDefault="006478D1">
      <w:pPr>
        <w:tabs>
          <w:tab w:val="left" w:pos="-720"/>
          <w:tab w:val="left" w:pos="0"/>
        </w:tabs>
        <w:suppressAutoHyphens/>
        <w:spacing w:after="120"/>
        <w:jc w:val="both"/>
        <w:rPr>
          <w:rFonts w:ascii="Times New Roman" w:hAnsi="Times New Roman"/>
          <w:spacing w:val="-3"/>
          <w:szCs w:val="22"/>
        </w:rPr>
      </w:pPr>
      <w:r>
        <w:rPr>
          <w:rFonts w:ascii="Times New Roman" w:hAnsi="Times New Roman"/>
          <w:spacing w:val="-3"/>
          <w:szCs w:val="22"/>
        </w:rPr>
        <w:t>Edad: ……………………………………..</w:t>
      </w:r>
    </w:p>
    <w:p w:rsidR="00B13FD2" w:rsidRDefault="006478D1">
      <w:pPr>
        <w:tabs>
          <w:tab w:val="left" w:pos="-720"/>
          <w:tab w:val="left" w:pos="0"/>
        </w:tabs>
        <w:suppressAutoHyphens/>
        <w:spacing w:after="120"/>
        <w:jc w:val="both"/>
        <w:rPr>
          <w:rFonts w:ascii="Times New Roman" w:hAnsi="Times New Roman"/>
          <w:spacing w:val="-3"/>
          <w:szCs w:val="22"/>
        </w:rPr>
      </w:pPr>
      <w:r>
        <w:rPr>
          <w:rFonts w:ascii="Times New Roman" w:hAnsi="Times New Roman"/>
          <w:spacing w:val="-3"/>
          <w:szCs w:val="22"/>
        </w:rPr>
        <w:t>Nacionalidad:</w:t>
      </w:r>
      <w:r>
        <w:rPr>
          <w:rFonts w:ascii="Times New Roman" w:hAnsi="Times New Roman"/>
          <w:spacing w:val="-3"/>
          <w:szCs w:val="22"/>
        </w:rPr>
        <w:tab/>
        <w:t>……………………………………..</w:t>
      </w:r>
      <w:r>
        <w:rPr>
          <w:rFonts w:ascii="Times New Roman" w:hAnsi="Times New Roman"/>
          <w:spacing w:val="-3"/>
          <w:szCs w:val="22"/>
        </w:rPr>
        <w:tab/>
      </w:r>
      <w:r>
        <w:rPr>
          <w:rFonts w:ascii="Times New Roman" w:hAnsi="Times New Roman"/>
          <w:spacing w:val="-3"/>
          <w:szCs w:val="22"/>
        </w:rPr>
        <w:tab/>
      </w:r>
    </w:p>
    <w:p w:rsidR="00B13FD2" w:rsidRDefault="006478D1">
      <w:pPr>
        <w:tabs>
          <w:tab w:val="left" w:pos="-720"/>
          <w:tab w:val="left" w:pos="0"/>
        </w:tabs>
        <w:suppressAutoHyphens/>
        <w:spacing w:after="120"/>
        <w:jc w:val="both"/>
        <w:rPr>
          <w:rFonts w:ascii="Times New Roman" w:hAnsi="Times New Roman"/>
          <w:spacing w:val="-3"/>
          <w:szCs w:val="22"/>
        </w:rPr>
      </w:pPr>
      <w:r>
        <w:rPr>
          <w:rFonts w:ascii="Times New Roman" w:hAnsi="Times New Roman"/>
          <w:spacing w:val="-3"/>
          <w:szCs w:val="22"/>
        </w:rPr>
        <w:t>Ciudad de residencia: ……………………………………..</w:t>
      </w:r>
    </w:p>
    <w:p w:rsidR="00B13FD2" w:rsidRDefault="006478D1">
      <w:pPr>
        <w:tabs>
          <w:tab w:val="left" w:pos="-720"/>
          <w:tab w:val="left" w:pos="0"/>
        </w:tabs>
        <w:suppressAutoHyphens/>
        <w:spacing w:after="120"/>
        <w:jc w:val="both"/>
        <w:rPr>
          <w:rFonts w:ascii="Times New Roman" w:hAnsi="Times New Roman"/>
          <w:spacing w:val="-3"/>
          <w:szCs w:val="22"/>
        </w:rPr>
      </w:pPr>
      <w:r>
        <w:rPr>
          <w:rFonts w:ascii="Times New Roman" w:hAnsi="Times New Roman"/>
          <w:spacing w:val="-3"/>
          <w:szCs w:val="22"/>
        </w:rPr>
        <w:t>Títulos profesionales:</w:t>
      </w:r>
      <w:r>
        <w:rPr>
          <w:rFonts w:ascii="Times New Roman" w:hAnsi="Times New Roman"/>
          <w:spacing w:val="-3"/>
          <w:szCs w:val="22"/>
        </w:rPr>
        <w:tab/>
      </w:r>
      <w:r>
        <w:rPr>
          <w:rFonts w:ascii="Times New Roman" w:hAnsi="Times New Roman"/>
          <w:spacing w:val="-3"/>
          <w:szCs w:val="22"/>
        </w:rPr>
        <w:tab/>
        <w:t>Fecha obtención (d/m/a):</w:t>
      </w:r>
    </w:p>
    <w:p w:rsidR="00B13FD2" w:rsidRDefault="006478D1">
      <w:pPr>
        <w:tabs>
          <w:tab w:val="left" w:pos="-720"/>
          <w:tab w:val="left" w:pos="0"/>
        </w:tabs>
        <w:suppressAutoHyphens/>
        <w:spacing w:after="120"/>
        <w:jc w:val="both"/>
        <w:rPr>
          <w:rFonts w:ascii="Times New Roman" w:hAnsi="Times New Roman"/>
          <w:spacing w:val="-3"/>
          <w:szCs w:val="22"/>
        </w:rPr>
      </w:pPr>
      <w:r>
        <w:rPr>
          <w:rFonts w:ascii="Times New Roman" w:hAnsi="Times New Roman"/>
          <w:spacing w:val="-3"/>
          <w:szCs w:val="22"/>
        </w:rPr>
        <w:t>__________________</w:t>
      </w:r>
      <w:r>
        <w:rPr>
          <w:rFonts w:ascii="Times New Roman" w:hAnsi="Times New Roman"/>
          <w:spacing w:val="-3"/>
          <w:szCs w:val="22"/>
        </w:rPr>
        <w:tab/>
      </w:r>
      <w:r>
        <w:rPr>
          <w:rFonts w:ascii="Times New Roman" w:hAnsi="Times New Roman"/>
          <w:spacing w:val="-3"/>
          <w:szCs w:val="22"/>
        </w:rPr>
        <w:tab/>
        <w:t>______________________</w:t>
      </w:r>
    </w:p>
    <w:p w:rsidR="00B13FD2" w:rsidRDefault="006478D1">
      <w:pPr>
        <w:pStyle w:val="Textoindependiente2"/>
        <w:rPr>
          <w:rFonts w:ascii="Times New Roman" w:hAnsi="Times New Roman"/>
          <w:szCs w:val="22"/>
        </w:rPr>
      </w:pPr>
      <w:r>
        <w:rPr>
          <w:rFonts w:ascii="Times New Roman" w:hAnsi="Times New Roman"/>
          <w:b/>
          <w:szCs w:val="22"/>
        </w:rPr>
        <w:t xml:space="preserve">Cursos de especialización con duración mayor a 100 horas </w:t>
      </w:r>
      <w:r>
        <w:rPr>
          <w:rFonts w:ascii="Times New Roman" w:hAnsi="Times New Roman"/>
          <w:szCs w:val="22"/>
        </w:rPr>
        <w:t>(Indicar el nombre del curso, lugar/institución que dio el curso, duración, fecha de realización).</w:t>
      </w:r>
    </w:p>
    <w:p w:rsidR="00B13FD2" w:rsidRDefault="006478D1">
      <w:pPr>
        <w:pStyle w:val="Textoindependiente2"/>
        <w:rPr>
          <w:rFonts w:ascii="Times New Roman" w:hAnsi="Times New Roman"/>
          <w:spacing w:val="-3"/>
          <w:szCs w:val="22"/>
        </w:rPr>
      </w:pPr>
      <w:r>
        <w:rPr>
          <w:rFonts w:ascii="Times New Roman" w:hAnsi="Times New Roman"/>
          <w:spacing w:val="-3"/>
          <w:szCs w:val="22"/>
        </w:rPr>
        <w:t xml:space="preserve"> Nombre curso             Institución                         Duración</w:t>
      </w:r>
      <w:r>
        <w:rPr>
          <w:rFonts w:ascii="Times New Roman" w:hAnsi="Times New Roman"/>
          <w:spacing w:val="-3"/>
          <w:szCs w:val="22"/>
        </w:rPr>
        <w:tab/>
      </w:r>
      <w:r>
        <w:rPr>
          <w:rFonts w:ascii="Times New Roman" w:hAnsi="Times New Roman"/>
          <w:spacing w:val="-3"/>
          <w:szCs w:val="22"/>
        </w:rPr>
        <w:tab/>
        <w:t xml:space="preserve">Fechas (d/m/a) </w:t>
      </w:r>
    </w:p>
    <w:p w:rsidR="00B13FD2" w:rsidRDefault="006478D1">
      <w:pPr>
        <w:tabs>
          <w:tab w:val="left" w:pos="-720"/>
          <w:tab w:val="left" w:pos="0"/>
        </w:tabs>
        <w:suppressAutoHyphens/>
        <w:spacing w:after="120"/>
        <w:jc w:val="both"/>
        <w:rPr>
          <w:rFonts w:ascii="Times New Roman" w:hAnsi="Times New Roman"/>
          <w:b/>
          <w:spacing w:val="-3"/>
          <w:szCs w:val="22"/>
        </w:rPr>
      </w:pPr>
      <w:r>
        <w:rPr>
          <w:rFonts w:ascii="Times New Roman" w:hAnsi="Times New Roman"/>
          <w:b/>
          <w:spacing w:val="-3"/>
          <w:szCs w:val="22"/>
        </w:rPr>
        <w:t>Actividad actual y lugar de trabajo: ……………………………………………………….</w:t>
      </w:r>
    </w:p>
    <w:p w:rsidR="00B13FD2" w:rsidRDefault="006478D1">
      <w:pPr>
        <w:pStyle w:val="Textoindependiente2"/>
        <w:rPr>
          <w:rFonts w:ascii="Times New Roman" w:hAnsi="Times New Roman"/>
          <w:szCs w:val="22"/>
        </w:rPr>
      </w:pPr>
      <w:r>
        <w:rPr>
          <w:rFonts w:ascii="Times New Roman" w:hAnsi="Times New Roman"/>
          <w:b/>
          <w:szCs w:val="22"/>
        </w:rPr>
        <w:t>Experiencia profesional:</w:t>
      </w:r>
      <w:r>
        <w:rPr>
          <w:rFonts w:ascii="Times New Roman" w:hAnsi="Times New Roman"/>
          <w:szCs w:val="22"/>
        </w:rPr>
        <w:t xml:space="preserve"> </w:t>
      </w:r>
      <w:r>
        <w:rPr>
          <w:rFonts w:ascii="Times New Roman" w:hAnsi="Times New Roman"/>
          <w:i w:val="0"/>
          <w:szCs w:val="22"/>
        </w:rPr>
        <w:t>(Indicar experiencia en proyectos similares) …………………</w:t>
      </w:r>
    </w:p>
    <w:p w:rsidR="00B13FD2" w:rsidRDefault="006478D1">
      <w:pPr>
        <w:tabs>
          <w:tab w:val="left" w:pos="-720"/>
          <w:tab w:val="left" w:pos="0"/>
        </w:tabs>
        <w:suppressAutoHyphens/>
        <w:spacing w:after="120"/>
        <w:jc w:val="both"/>
        <w:rPr>
          <w:rFonts w:ascii="Times New Roman" w:hAnsi="Times New Roman"/>
          <w:b/>
          <w:spacing w:val="-3"/>
          <w:szCs w:val="22"/>
        </w:rPr>
      </w:pPr>
      <w:r>
        <w:rPr>
          <w:rFonts w:ascii="Times New Roman" w:hAnsi="Times New Roman"/>
          <w:b/>
          <w:spacing w:val="-3"/>
          <w:szCs w:val="22"/>
        </w:rPr>
        <w:t>Asociaciones a las que pertenece: ……………………………………………………</w:t>
      </w:r>
    </w:p>
    <w:p w:rsidR="00B13FD2" w:rsidRDefault="006478D1">
      <w:pPr>
        <w:tabs>
          <w:tab w:val="left" w:pos="-720"/>
          <w:tab w:val="left" w:pos="0"/>
        </w:tabs>
        <w:suppressAutoHyphens/>
        <w:spacing w:after="120"/>
        <w:jc w:val="both"/>
        <w:rPr>
          <w:rFonts w:ascii="Times New Roman" w:hAnsi="Times New Roman"/>
          <w:spacing w:val="-3"/>
          <w:szCs w:val="22"/>
        </w:rPr>
      </w:pPr>
      <w:r>
        <w:rPr>
          <w:rFonts w:ascii="Times New Roman" w:hAnsi="Times New Roman"/>
          <w:b/>
          <w:spacing w:val="-3"/>
          <w:szCs w:val="22"/>
        </w:rPr>
        <w:t>Licencia o Registro Profesional</w:t>
      </w:r>
      <w:r>
        <w:rPr>
          <w:rFonts w:ascii="Times New Roman" w:hAnsi="Times New Roman"/>
          <w:spacing w:val="-3"/>
          <w:szCs w:val="22"/>
        </w:rPr>
        <w:t xml:space="preserve"> </w:t>
      </w:r>
      <w:r>
        <w:rPr>
          <w:rFonts w:ascii="Times New Roman" w:hAnsi="Times New Roman"/>
          <w:i/>
          <w:spacing w:val="-3"/>
          <w:szCs w:val="22"/>
        </w:rPr>
        <w:t>(profesionales nacionales):</w:t>
      </w:r>
      <w:r>
        <w:rPr>
          <w:rFonts w:ascii="Times New Roman" w:hAnsi="Times New Roman"/>
          <w:spacing w:val="-3"/>
          <w:szCs w:val="22"/>
        </w:rPr>
        <w:t xml:space="preserve"> …………………………</w:t>
      </w:r>
    </w:p>
    <w:p w:rsidR="00B13FD2" w:rsidRDefault="006478D1">
      <w:pPr>
        <w:tabs>
          <w:tab w:val="left" w:pos="-720"/>
          <w:tab w:val="left" w:pos="0"/>
        </w:tabs>
        <w:suppressAutoHyphens/>
        <w:spacing w:after="120"/>
        <w:jc w:val="both"/>
        <w:rPr>
          <w:rFonts w:ascii="Times New Roman" w:hAnsi="Times New Roman"/>
          <w:b/>
          <w:spacing w:val="-3"/>
          <w:szCs w:val="22"/>
        </w:rPr>
      </w:pPr>
      <w:r>
        <w:rPr>
          <w:rFonts w:ascii="Times New Roman" w:hAnsi="Times New Roman"/>
          <w:b/>
          <w:spacing w:val="-3"/>
          <w:szCs w:val="22"/>
        </w:rPr>
        <w:t>Artículos técnicos y publicaciones: …………………………………………………….</w:t>
      </w:r>
    </w:p>
    <w:p w:rsidR="00B13FD2" w:rsidRDefault="006478D1">
      <w:pPr>
        <w:tabs>
          <w:tab w:val="left" w:pos="-720"/>
          <w:tab w:val="left" w:pos="0"/>
        </w:tabs>
        <w:suppressAutoHyphens/>
        <w:spacing w:after="120"/>
        <w:jc w:val="both"/>
        <w:rPr>
          <w:rFonts w:ascii="Times New Roman" w:hAnsi="Times New Roman"/>
          <w:spacing w:val="-3"/>
          <w:szCs w:val="22"/>
        </w:rPr>
      </w:pPr>
      <w:r>
        <w:rPr>
          <w:rFonts w:ascii="Times New Roman" w:hAnsi="Times New Roman"/>
          <w:spacing w:val="-3"/>
          <w:szCs w:val="22"/>
        </w:rPr>
        <w:t>Declaro que la información proporcionada es verídica.</w:t>
      </w:r>
    </w:p>
    <w:p w:rsidR="00B13FD2" w:rsidRDefault="006478D1">
      <w:pPr>
        <w:spacing w:after="120"/>
        <w:jc w:val="right"/>
        <w:rPr>
          <w:rFonts w:ascii="Times New Roman" w:hAnsi="Times New Roman"/>
          <w:b/>
          <w:bCs/>
          <w:spacing w:val="-3"/>
          <w:szCs w:val="22"/>
        </w:rPr>
      </w:pPr>
      <w:r>
        <w:rPr>
          <w:rFonts w:ascii="Times New Roman" w:hAnsi="Times New Roman"/>
          <w:b/>
          <w:szCs w:val="22"/>
        </w:rPr>
        <w:t>D. M. Quito, xx de xxxx de 2023</w:t>
      </w:r>
    </w:p>
    <w:p w:rsidR="00B13FD2" w:rsidRDefault="00B13FD2">
      <w:pPr>
        <w:spacing w:after="120"/>
        <w:jc w:val="both"/>
        <w:rPr>
          <w:rFonts w:ascii="Times New Roman" w:hAnsi="Times New Roman"/>
          <w:bCs/>
          <w:szCs w:val="22"/>
        </w:rPr>
      </w:pPr>
    </w:p>
    <w:p w:rsidR="00B13FD2" w:rsidRDefault="006478D1">
      <w:pPr>
        <w:spacing w:after="120"/>
        <w:rPr>
          <w:rFonts w:ascii="Times New Roman" w:hAnsi="Times New Roman"/>
          <w:szCs w:val="22"/>
        </w:rPr>
      </w:pPr>
      <w:r>
        <w:rPr>
          <w:rFonts w:ascii="Times New Roman" w:hAnsi="Times New Roman"/>
          <w:szCs w:val="22"/>
        </w:rPr>
        <w:t>Firma Autorizada: _______________________________________________________</w:t>
      </w:r>
    </w:p>
    <w:p w:rsidR="00B13FD2" w:rsidRDefault="006478D1">
      <w:pPr>
        <w:spacing w:after="120"/>
        <w:rPr>
          <w:rFonts w:ascii="Times New Roman" w:hAnsi="Times New Roman"/>
          <w:szCs w:val="22"/>
        </w:rPr>
      </w:pPr>
      <w:r>
        <w:rPr>
          <w:rFonts w:ascii="Times New Roman" w:hAnsi="Times New Roman"/>
          <w:szCs w:val="22"/>
        </w:rPr>
        <w:t>Nombre y Cargo del Firmante:   ____________________________________________</w:t>
      </w:r>
    </w:p>
    <w:p w:rsidR="00B13FD2" w:rsidRDefault="006478D1">
      <w:pPr>
        <w:spacing w:after="120"/>
        <w:rPr>
          <w:rFonts w:ascii="Times New Roman" w:hAnsi="Times New Roman"/>
          <w:szCs w:val="22"/>
        </w:rPr>
      </w:pPr>
      <w:r>
        <w:rPr>
          <w:rFonts w:ascii="Times New Roman" w:hAnsi="Times New Roman"/>
          <w:szCs w:val="22"/>
        </w:rPr>
        <w:t>Nombre del Oferente:  ___________________________________________________</w:t>
      </w:r>
    </w:p>
    <w:p w:rsidR="00B13FD2" w:rsidRDefault="00B13FD2">
      <w:pPr>
        <w:spacing w:after="120"/>
        <w:rPr>
          <w:rFonts w:ascii="Times New Roman" w:hAnsi="Times New Roman"/>
          <w:szCs w:val="22"/>
        </w:rPr>
        <w:sectPr w:rsidR="00B13FD2">
          <w:pgSz w:w="11907" w:h="16839" w:code="9"/>
          <w:pgMar w:top="1440" w:right="1440" w:bottom="1440" w:left="1797" w:header="720" w:footer="720" w:gutter="0"/>
          <w:paperSrc w:first="4" w:other="4"/>
          <w:cols w:space="720"/>
          <w:titlePg/>
          <w:docGrid w:linePitch="360"/>
        </w:sectPr>
      </w:pPr>
    </w:p>
    <w:p w:rsidR="00B13FD2" w:rsidRDefault="006478D1">
      <w:pPr>
        <w:pStyle w:val="Ttulo9"/>
        <w:spacing w:after="120"/>
        <w:rPr>
          <w:rFonts w:ascii="Times New Roman" w:hAnsi="Times New Roman"/>
          <w:szCs w:val="22"/>
          <w:lang w:val="es-EC"/>
        </w:rPr>
      </w:pPr>
      <w:r>
        <w:rPr>
          <w:rFonts w:ascii="Times New Roman" w:hAnsi="Times New Roman"/>
          <w:szCs w:val="22"/>
          <w:lang w:val="es-EC"/>
        </w:rPr>
        <w:lastRenderedPageBreak/>
        <w:t>SECCIÓN V. PAÍSES ELEGIBLES</w:t>
      </w:r>
    </w:p>
    <w:p w:rsidR="00B13FD2" w:rsidRDefault="006478D1">
      <w:pPr>
        <w:spacing w:after="120"/>
        <w:ind w:left="425" w:right="425"/>
        <w:jc w:val="center"/>
        <w:rPr>
          <w:rFonts w:ascii="Times New Roman" w:hAnsi="Times New Roman"/>
          <w:b/>
          <w:szCs w:val="22"/>
        </w:rPr>
      </w:pPr>
      <w:r>
        <w:rPr>
          <w:rFonts w:ascii="Times New Roman" w:hAnsi="Times New Roman"/>
          <w:b/>
          <w:szCs w:val="22"/>
        </w:rPr>
        <w:t>Elegibilidad para suministro de Bienes, contratación de Obras y prestación de Servicios, en adquisiciones financiadas por el Banco</w:t>
      </w:r>
    </w:p>
    <w:p w:rsidR="00B13FD2" w:rsidRDefault="006478D1">
      <w:pPr>
        <w:pStyle w:val="aparagraphs"/>
        <w:spacing w:before="0"/>
        <w:rPr>
          <w:i/>
          <w:sz w:val="22"/>
          <w:szCs w:val="22"/>
          <w:lang w:val="es-EC"/>
        </w:rPr>
      </w:pPr>
      <w:r>
        <w:rPr>
          <w:b/>
          <w:i/>
          <w:sz w:val="22"/>
          <w:szCs w:val="22"/>
          <w:lang w:val="es-EC"/>
        </w:rPr>
        <w:t>Nota:</w:t>
      </w:r>
      <w:r>
        <w:rPr>
          <w:i/>
          <w:sz w:val="22"/>
          <w:szCs w:val="22"/>
          <w:lang w:val="es-EC"/>
        </w:rPr>
        <w:t xml:space="preserve"> Las referencias en estos documentos al Banco</w:t>
      </w:r>
      <w:r>
        <w:rPr>
          <w:b/>
          <w:i/>
          <w:sz w:val="22"/>
          <w:szCs w:val="22"/>
          <w:lang w:val="es-EC"/>
        </w:rPr>
        <w:t xml:space="preserve"> </w:t>
      </w:r>
      <w:r>
        <w:rPr>
          <w:i/>
          <w:sz w:val="22"/>
          <w:szCs w:val="22"/>
          <w:lang w:val="es-EC"/>
        </w:rPr>
        <w:t>incluyen tanto al BID, como a cualquier fondo administrado por el Banco.</w:t>
      </w:r>
    </w:p>
    <w:p w:rsidR="00B13FD2" w:rsidRDefault="006478D1">
      <w:pPr>
        <w:pStyle w:val="aparagraphs"/>
        <w:spacing w:before="0"/>
        <w:rPr>
          <w:i/>
          <w:iCs/>
          <w:sz w:val="22"/>
          <w:szCs w:val="22"/>
          <w:lang w:val="es-EC"/>
        </w:rPr>
      </w:pPr>
      <w:r>
        <w:rPr>
          <w:b/>
          <w:bCs/>
          <w:i/>
          <w:iCs/>
          <w:sz w:val="22"/>
          <w:szCs w:val="22"/>
          <w:lang w:val="es-EC"/>
        </w:rPr>
        <w:t>Países Miembros cuando el financiamiento provenga del Banco Interamericano de Desarrollo</w:t>
      </w:r>
      <w:r>
        <w:rPr>
          <w:i/>
          <w:iCs/>
          <w:sz w:val="22"/>
          <w:szCs w:val="22"/>
          <w:lang w:val="es-EC"/>
        </w:rPr>
        <w:t>.</w:t>
      </w:r>
    </w:p>
    <w:p w:rsidR="00B13FD2" w:rsidRDefault="006478D1">
      <w:pPr>
        <w:pStyle w:val="aparagraphs"/>
        <w:spacing w:before="0"/>
        <w:rPr>
          <w:iCs/>
          <w:sz w:val="22"/>
          <w:szCs w:val="22"/>
          <w:lang w:val="es-EC"/>
        </w:rPr>
      </w:pPr>
      <w:r>
        <w:rPr>
          <w:iCs/>
          <w:sz w:val="22"/>
          <w:szCs w:val="22"/>
          <w:lang w:val="es-EC"/>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rsidR="00B13FD2" w:rsidRDefault="00B13FD2">
      <w:pPr>
        <w:rPr>
          <w:rFonts w:ascii="Times New Roman" w:hAnsi="Times New Roman"/>
          <w:szCs w:val="22"/>
        </w:rPr>
      </w:pPr>
    </w:p>
    <w:p w:rsidR="00B13FD2" w:rsidRDefault="006478D1">
      <w:pPr>
        <w:pStyle w:val="Default"/>
        <w:rPr>
          <w:rFonts w:ascii="Times New Roman" w:hAnsi="Times New Roman" w:cs="Times New Roman"/>
          <w:b/>
          <w:iCs/>
          <w:snapToGrid w:val="0"/>
          <w:color w:val="auto"/>
          <w:sz w:val="22"/>
          <w:szCs w:val="22"/>
          <w:lang w:val="es-EC"/>
        </w:rPr>
      </w:pPr>
      <w:r>
        <w:rPr>
          <w:rFonts w:ascii="Times New Roman" w:hAnsi="Times New Roman" w:cs="Times New Roman"/>
          <w:b/>
          <w:iCs/>
          <w:snapToGrid w:val="0"/>
          <w:color w:val="auto"/>
          <w:sz w:val="22"/>
          <w:szCs w:val="22"/>
          <w:lang w:val="es-EC"/>
        </w:rPr>
        <w:t xml:space="preserve">Territorios elegibles </w:t>
      </w:r>
    </w:p>
    <w:p w:rsidR="00B13FD2" w:rsidRDefault="006478D1">
      <w:pPr>
        <w:pStyle w:val="Default"/>
        <w:ind w:left="284" w:hanging="284"/>
        <w:jc w:val="both"/>
        <w:rPr>
          <w:rFonts w:ascii="Times New Roman" w:hAnsi="Times New Roman" w:cs="Times New Roman"/>
          <w:iCs/>
          <w:snapToGrid w:val="0"/>
          <w:color w:val="auto"/>
          <w:sz w:val="22"/>
          <w:szCs w:val="22"/>
          <w:lang w:val="es-EC"/>
        </w:rPr>
      </w:pPr>
      <w:r>
        <w:rPr>
          <w:rFonts w:ascii="Times New Roman" w:hAnsi="Times New Roman" w:cs="Times New Roman"/>
          <w:iCs/>
          <w:snapToGrid w:val="0"/>
          <w:color w:val="auto"/>
          <w:sz w:val="22"/>
          <w:szCs w:val="22"/>
          <w:lang w:val="es-EC"/>
        </w:rPr>
        <w:t xml:space="preserve">a)  Guadalupe, Guyana Francesa, Martinica, Reunión – por ser Departamentos de Francia. </w:t>
      </w:r>
    </w:p>
    <w:p w:rsidR="00B13FD2" w:rsidRDefault="006478D1">
      <w:pPr>
        <w:pStyle w:val="Default"/>
        <w:ind w:left="284" w:hanging="284"/>
        <w:jc w:val="both"/>
        <w:rPr>
          <w:rFonts w:ascii="Times New Roman" w:hAnsi="Times New Roman" w:cs="Times New Roman"/>
          <w:iCs/>
          <w:snapToGrid w:val="0"/>
          <w:color w:val="auto"/>
          <w:sz w:val="22"/>
          <w:szCs w:val="22"/>
          <w:lang w:val="es-EC"/>
        </w:rPr>
      </w:pPr>
      <w:r>
        <w:rPr>
          <w:rFonts w:ascii="Times New Roman" w:hAnsi="Times New Roman" w:cs="Times New Roman"/>
          <w:iCs/>
          <w:snapToGrid w:val="0"/>
          <w:color w:val="auto"/>
          <w:sz w:val="22"/>
          <w:szCs w:val="22"/>
          <w:lang w:val="es-EC"/>
        </w:rPr>
        <w:t xml:space="preserve">b) Islas Vírgenes Estadounidenses, Puerto Rico, Guam – por ser Territorios de los Estados Unidos de América. </w:t>
      </w:r>
    </w:p>
    <w:p w:rsidR="00B13FD2" w:rsidRDefault="006478D1">
      <w:pPr>
        <w:pStyle w:val="Default"/>
        <w:ind w:left="284" w:hanging="284"/>
        <w:jc w:val="both"/>
        <w:rPr>
          <w:rFonts w:ascii="Times New Roman" w:hAnsi="Times New Roman" w:cs="Times New Roman"/>
          <w:iCs/>
          <w:snapToGrid w:val="0"/>
          <w:color w:val="auto"/>
          <w:sz w:val="22"/>
          <w:szCs w:val="22"/>
          <w:lang w:val="es-EC"/>
        </w:rPr>
      </w:pPr>
      <w:r>
        <w:rPr>
          <w:rFonts w:ascii="Times New Roman" w:hAnsi="Times New Roman" w:cs="Times New Roman"/>
          <w:iCs/>
          <w:snapToGrid w:val="0"/>
          <w:color w:val="auto"/>
          <w:sz w:val="22"/>
          <w:szCs w:val="22"/>
          <w:lang w:val="es-EC"/>
        </w:rPr>
        <w:t xml:space="preserve">c) Aruba – Por ser País Constituyente del Reino de los Países Bajos; y Bonaire, Curazao, Sint Maarten, Sint Eustatius – por ser Departamentos de Reino de los Países Bajos. </w:t>
      </w:r>
    </w:p>
    <w:p w:rsidR="00B13FD2" w:rsidRDefault="006478D1">
      <w:pPr>
        <w:ind w:left="284" w:hanging="284"/>
        <w:jc w:val="both"/>
        <w:rPr>
          <w:rFonts w:ascii="Times New Roman" w:hAnsi="Times New Roman"/>
          <w:iCs/>
          <w:snapToGrid w:val="0"/>
          <w:szCs w:val="22"/>
        </w:rPr>
      </w:pPr>
      <w:r>
        <w:rPr>
          <w:rFonts w:ascii="Times New Roman" w:hAnsi="Times New Roman"/>
          <w:iCs/>
          <w:snapToGrid w:val="0"/>
          <w:szCs w:val="22"/>
        </w:rPr>
        <w:t>d) Hong Kong – por ser Región Especial Administrativa de la República Popular de China</w:t>
      </w:r>
    </w:p>
    <w:p w:rsidR="00B13FD2" w:rsidRDefault="00B13FD2">
      <w:pPr>
        <w:rPr>
          <w:rFonts w:ascii="Times New Roman" w:hAnsi="Times New Roman"/>
          <w:szCs w:val="22"/>
        </w:rPr>
      </w:pPr>
    </w:p>
    <w:p w:rsidR="00B13FD2" w:rsidRDefault="006478D1">
      <w:pPr>
        <w:pStyle w:val="Outline"/>
        <w:spacing w:before="0" w:after="120"/>
        <w:rPr>
          <w:b/>
          <w:bCs/>
          <w:kern w:val="0"/>
          <w:sz w:val="22"/>
          <w:szCs w:val="22"/>
          <w:lang w:val="es-EC"/>
        </w:rPr>
      </w:pPr>
      <w:r>
        <w:rPr>
          <w:b/>
          <w:bCs/>
          <w:kern w:val="0"/>
          <w:sz w:val="22"/>
          <w:szCs w:val="22"/>
          <w:lang w:val="es-EC"/>
        </w:rPr>
        <w:t>2) Criterios para determinar Nacionalidad y el país de origen de los bienes y servicios</w:t>
      </w:r>
    </w:p>
    <w:p w:rsidR="00B13FD2" w:rsidRDefault="006478D1">
      <w:pPr>
        <w:spacing w:after="120"/>
        <w:jc w:val="both"/>
        <w:rPr>
          <w:rFonts w:ascii="Times New Roman" w:hAnsi="Times New Roman"/>
          <w:szCs w:val="22"/>
        </w:rPr>
      </w:pPr>
      <w:r>
        <w:rPr>
          <w:rFonts w:ascii="Times New Roman" w:hAnsi="Times New Roman"/>
          <w:szCs w:val="22"/>
        </w:rPr>
        <w:t>Para efectuar la determinación sobre: a) la nacionalidad de las firmas e individuos elegibles para participar en contratos financiados por el Banco y b) el país de origen de los bienes y servicios, se utilizarán los siguientes criterios:</w:t>
      </w:r>
    </w:p>
    <w:p w:rsidR="004E59C4" w:rsidRDefault="004E59C4">
      <w:pPr>
        <w:spacing w:after="120"/>
        <w:jc w:val="both"/>
        <w:rPr>
          <w:rFonts w:ascii="Times New Roman" w:hAnsi="Times New Roman"/>
          <w:b/>
          <w:szCs w:val="22"/>
          <w:u w:val="single"/>
        </w:rPr>
      </w:pPr>
    </w:p>
    <w:p w:rsidR="00B13FD2" w:rsidRDefault="006478D1">
      <w:pPr>
        <w:spacing w:after="120"/>
        <w:jc w:val="both"/>
        <w:rPr>
          <w:rFonts w:ascii="Times New Roman" w:hAnsi="Times New Roman"/>
          <w:szCs w:val="22"/>
        </w:rPr>
      </w:pPr>
      <w:r>
        <w:rPr>
          <w:rFonts w:ascii="Times New Roman" w:hAnsi="Times New Roman"/>
          <w:b/>
          <w:szCs w:val="22"/>
          <w:u w:val="single"/>
        </w:rPr>
        <w:t>A) Nacionalidad</w:t>
      </w:r>
    </w:p>
    <w:p w:rsidR="00B13FD2" w:rsidRDefault="006478D1">
      <w:pPr>
        <w:spacing w:after="120"/>
        <w:ind w:left="360"/>
        <w:jc w:val="both"/>
        <w:rPr>
          <w:rFonts w:ascii="Times New Roman" w:hAnsi="Times New Roman"/>
          <w:szCs w:val="22"/>
        </w:rPr>
      </w:pPr>
      <w:r>
        <w:rPr>
          <w:rFonts w:ascii="Times New Roman" w:hAnsi="Times New Roman"/>
          <w:bCs/>
          <w:szCs w:val="22"/>
        </w:rPr>
        <w:t>a)</w:t>
      </w:r>
      <w:r>
        <w:rPr>
          <w:rFonts w:ascii="Times New Roman" w:hAnsi="Times New Roman"/>
          <w:b/>
          <w:szCs w:val="22"/>
        </w:rPr>
        <w:t xml:space="preserve"> Un individuo </w:t>
      </w:r>
      <w:r>
        <w:rPr>
          <w:rFonts w:ascii="Times New Roman" w:hAnsi="Times New Roman"/>
          <w:bCs/>
          <w:szCs w:val="22"/>
        </w:rPr>
        <w:t>tiene la nacionalidad</w:t>
      </w:r>
      <w:r>
        <w:rPr>
          <w:rFonts w:ascii="Times New Roman" w:hAnsi="Times New Roman"/>
          <w:szCs w:val="22"/>
        </w:rPr>
        <w:t xml:space="preserve"> de un país miembro del Banco si él o ella satisface uno de los siguientes requisitos:</w:t>
      </w:r>
    </w:p>
    <w:p w:rsidR="00B13FD2" w:rsidRDefault="006478D1">
      <w:pPr>
        <w:numPr>
          <w:ilvl w:val="1"/>
          <w:numId w:val="24"/>
        </w:numPr>
        <w:tabs>
          <w:tab w:val="clear" w:pos="1800"/>
          <w:tab w:val="num" w:pos="2160"/>
        </w:tabs>
        <w:spacing w:after="120"/>
        <w:ind w:left="2160" w:hanging="720"/>
        <w:jc w:val="both"/>
        <w:rPr>
          <w:rFonts w:ascii="Times New Roman" w:hAnsi="Times New Roman"/>
          <w:szCs w:val="22"/>
        </w:rPr>
      </w:pPr>
      <w:r>
        <w:rPr>
          <w:rFonts w:ascii="Times New Roman" w:hAnsi="Times New Roman"/>
          <w:szCs w:val="22"/>
        </w:rPr>
        <w:t>es ciudadano de un país miembro; o</w:t>
      </w:r>
    </w:p>
    <w:p w:rsidR="00B13FD2" w:rsidRDefault="006478D1">
      <w:pPr>
        <w:numPr>
          <w:ilvl w:val="1"/>
          <w:numId w:val="24"/>
        </w:numPr>
        <w:tabs>
          <w:tab w:val="clear" w:pos="1800"/>
          <w:tab w:val="num" w:pos="2160"/>
        </w:tabs>
        <w:spacing w:after="120"/>
        <w:ind w:left="2160" w:hanging="720"/>
        <w:jc w:val="both"/>
        <w:rPr>
          <w:rFonts w:ascii="Times New Roman" w:hAnsi="Times New Roman"/>
          <w:szCs w:val="22"/>
        </w:rPr>
      </w:pPr>
      <w:r>
        <w:rPr>
          <w:rFonts w:ascii="Times New Roman" w:hAnsi="Times New Roman"/>
          <w:szCs w:val="22"/>
        </w:rPr>
        <w:t>ha establecido su domicilio en un país miembro como residente “bona fide” y está legalmente autorizado para trabajar en dicho país.</w:t>
      </w:r>
    </w:p>
    <w:p w:rsidR="00B13FD2" w:rsidRDefault="006478D1">
      <w:pPr>
        <w:numPr>
          <w:ilvl w:val="0"/>
          <w:numId w:val="24"/>
        </w:numPr>
        <w:tabs>
          <w:tab w:val="clear" w:pos="1080"/>
          <w:tab w:val="num" w:pos="810"/>
        </w:tabs>
        <w:spacing w:after="120"/>
        <w:ind w:left="720"/>
        <w:jc w:val="both"/>
        <w:rPr>
          <w:rFonts w:ascii="Times New Roman" w:hAnsi="Times New Roman"/>
          <w:szCs w:val="22"/>
        </w:rPr>
      </w:pPr>
      <w:r>
        <w:rPr>
          <w:rFonts w:ascii="Times New Roman" w:hAnsi="Times New Roman"/>
          <w:b/>
          <w:szCs w:val="22"/>
        </w:rPr>
        <w:t xml:space="preserve">Una firma </w:t>
      </w:r>
      <w:r>
        <w:rPr>
          <w:rFonts w:ascii="Times New Roman" w:hAnsi="Times New Roman"/>
          <w:szCs w:val="22"/>
        </w:rPr>
        <w:t>tiene la nacionalidad de un país miembro si satisface los dos siguientes requisitos:</w:t>
      </w:r>
    </w:p>
    <w:p w:rsidR="00B13FD2" w:rsidRDefault="00B13FD2">
      <w:pPr>
        <w:spacing w:after="120"/>
        <w:jc w:val="both"/>
        <w:rPr>
          <w:rFonts w:ascii="Times New Roman" w:hAnsi="Times New Roman"/>
          <w:szCs w:val="22"/>
        </w:rPr>
      </w:pPr>
    </w:p>
    <w:p w:rsidR="00B13FD2" w:rsidRDefault="006478D1">
      <w:pPr>
        <w:numPr>
          <w:ilvl w:val="0"/>
          <w:numId w:val="25"/>
        </w:numPr>
        <w:spacing w:after="120"/>
        <w:jc w:val="both"/>
        <w:rPr>
          <w:rFonts w:ascii="Times New Roman" w:hAnsi="Times New Roman"/>
          <w:szCs w:val="22"/>
        </w:rPr>
      </w:pPr>
      <w:r>
        <w:rPr>
          <w:rFonts w:ascii="Times New Roman" w:hAnsi="Times New Roman"/>
          <w:szCs w:val="22"/>
        </w:rPr>
        <w:t>esta legalmente constituida o incorporada conforme a las leyes de un país miembro del Banco; y</w:t>
      </w:r>
    </w:p>
    <w:p w:rsidR="00B13FD2" w:rsidRDefault="006478D1">
      <w:pPr>
        <w:numPr>
          <w:ilvl w:val="0"/>
          <w:numId w:val="25"/>
        </w:numPr>
        <w:spacing w:after="120"/>
        <w:jc w:val="both"/>
        <w:rPr>
          <w:rFonts w:ascii="Times New Roman" w:hAnsi="Times New Roman"/>
          <w:szCs w:val="22"/>
        </w:rPr>
      </w:pPr>
      <w:r>
        <w:rPr>
          <w:rFonts w:ascii="Times New Roman" w:hAnsi="Times New Roman"/>
          <w:szCs w:val="22"/>
        </w:rPr>
        <w:t>más del cincuenta por ciento (50%) del capital de la firma es de propiedad de individuos o firmas de países miembros del Banco.</w:t>
      </w:r>
    </w:p>
    <w:p w:rsidR="00B13FD2" w:rsidRDefault="00B13FD2">
      <w:pPr>
        <w:spacing w:after="120"/>
        <w:jc w:val="both"/>
        <w:rPr>
          <w:rFonts w:ascii="Times New Roman" w:hAnsi="Times New Roman"/>
          <w:szCs w:val="22"/>
        </w:rPr>
      </w:pPr>
    </w:p>
    <w:p w:rsidR="00B13FD2" w:rsidRDefault="006478D1">
      <w:pPr>
        <w:spacing w:after="120"/>
        <w:jc w:val="both"/>
        <w:rPr>
          <w:rFonts w:ascii="Times New Roman" w:hAnsi="Times New Roman"/>
          <w:szCs w:val="22"/>
        </w:rPr>
      </w:pPr>
      <w:r>
        <w:rPr>
          <w:rFonts w:ascii="Times New Roman" w:hAnsi="Times New Roman"/>
          <w:szCs w:val="22"/>
        </w:rPr>
        <w:t>Todos los socios de una asociación en participación, consorcio o asociación (APCA) con responsabilidad mancomunada y solidaria y todos los subcontratistas deben cumplir con los requisitos arriba establecidos.</w:t>
      </w:r>
    </w:p>
    <w:p w:rsidR="00B13FD2" w:rsidRDefault="006478D1">
      <w:pPr>
        <w:spacing w:after="120"/>
        <w:jc w:val="both"/>
        <w:rPr>
          <w:rFonts w:ascii="Times New Roman" w:hAnsi="Times New Roman"/>
          <w:szCs w:val="22"/>
        </w:rPr>
      </w:pPr>
      <w:r>
        <w:rPr>
          <w:rFonts w:ascii="Times New Roman" w:hAnsi="Times New Roman"/>
          <w:b/>
          <w:szCs w:val="22"/>
          <w:u w:val="single"/>
        </w:rPr>
        <w:t>B) Origen de los Bienes</w:t>
      </w:r>
    </w:p>
    <w:p w:rsidR="00B13FD2" w:rsidRDefault="006478D1">
      <w:pPr>
        <w:spacing w:after="120"/>
        <w:jc w:val="both"/>
        <w:rPr>
          <w:rFonts w:ascii="Times New Roman" w:hAnsi="Times New Roman"/>
          <w:szCs w:val="22"/>
        </w:rPr>
      </w:pPr>
      <w:r>
        <w:rPr>
          <w:rFonts w:ascii="Times New Roman" w:hAnsi="Times New Roman"/>
          <w:szCs w:val="22"/>
        </w:rPr>
        <w:t xml:space="preserve">Los bienes se originan en un país miembro del Banco si han sido extraídos, cultivados, cosechados o producidos en un país miembro del Banco.  Un bien es producido cuando mediante manufactura, </w:t>
      </w:r>
      <w:r>
        <w:rPr>
          <w:rFonts w:ascii="Times New Roman" w:hAnsi="Times New Roman"/>
          <w:szCs w:val="22"/>
        </w:rPr>
        <w:lastRenderedPageBreak/>
        <w:t>procesamiento o ensamblaje el resultado es un artículo comercialmente reconocido cuyas características básicas, su función o propósito de uso son substancialmente diferentes de sus partes o componentes.</w:t>
      </w:r>
    </w:p>
    <w:p w:rsidR="00B13FD2" w:rsidRDefault="006478D1">
      <w:pPr>
        <w:spacing w:after="120"/>
        <w:jc w:val="both"/>
        <w:rPr>
          <w:rFonts w:ascii="Times New Roman" w:hAnsi="Times New Roman"/>
          <w:szCs w:val="22"/>
        </w:rPr>
      </w:pPr>
      <w:r>
        <w:rPr>
          <w:rFonts w:ascii="Times New Roman" w:hAnsi="Times New Roman"/>
          <w:szCs w:val="22"/>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rsidR="00B13FD2" w:rsidRDefault="006478D1">
      <w:pPr>
        <w:pStyle w:val="aparagraphs"/>
        <w:spacing w:before="0"/>
        <w:rPr>
          <w:snapToGrid/>
          <w:sz w:val="22"/>
          <w:szCs w:val="22"/>
          <w:lang w:val="es-EC"/>
        </w:rPr>
      </w:pPr>
      <w:r>
        <w:rPr>
          <w:snapToGrid/>
          <w:sz w:val="22"/>
          <w:szCs w:val="22"/>
          <w:lang w:val="es-EC"/>
        </w:rPr>
        <w:t>Para efectos de determinación del origen de los bienes identificados como “hecho en la Unión Europea”, estos serán elegibles sin necesidad de identificar el correspondiente país específico de la Unión Europea.</w:t>
      </w:r>
    </w:p>
    <w:p w:rsidR="00B13FD2" w:rsidRDefault="006478D1">
      <w:pPr>
        <w:spacing w:after="120"/>
        <w:jc w:val="both"/>
        <w:rPr>
          <w:rFonts w:ascii="Times New Roman" w:hAnsi="Times New Roman"/>
          <w:szCs w:val="22"/>
        </w:rPr>
      </w:pPr>
      <w:r>
        <w:rPr>
          <w:rFonts w:ascii="Times New Roman" w:hAnsi="Times New Roman"/>
          <w:szCs w:val="22"/>
        </w:rPr>
        <w:t>El origen de los materiales, partes o componentes de los bienes o la nacionalidad de la firma productora, ensambladora, distribuidora o vendedora de los bienes no determina el origen de los mismos</w:t>
      </w:r>
    </w:p>
    <w:p w:rsidR="00B13FD2" w:rsidRDefault="00B13FD2">
      <w:pPr>
        <w:spacing w:after="120"/>
        <w:jc w:val="both"/>
        <w:rPr>
          <w:rFonts w:ascii="Times New Roman" w:hAnsi="Times New Roman"/>
          <w:szCs w:val="22"/>
        </w:rPr>
      </w:pPr>
    </w:p>
    <w:p w:rsidR="00B13FD2" w:rsidRDefault="006478D1">
      <w:pPr>
        <w:spacing w:after="120"/>
        <w:jc w:val="both"/>
        <w:rPr>
          <w:rFonts w:ascii="Times New Roman" w:hAnsi="Times New Roman"/>
          <w:b/>
          <w:szCs w:val="22"/>
          <w:u w:val="single"/>
        </w:rPr>
      </w:pPr>
      <w:r>
        <w:rPr>
          <w:rFonts w:ascii="Times New Roman" w:hAnsi="Times New Roman"/>
          <w:b/>
          <w:szCs w:val="22"/>
          <w:u w:val="single"/>
        </w:rPr>
        <w:t>C) Origen de los Servicios</w:t>
      </w:r>
    </w:p>
    <w:p w:rsidR="00B13FD2" w:rsidRDefault="006478D1">
      <w:pPr>
        <w:spacing w:after="120"/>
        <w:jc w:val="both"/>
        <w:rPr>
          <w:rFonts w:ascii="Times New Roman" w:hAnsi="Times New Roman"/>
          <w:szCs w:val="22"/>
        </w:rPr>
      </w:pPr>
      <w:r>
        <w:rPr>
          <w:rFonts w:ascii="Times New Roman" w:hAnsi="Times New Roman"/>
          <w:szCs w:val="22"/>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B13FD2" w:rsidRDefault="00B13FD2">
      <w:pPr>
        <w:spacing w:after="120"/>
        <w:jc w:val="both"/>
        <w:rPr>
          <w:rFonts w:ascii="Times New Roman" w:hAnsi="Times New Roman"/>
          <w:szCs w:val="22"/>
        </w:rPr>
        <w:sectPr w:rsidR="00B13FD2">
          <w:headerReference w:type="default" r:id="rId17"/>
          <w:headerReference w:type="first" r:id="rId18"/>
          <w:pgSz w:w="11907" w:h="16839" w:code="9"/>
          <w:pgMar w:top="1440" w:right="1440" w:bottom="1440" w:left="1797" w:header="720" w:footer="720" w:gutter="0"/>
          <w:paperSrc w:first="4" w:other="4"/>
          <w:cols w:space="720"/>
          <w:titlePg/>
          <w:docGrid w:linePitch="360"/>
        </w:sectPr>
      </w:pPr>
    </w:p>
    <w:p w:rsidR="00B13FD2" w:rsidRDefault="006478D1">
      <w:pPr>
        <w:spacing w:after="120"/>
        <w:ind w:left="567" w:hanging="567"/>
        <w:jc w:val="center"/>
        <w:rPr>
          <w:rFonts w:ascii="Times New Roman" w:hAnsi="Times New Roman"/>
          <w:b/>
          <w:bCs/>
          <w:szCs w:val="22"/>
        </w:rPr>
      </w:pPr>
      <w:r>
        <w:rPr>
          <w:rFonts w:ascii="Times New Roman" w:hAnsi="Times New Roman"/>
          <w:b/>
          <w:bCs/>
          <w:szCs w:val="22"/>
        </w:rPr>
        <w:lastRenderedPageBreak/>
        <w:t>PARTE 2</w:t>
      </w:r>
    </w:p>
    <w:p w:rsidR="00B13FD2" w:rsidRDefault="006478D1">
      <w:pPr>
        <w:pStyle w:val="Ttulo4"/>
        <w:spacing w:after="120"/>
        <w:rPr>
          <w:rFonts w:ascii="Times New Roman" w:hAnsi="Times New Roman"/>
          <w:szCs w:val="22"/>
        </w:rPr>
      </w:pPr>
      <w:r>
        <w:rPr>
          <w:rFonts w:ascii="Times New Roman" w:hAnsi="Times New Roman"/>
          <w:szCs w:val="22"/>
        </w:rPr>
        <w:t>REQUISITOS DE LOS BIENES, SERVICIOS DIFERENTES DE CONSULTORÍA Y/O SERVICIOS CONEXOS</w:t>
      </w:r>
    </w:p>
    <w:p w:rsidR="00B13FD2" w:rsidRDefault="006478D1">
      <w:pPr>
        <w:pStyle w:val="Ttulo4"/>
        <w:spacing w:after="120"/>
        <w:rPr>
          <w:rFonts w:ascii="Times New Roman" w:hAnsi="Times New Roman"/>
          <w:szCs w:val="22"/>
        </w:rPr>
      </w:pPr>
      <w:r>
        <w:rPr>
          <w:rFonts w:ascii="Times New Roman" w:hAnsi="Times New Roman"/>
          <w:szCs w:val="22"/>
        </w:rPr>
        <w:t>SECCIÓN VI</w:t>
      </w:r>
    </w:p>
    <w:p w:rsidR="00B13FD2" w:rsidRDefault="006478D1">
      <w:pPr>
        <w:pStyle w:val="Textoindependiente"/>
        <w:tabs>
          <w:tab w:val="clear" w:pos="993"/>
          <w:tab w:val="clear" w:pos="8789"/>
        </w:tabs>
        <w:spacing w:after="120" w:line="240" w:lineRule="auto"/>
        <w:jc w:val="center"/>
        <w:rPr>
          <w:rFonts w:ascii="Times New Roman" w:hAnsi="Times New Roman"/>
          <w:b/>
          <w:szCs w:val="22"/>
        </w:rPr>
      </w:pPr>
      <w:r>
        <w:rPr>
          <w:rFonts w:ascii="Times New Roman" w:hAnsi="Times New Roman"/>
          <w:b/>
          <w:szCs w:val="22"/>
        </w:rPr>
        <w:t>Índice</w:t>
      </w:r>
    </w:p>
    <w:p w:rsidR="00B13FD2" w:rsidRDefault="00B13FD2">
      <w:pPr>
        <w:pStyle w:val="Textoindependiente"/>
        <w:tabs>
          <w:tab w:val="clear" w:pos="993"/>
          <w:tab w:val="clear" w:pos="8789"/>
        </w:tabs>
        <w:spacing w:after="120" w:line="240" w:lineRule="auto"/>
        <w:jc w:val="center"/>
        <w:rPr>
          <w:rFonts w:ascii="Times New Roman" w:hAnsi="Times New Roman"/>
          <w:b/>
          <w:szCs w:val="22"/>
        </w:rPr>
      </w:pPr>
    </w:p>
    <w:p w:rsidR="00B13FD2" w:rsidRDefault="006478D1">
      <w:pPr>
        <w:pStyle w:val="TDC1"/>
        <w:tabs>
          <w:tab w:val="right" w:leader="dot" w:pos="8660"/>
        </w:tabs>
        <w:jc w:val="both"/>
        <w:rPr>
          <w:rFonts w:ascii="Times New Roman" w:hAnsi="Times New Roman"/>
          <w:b w:val="0"/>
          <w:noProof/>
          <w:sz w:val="22"/>
          <w:szCs w:val="22"/>
        </w:rPr>
      </w:pPr>
      <w:r>
        <w:rPr>
          <w:rFonts w:ascii="Times New Roman" w:hAnsi="Times New Roman"/>
          <w:b w:val="0"/>
          <w:sz w:val="22"/>
          <w:szCs w:val="22"/>
        </w:rPr>
        <w:fldChar w:fldCharType="begin"/>
      </w:r>
      <w:r>
        <w:rPr>
          <w:rFonts w:ascii="Times New Roman" w:hAnsi="Times New Roman"/>
          <w:b w:val="0"/>
          <w:sz w:val="22"/>
          <w:szCs w:val="22"/>
        </w:rPr>
        <w:instrText xml:space="preserve"> TOC \h \z \t "P3 Requisitos,1" </w:instrText>
      </w:r>
      <w:r>
        <w:rPr>
          <w:rFonts w:ascii="Times New Roman" w:hAnsi="Times New Roman"/>
          <w:b w:val="0"/>
          <w:sz w:val="22"/>
          <w:szCs w:val="22"/>
        </w:rPr>
        <w:fldChar w:fldCharType="separate"/>
      </w:r>
      <w:hyperlink w:anchor="_Toc45289727" w:history="1">
        <w:r>
          <w:rPr>
            <w:rStyle w:val="Hipervnculo"/>
            <w:rFonts w:ascii="Times New Roman" w:hAnsi="Times New Roman"/>
            <w:noProof/>
            <w:color w:val="auto"/>
            <w:sz w:val="22"/>
            <w:szCs w:val="22"/>
          </w:rPr>
          <w:t>LISTA DE REQUISITOS</w:t>
        </w:r>
        <w:r>
          <w:rPr>
            <w:rFonts w:ascii="Times New Roman" w:hAnsi="Times New Roman"/>
            <w:noProof/>
            <w:webHidden/>
            <w:sz w:val="22"/>
            <w:szCs w:val="22"/>
          </w:rPr>
          <w:tab/>
        </w:r>
        <w:r>
          <w:rPr>
            <w:rFonts w:ascii="Times New Roman" w:hAnsi="Times New Roman"/>
            <w:noProof/>
            <w:webHidden/>
            <w:sz w:val="22"/>
            <w:szCs w:val="22"/>
          </w:rPr>
          <w:fldChar w:fldCharType="begin"/>
        </w:r>
        <w:r>
          <w:rPr>
            <w:rFonts w:ascii="Times New Roman" w:hAnsi="Times New Roman"/>
            <w:noProof/>
            <w:webHidden/>
            <w:sz w:val="22"/>
            <w:szCs w:val="22"/>
          </w:rPr>
          <w:instrText xml:space="preserve"> PAGEREF _Toc45289727 \h </w:instrText>
        </w:r>
        <w:r>
          <w:rPr>
            <w:rFonts w:ascii="Times New Roman" w:hAnsi="Times New Roman"/>
            <w:noProof/>
            <w:webHidden/>
            <w:sz w:val="22"/>
            <w:szCs w:val="22"/>
          </w:rPr>
        </w:r>
        <w:r>
          <w:rPr>
            <w:rFonts w:ascii="Times New Roman" w:hAnsi="Times New Roman"/>
            <w:noProof/>
            <w:webHidden/>
            <w:sz w:val="22"/>
            <w:szCs w:val="22"/>
          </w:rPr>
          <w:fldChar w:fldCharType="separate"/>
        </w:r>
        <w:r>
          <w:rPr>
            <w:rFonts w:ascii="Times New Roman" w:hAnsi="Times New Roman"/>
            <w:noProof/>
            <w:webHidden/>
            <w:sz w:val="22"/>
            <w:szCs w:val="22"/>
          </w:rPr>
          <w:t>72</w:t>
        </w:r>
        <w:r>
          <w:rPr>
            <w:rFonts w:ascii="Times New Roman" w:hAnsi="Times New Roman"/>
            <w:noProof/>
            <w:webHidden/>
            <w:sz w:val="22"/>
            <w:szCs w:val="22"/>
          </w:rPr>
          <w:fldChar w:fldCharType="end"/>
        </w:r>
      </w:hyperlink>
    </w:p>
    <w:p w:rsidR="00B13FD2" w:rsidRDefault="00DB4053">
      <w:pPr>
        <w:pStyle w:val="TDC1"/>
        <w:tabs>
          <w:tab w:val="right" w:leader="dot" w:pos="8660"/>
        </w:tabs>
        <w:jc w:val="both"/>
        <w:rPr>
          <w:rFonts w:ascii="Times New Roman" w:hAnsi="Times New Roman"/>
          <w:b w:val="0"/>
          <w:noProof/>
          <w:sz w:val="22"/>
          <w:szCs w:val="22"/>
        </w:rPr>
      </w:pPr>
      <w:hyperlink w:anchor="_Toc45289728" w:history="1">
        <w:r w:rsidR="006478D1">
          <w:rPr>
            <w:rStyle w:val="Hipervnculo"/>
            <w:rFonts w:ascii="Times New Roman" w:hAnsi="Times New Roman"/>
            <w:noProof/>
            <w:color w:val="auto"/>
            <w:spacing w:val="-3"/>
            <w:sz w:val="22"/>
            <w:szCs w:val="22"/>
          </w:rPr>
          <w:t>LISTA DE CANTIDADES, ESPECIFICACIONES TÉCNICAS, LISTA DE BIENES Y PLAN DE ENTREGAS</w:t>
        </w:r>
        <w:r w:rsidR="006478D1">
          <w:rPr>
            <w:rFonts w:ascii="Times New Roman" w:hAnsi="Times New Roman"/>
            <w:noProof/>
            <w:webHidden/>
            <w:sz w:val="22"/>
            <w:szCs w:val="22"/>
          </w:rPr>
          <w:tab/>
        </w:r>
        <w:r w:rsidR="006478D1">
          <w:rPr>
            <w:rFonts w:ascii="Times New Roman" w:hAnsi="Times New Roman"/>
            <w:noProof/>
            <w:webHidden/>
            <w:sz w:val="22"/>
            <w:szCs w:val="22"/>
          </w:rPr>
          <w:fldChar w:fldCharType="begin"/>
        </w:r>
        <w:r w:rsidR="006478D1">
          <w:rPr>
            <w:rFonts w:ascii="Times New Roman" w:hAnsi="Times New Roman"/>
            <w:noProof/>
            <w:webHidden/>
            <w:sz w:val="22"/>
            <w:szCs w:val="22"/>
          </w:rPr>
          <w:instrText xml:space="preserve"> PAGEREF _Toc45289728 \h </w:instrText>
        </w:r>
        <w:r w:rsidR="006478D1">
          <w:rPr>
            <w:rFonts w:ascii="Times New Roman" w:hAnsi="Times New Roman"/>
            <w:noProof/>
            <w:webHidden/>
            <w:sz w:val="22"/>
            <w:szCs w:val="22"/>
          </w:rPr>
        </w:r>
        <w:r w:rsidR="006478D1">
          <w:rPr>
            <w:rFonts w:ascii="Times New Roman" w:hAnsi="Times New Roman"/>
            <w:noProof/>
            <w:webHidden/>
            <w:sz w:val="22"/>
            <w:szCs w:val="22"/>
          </w:rPr>
          <w:fldChar w:fldCharType="separate"/>
        </w:r>
        <w:r w:rsidR="006478D1">
          <w:rPr>
            <w:rFonts w:ascii="Times New Roman" w:hAnsi="Times New Roman"/>
            <w:noProof/>
            <w:webHidden/>
            <w:sz w:val="22"/>
            <w:szCs w:val="22"/>
          </w:rPr>
          <w:t>73</w:t>
        </w:r>
        <w:r w:rsidR="006478D1">
          <w:rPr>
            <w:rFonts w:ascii="Times New Roman" w:hAnsi="Times New Roman"/>
            <w:noProof/>
            <w:webHidden/>
            <w:sz w:val="22"/>
            <w:szCs w:val="22"/>
          </w:rPr>
          <w:fldChar w:fldCharType="end"/>
        </w:r>
      </w:hyperlink>
    </w:p>
    <w:p w:rsidR="00B13FD2" w:rsidRDefault="00DB4053">
      <w:pPr>
        <w:pStyle w:val="TDC1"/>
        <w:tabs>
          <w:tab w:val="right" w:leader="dot" w:pos="8660"/>
        </w:tabs>
        <w:jc w:val="both"/>
        <w:rPr>
          <w:rFonts w:ascii="Times New Roman" w:hAnsi="Times New Roman"/>
          <w:b w:val="0"/>
          <w:noProof/>
          <w:sz w:val="22"/>
          <w:szCs w:val="22"/>
        </w:rPr>
      </w:pPr>
      <w:hyperlink w:anchor="_Toc45289729" w:history="1">
        <w:r w:rsidR="006478D1">
          <w:rPr>
            <w:rStyle w:val="Hipervnculo"/>
            <w:rFonts w:ascii="Times New Roman" w:hAnsi="Times New Roman"/>
            <w:noProof/>
            <w:color w:val="auto"/>
            <w:sz w:val="22"/>
            <w:szCs w:val="22"/>
          </w:rPr>
          <w:t>ESPECIFICACIONES TÉCNICAS</w:t>
        </w:r>
        <w:r w:rsidR="006478D1">
          <w:rPr>
            <w:rFonts w:ascii="Times New Roman" w:hAnsi="Times New Roman"/>
            <w:noProof/>
            <w:webHidden/>
            <w:sz w:val="22"/>
            <w:szCs w:val="22"/>
          </w:rPr>
          <w:tab/>
        </w:r>
        <w:r w:rsidR="006478D1">
          <w:rPr>
            <w:rFonts w:ascii="Times New Roman" w:hAnsi="Times New Roman"/>
            <w:noProof/>
            <w:webHidden/>
            <w:sz w:val="22"/>
            <w:szCs w:val="22"/>
          </w:rPr>
          <w:fldChar w:fldCharType="begin"/>
        </w:r>
        <w:r w:rsidR="006478D1">
          <w:rPr>
            <w:rFonts w:ascii="Times New Roman" w:hAnsi="Times New Roman"/>
            <w:noProof/>
            <w:webHidden/>
            <w:sz w:val="22"/>
            <w:szCs w:val="22"/>
          </w:rPr>
          <w:instrText xml:space="preserve"> PAGEREF _Toc45289729 \h </w:instrText>
        </w:r>
        <w:r w:rsidR="006478D1">
          <w:rPr>
            <w:rFonts w:ascii="Times New Roman" w:hAnsi="Times New Roman"/>
            <w:noProof/>
            <w:webHidden/>
            <w:sz w:val="22"/>
            <w:szCs w:val="22"/>
          </w:rPr>
        </w:r>
        <w:r w:rsidR="006478D1">
          <w:rPr>
            <w:rFonts w:ascii="Times New Roman" w:hAnsi="Times New Roman"/>
            <w:noProof/>
            <w:webHidden/>
            <w:sz w:val="22"/>
            <w:szCs w:val="22"/>
          </w:rPr>
          <w:fldChar w:fldCharType="separate"/>
        </w:r>
        <w:r w:rsidR="006478D1">
          <w:rPr>
            <w:rFonts w:ascii="Times New Roman" w:hAnsi="Times New Roman"/>
            <w:noProof/>
            <w:webHidden/>
            <w:sz w:val="22"/>
            <w:szCs w:val="22"/>
          </w:rPr>
          <w:t>74</w:t>
        </w:r>
        <w:r w:rsidR="006478D1">
          <w:rPr>
            <w:rFonts w:ascii="Times New Roman" w:hAnsi="Times New Roman"/>
            <w:noProof/>
            <w:webHidden/>
            <w:sz w:val="22"/>
            <w:szCs w:val="22"/>
          </w:rPr>
          <w:fldChar w:fldCharType="end"/>
        </w:r>
      </w:hyperlink>
    </w:p>
    <w:p w:rsidR="00B13FD2" w:rsidRDefault="00DB4053">
      <w:pPr>
        <w:pStyle w:val="TDC1"/>
        <w:tabs>
          <w:tab w:val="right" w:leader="dot" w:pos="8660"/>
        </w:tabs>
        <w:jc w:val="both"/>
        <w:rPr>
          <w:rFonts w:ascii="Times New Roman" w:hAnsi="Times New Roman"/>
          <w:b w:val="0"/>
          <w:noProof/>
          <w:sz w:val="22"/>
          <w:szCs w:val="22"/>
        </w:rPr>
      </w:pPr>
      <w:hyperlink w:anchor="_Toc45289730" w:history="1">
        <w:r w:rsidR="006478D1">
          <w:rPr>
            <w:rStyle w:val="Hipervnculo"/>
            <w:rFonts w:ascii="Times New Roman" w:hAnsi="Times New Roman"/>
            <w:noProof/>
            <w:color w:val="auto"/>
            <w:sz w:val="22"/>
            <w:szCs w:val="22"/>
          </w:rPr>
          <w:t>PLANOS</w:t>
        </w:r>
        <w:r w:rsidR="006478D1">
          <w:rPr>
            <w:rFonts w:ascii="Times New Roman" w:hAnsi="Times New Roman"/>
            <w:noProof/>
            <w:webHidden/>
            <w:sz w:val="22"/>
            <w:szCs w:val="22"/>
          </w:rPr>
          <w:tab/>
        </w:r>
        <w:r w:rsidR="006478D1">
          <w:rPr>
            <w:rFonts w:ascii="Times New Roman" w:hAnsi="Times New Roman"/>
            <w:noProof/>
            <w:webHidden/>
            <w:sz w:val="22"/>
            <w:szCs w:val="22"/>
          </w:rPr>
          <w:fldChar w:fldCharType="begin"/>
        </w:r>
        <w:r w:rsidR="006478D1">
          <w:rPr>
            <w:rFonts w:ascii="Times New Roman" w:hAnsi="Times New Roman"/>
            <w:noProof/>
            <w:webHidden/>
            <w:sz w:val="22"/>
            <w:szCs w:val="22"/>
          </w:rPr>
          <w:instrText xml:space="preserve"> PAGEREF _Toc45289730 \h </w:instrText>
        </w:r>
        <w:r w:rsidR="006478D1">
          <w:rPr>
            <w:rFonts w:ascii="Times New Roman" w:hAnsi="Times New Roman"/>
            <w:noProof/>
            <w:webHidden/>
            <w:sz w:val="22"/>
            <w:szCs w:val="22"/>
          </w:rPr>
        </w:r>
        <w:r w:rsidR="006478D1">
          <w:rPr>
            <w:rFonts w:ascii="Times New Roman" w:hAnsi="Times New Roman"/>
            <w:noProof/>
            <w:webHidden/>
            <w:sz w:val="22"/>
            <w:szCs w:val="22"/>
          </w:rPr>
          <w:fldChar w:fldCharType="separate"/>
        </w:r>
        <w:r w:rsidR="006478D1">
          <w:rPr>
            <w:rFonts w:ascii="Times New Roman" w:hAnsi="Times New Roman"/>
            <w:noProof/>
            <w:webHidden/>
            <w:sz w:val="22"/>
            <w:szCs w:val="22"/>
          </w:rPr>
          <w:t>76</w:t>
        </w:r>
        <w:r w:rsidR="006478D1">
          <w:rPr>
            <w:rFonts w:ascii="Times New Roman" w:hAnsi="Times New Roman"/>
            <w:noProof/>
            <w:webHidden/>
            <w:sz w:val="22"/>
            <w:szCs w:val="22"/>
          </w:rPr>
          <w:fldChar w:fldCharType="end"/>
        </w:r>
      </w:hyperlink>
    </w:p>
    <w:p w:rsidR="00B13FD2" w:rsidRDefault="00DB4053">
      <w:pPr>
        <w:pStyle w:val="TDC1"/>
        <w:tabs>
          <w:tab w:val="right" w:leader="dot" w:pos="8660"/>
        </w:tabs>
        <w:jc w:val="both"/>
        <w:rPr>
          <w:rFonts w:ascii="Times New Roman" w:hAnsi="Times New Roman"/>
          <w:b w:val="0"/>
          <w:noProof/>
          <w:sz w:val="22"/>
          <w:szCs w:val="22"/>
        </w:rPr>
      </w:pPr>
      <w:hyperlink w:anchor="_Toc45289731" w:history="1">
        <w:r w:rsidR="006478D1">
          <w:rPr>
            <w:rStyle w:val="Hipervnculo"/>
            <w:rFonts w:ascii="Times New Roman" w:hAnsi="Times New Roman"/>
            <w:noProof/>
            <w:color w:val="auto"/>
            <w:sz w:val="22"/>
            <w:szCs w:val="22"/>
          </w:rPr>
          <w:t>INSPECCIONES Y PRUEBAS</w:t>
        </w:r>
        <w:r w:rsidR="006478D1">
          <w:rPr>
            <w:rFonts w:ascii="Times New Roman" w:hAnsi="Times New Roman"/>
            <w:noProof/>
            <w:webHidden/>
            <w:sz w:val="22"/>
            <w:szCs w:val="22"/>
          </w:rPr>
          <w:tab/>
        </w:r>
        <w:r w:rsidR="006478D1">
          <w:rPr>
            <w:rFonts w:ascii="Times New Roman" w:hAnsi="Times New Roman"/>
            <w:noProof/>
            <w:webHidden/>
            <w:sz w:val="22"/>
            <w:szCs w:val="22"/>
          </w:rPr>
          <w:fldChar w:fldCharType="begin"/>
        </w:r>
        <w:r w:rsidR="006478D1">
          <w:rPr>
            <w:rFonts w:ascii="Times New Roman" w:hAnsi="Times New Roman"/>
            <w:noProof/>
            <w:webHidden/>
            <w:sz w:val="22"/>
            <w:szCs w:val="22"/>
          </w:rPr>
          <w:instrText xml:space="preserve"> PAGEREF _Toc45289731 \h </w:instrText>
        </w:r>
        <w:r w:rsidR="006478D1">
          <w:rPr>
            <w:rFonts w:ascii="Times New Roman" w:hAnsi="Times New Roman"/>
            <w:noProof/>
            <w:webHidden/>
            <w:sz w:val="22"/>
            <w:szCs w:val="22"/>
          </w:rPr>
        </w:r>
        <w:r w:rsidR="006478D1">
          <w:rPr>
            <w:rFonts w:ascii="Times New Roman" w:hAnsi="Times New Roman"/>
            <w:noProof/>
            <w:webHidden/>
            <w:sz w:val="22"/>
            <w:szCs w:val="22"/>
          </w:rPr>
          <w:fldChar w:fldCharType="separate"/>
        </w:r>
        <w:r w:rsidR="006478D1">
          <w:rPr>
            <w:rFonts w:ascii="Times New Roman" w:hAnsi="Times New Roman"/>
            <w:noProof/>
            <w:webHidden/>
            <w:sz w:val="22"/>
            <w:szCs w:val="22"/>
          </w:rPr>
          <w:t>76</w:t>
        </w:r>
        <w:r w:rsidR="006478D1">
          <w:rPr>
            <w:rFonts w:ascii="Times New Roman" w:hAnsi="Times New Roman"/>
            <w:noProof/>
            <w:webHidden/>
            <w:sz w:val="22"/>
            <w:szCs w:val="22"/>
          </w:rPr>
          <w:fldChar w:fldCharType="end"/>
        </w:r>
      </w:hyperlink>
    </w:p>
    <w:p w:rsidR="00B13FD2" w:rsidRDefault="00DB4053">
      <w:pPr>
        <w:pStyle w:val="TDC1"/>
        <w:tabs>
          <w:tab w:val="right" w:leader="dot" w:pos="8660"/>
        </w:tabs>
        <w:jc w:val="both"/>
        <w:rPr>
          <w:rFonts w:ascii="Times New Roman" w:hAnsi="Times New Roman"/>
          <w:b w:val="0"/>
          <w:noProof/>
          <w:sz w:val="22"/>
          <w:szCs w:val="22"/>
        </w:rPr>
      </w:pPr>
      <w:hyperlink w:anchor="_Toc45289732" w:history="1">
        <w:r w:rsidR="006478D1">
          <w:rPr>
            <w:rStyle w:val="Hipervnculo"/>
            <w:rFonts w:ascii="Times New Roman" w:hAnsi="Times New Roman"/>
            <w:noProof/>
            <w:color w:val="auto"/>
            <w:sz w:val="22"/>
            <w:szCs w:val="22"/>
          </w:rPr>
          <w:t>LISTA DE BIENES Y PLAN DE ENTREGA</w:t>
        </w:r>
        <w:r w:rsidR="006478D1">
          <w:rPr>
            <w:rFonts w:ascii="Times New Roman" w:hAnsi="Times New Roman"/>
            <w:noProof/>
            <w:webHidden/>
            <w:sz w:val="22"/>
            <w:szCs w:val="22"/>
          </w:rPr>
          <w:tab/>
        </w:r>
        <w:r w:rsidR="006478D1">
          <w:rPr>
            <w:rFonts w:ascii="Times New Roman" w:hAnsi="Times New Roman"/>
            <w:noProof/>
            <w:webHidden/>
            <w:sz w:val="22"/>
            <w:szCs w:val="22"/>
          </w:rPr>
          <w:fldChar w:fldCharType="begin"/>
        </w:r>
        <w:r w:rsidR="006478D1">
          <w:rPr>
            <w:rFonts w:ascii="Times New Roman" w:hAnsi="Times New Roman"/>
            <w:noProof/>
            <w:webHidden/>
            <w:sz w:val="22"/>
            <w:szCs w:val="22"/>
          </w:rPr>
          <w:instrText xml:space="preserve"> PAGEREF _Toc45289732 \h </w:instrText>
        </w:r>
        <w:r w:rsidR="006478D1">
          <w:rPr>
            <w:rFonts w:ascii="Times New Roman" w:hAnsi="Times New Roman"/>
            <w:noProof/>
            <w:webHidden/>
            <w:sz w:val="22"/>
            <w:szCs w:val="22"/>
          </w:rPr>
        </w:r>
        <w:r w:rsidR="006478D1">
          <w:rPr>
            <w:rFonts w:ascii="Times New Roman" w:hAnsi="Times New Roman"/>
            <w:noProof/>
            <w:webHidden/>
            <w:sz w:val="22"/>
            <w:szCs w:val="22"/>
          </w:rPr>
          <w:fldChar w:fldCharType="separate"/>
        </w:r>
        <w:r w:rsidR="006478D1">
          <w:rPr>
            <w:rFonts w:ascii="Times New Roman" w:hAnsi="Times New Roman"/>
            <w:noProof/>
            <w:webHidden/>
            <w:sz w:val="22"/>
            <w:szCs w:val="22"/>
          </w:rPr>
          <w:t>77</w:t>
        </w:r>
        <w:r w:rsidR="006478D1">
          <w:rPr>
            <w:rFonts w:ascii="Times New Roman" w:hAnsi="Times New Roman"/>
            <w:noProof/>
            <w:webHidden/>
            <w:sz w:val="22"/>
            <w:szCs w:val="22"/>
          </w:rPr>
          <w:fldChar w:fldCharType="end"/>
        </w:r>
      </w:hyperlink>
    </w:p>
    <w:p w:rsidR="00B13FD2" w:rsidRDefault="00DB4053">
      <w:pPr>
        <w:pStyle w:val="TDC1"/>
        <w:tabs>
          <w:tab w:val="right" w:leader="dot" w:pos="8660"/>
        </w:tabs>
        <w:jc w:val="both"/>
        <w:rPr>
          <w:rFonts w:ascii="Times New Roman" w:hAnsi="Times New Roman"/>
          <w:b w:val="0"/>
          <w:noProof/>
          <w:sz w:val="22"/>
          <w:szCs w:val="22"/>
        </w:rPr>
      </w:pPr>
      <w:hyperlink w:anchor="_Toc45289733" w:history="1">
        <w:r w:rsidR="006478D1">
          <w:rPr>
            <w:rStyle w:val="Hipervnculo"/>
            <w:rFonts w:ascii="Times New Roman" w:hAnsi="Times New Roman"/>
            <w:noProof/>
            <w:color w:val="auto"/>
            <w:sz w:val="22"/>
            <w:szCs w:val="22"/>
          </w:rPr>
          <w:t>LISTA DE SERVICIOS Y PLAN DE ENTREGA</w:t>
        </w:r>
        <w:r w:rsidR="006478D1">
          <w:rPr>
            <w:rFonts w:ascii="Times New Roman" w:hAnsi="Times New Roman"/>
            <w:noProof/>
            <w:webHidden/>
            <w:sz w:val="22"/>
            <w:szCs w:val="22"/>
          </w:rPr>
          <w:tab/>
        </w:r>
        <w:r w:rsidR="006478D1">
          <w:rPr>
            <w:rFonts w:ascii="Times New Roman" w:hAnsi="Times New Roman"/>
            <w:noProof/>
            <w:webHidden/>
            <w:sz w:val="22"/>
            <w:szCs w:val="22"/>
          </w:rPr>
          <w:fldChar w:fldCharType="begin"/>
        </w:r>
        <w:r w:rsidR="006478D1">
          <w:rPr>
            <w:rFonts w:ascii="Times New Roman" w:hAnsi="Times New Roman"/>
            <w:noProof/>
            <w:webHidden/>
            <w:sz w:val="22"/>
            <w:szCs w:val="22"/>
          </w:rPr>
          <w:instrText xml:space="preserve"> PAGEREF _Toc45289733 \h </w:instrText>
        </w:r>
        <w:r w:rsidR="006478D1">
          <w:rPr>
            <w:rFonts w:ascii="Times New Roman" w:hAnsi="Times New Roman"/>
            <w:noProof/>
            <w:webHidden/>
            <w:sz w:val="22"/>
            <w:szCs w:val="22"/>
          </w:rPr>
        </w:r>
        <w:r w:rsidR="006478D1">
          <w:rPr>
            <w:rFonts w:ascii="Times New Roman" w:hAnsi="Times New Roman"/>
            <w:noProof/>
            <w:webHidden/>
            <w:sz w:val="22"/>
            <w:szCs w:val="22"/>
          </w:rPr>
          <w:fldChar w:fldCharType="separate"/>
        </w:r>
        <w:r w:rsidR="006478D1">
          <w:rPr>
            <w:rFonts w:ascii="Times New Roman" w:hAnsi="Times New Roman"/>
            <w:noProof/>
            <w:webHidden/>
            <w:sz w:val="22"/>
            <w:szCs w:val="22"/>
          </w:rPr>
          <w:t>78</w:t>
        </w:r>
        <w:r w:rsidR="006478D1">
          <w:rPr>
            <w:rFonts w:ascii="Times New Roman" w:hAnsi="Times New Roman"/>
            <w:noProof/>
            <w:webHidden/>
            <w:sz w:val="22"/>
            <w:szCs w:val="22"/>
          </w:rPr>
          <w:fldChar w:fldCharType="end"/>
        </w:r>
      </w:hyperlink>
    </w:p>
    <w:p w:rsidR="00B13FD2" w:rsidRDefault="006478D1">
      <w:pPr>
        <w:pStyle w:val="Textoindependiente"/>
        <w:tabs>
          <w:tab w:val="clear" w:pos="993"/>
          <w:tab w:val="clear" w:pos="8789"/>
        </w:tabs>
        <w:spacing w:after="120" w:line="240" w:lineRule="auto"/>
        <w:rPr>
          <w:rFonts w:ascii="Times New Roman" w:hAnsi="Times New Roman"/>
          <w:b/>
          <w:szCs w:val="22"/>
        </w:rPr>
      </w:pPr>
      <w:r>
        <w:rPr>
          <w:rFonts w:ascii="Times New Roman" w:hAnsi="Times New Roman"/>
          <w:b/>
          <w:szCs w:val="22"/>
        </w:rPr>
        <w:fldChar w:fldCharType="end"/>
      </w:r>
    </w:p>
    <w:p w:rsidR="00B13FD2" w:rsidRDefault="006478D1">
      <w:pPr>
        <w:pStyle w:val="Subttulo"/>
        <w:spacing w:after="120"/>
        <w:rPr>
          <w:rFonts w:ascii="Times New Roman" w:hAnsi="Times New Roman"/>
          <w:sz w:val="22"/>
          <w:szCs w:val="22"/>
          <w:lang w:val="es-EC"/>
        </w:rPr>
      </w:pPr>
      <w:r>
        <w:rPr>
          <w:rFonts w:ascii="Times New Roman" w:hAnsi="Times New Roman"/>
          <w:b w:val="0"/>
          <w:sz w:val="22"/>
          <w:szCs w:val="22"/>
          <w:lang w:val="es-EC"/>
        </w:rPr>
        <w:br w:type="page"/>
      </w:r>
      <w:r>
        <w:rPr>
          <w:rFonts w:ascii="Times New Roman" w:hAnsi="Times New Roman"/>
          <w:sz w:val="22"/>
          <w:szCs w:val="22"/>
          <w:lang w:val="es-EC"/>
        </w:rPr>
        <w:lastRenderedPageBreak/>
        <w:t>SECCIÓN VI</w:t>
      </w:r>
    </w:p>
    <w:p w:rsidR="00B13FD2" w:rsidRDefault="006478D1">
      <w:pPr>
        <w:pStyle w:val="P3Requisitos"/>
        <w:rPr>
          <w:rFonts w:ascii="Times New Roman" w:hAnsi="Times New Roman" w:cs="Times New Roman"/>
          <w:sz w:val="22"/>
          <w:szCs w:val="22"/>
          <w:lang w:val="es-EC"/>
        </w:rPr>
      </w:pPr>
      <w:bookmarkStart w:id="111" w:name="_Toc45289727"/>
      <w:r>
        <w:rPr>
          <w:rFonts w:ascii="Times New Roman" w:hAnsi="Times New Roman" w:cs="Times New Roman"/>
          <w:sz w:val="22"/>
          <w:szCs w:val="22"/>
          <w:lang w:val="es-EC"/>
        </w:rPr>
        <w:t>LISTA DE REQUISITOS</w:t>
      </w:r>
      <w:bookmarkEnd w:id="111"/>
    </w:p>
    <w:p w:rsidR="00B13FD2" w:rsidRDefault="006478D1">
      <w:pPr>
        <w:spacing w:before="120" w:after="120"/>
        <w:jc w:val="both"/>
        <w:rPr>
          <w:rFonts w:ascii="Times New Roman" w:hAnsi="Times New Roman"/>
          <w:szCs w:val="22"/>
        </w:rPr>
      </w:pPr>
      <w:r>
        <w:rPr>
          <w:rFonts w:ascii="Times New Roman" w:hAnsi="Times New Roman"/>
          <w:szCs w:val="22"/>
        </w:rPr>
        <w:t>Entrega y recepción de los bienes en el lugar de destino convenido: La prestación principal (entrega de los bienes) se podrán realizar entregas parciales de los bienes durante la ejecución del contrato, se considerará cumplida una vez que el 100% de los bienes hayan superado satisfactoriamente las pruebas de los mismos.</w:t>
      </w:r>
    </w:p>
    <w:p w:rsidR="00B13FD2" w:rsidRDefault="006478D1">
      <w:pPr>
        <w:spacing w:before="120" w:after="120"/>
        <w:jc w:val="both"/>
        <w:rPr>
          <w:rFonts w:ascii="Times New Roman" w:hAnsi="Times New Roman"/>
          <w:szCs w:val="22"/>
        </w:rPr>
      </w:pPr>
      <w:r>
        <w:rPr>
          <w:rFonts w:ascii="Times New Roman" w:hAnsi="Times New Roman"/>
          <w:szCs w:val="22"/>
        </w:rPr>
        <w:t xml:space="preserve">Comunicación de la fecha de entrega en el lugar de destino convenido: Las Partes se reunirán con el objeto de coordinar la recepción de los bienes en el lugar de destino convenido a fin de conocer las áreas asignadas para la entrega, el horario de entrega y otros detalles de logística que pudieren corresponder. </w:t>
      </w:r>
    </w:p>
    <w:p w:rsidR="00B13FD2" w:rsidRDefault="006478D1">
      <w:pPr>
        <w:spacing w:before="120" w:after="120"/>
        <w:jc w:val="both"/>
        <w:rPr>
          <w:rFonts w:ascii="Times New Roman" w:hAnsi="Times New Roman"/>
          <w:szCs w:val="22"/>
        </w:rPr>
      </w:pPr>
      <w:r>
        <w:rPr>
          <w:rFonts w:ascii="Times New Roman" w:hAnsi="Times New Roman"/>
          <w:szCs w:val="22"/>
        </w:rPr>
        <w:t>Obligación de almacenaje: Es responsabilidad del Proveedor mantener almacenados los bienes en sus bodegas o en bodegas contratadas para el efecto, hasta la entrega definitiva. Dichos costos de almacenamiento y seguros deberán estar incluidos en la oferta. El Comprador no asumirá gastos adicionales por este concepto.</w:t>
      </w:r>
    </w:p>
    <w:p w:rsidR="00B13FD2" w:rsidRDefault="00B13FD2">
      <w:pPr>
        <w:pStyle w:val="Outline"/>
        <w:spacing w:before="0" w:after="120"/>
        <w:jc w:val="both"/>
        <w:rPr>
          <w:kern w:val="0"/>
          <w:sz w:val="22"/>
          <w:szCs w:val="22"/>
          <w:lang w:val="es-EC"/>
        </w:rPr>
      </w:pPr>
    </w:p>
    <w:p w:rsidR="00B13FD2" w:rsidRDefault="00B13FD2">
      <w:pPr>
        <w:pStyle w:val="Outline"/>
        <w:spacing w:before="0" w:after="120"/>
        <w:jc w:val="both"/>
        <w:rPr>
          <w:kern w:val="0"/>
          <w:sz w:val="22"/>
          <w:szCs w:val="22"/>
          <w:lang w:val="es-EC"/>
        </w:rPr>
      </w:pPr>
    </w:p>
    <w:p w:rsidR="00B13FD2" w:rsidRDefault="00B13FD2">
      <w:pPr>
        <w:pStyle w:val="Outline"/>
        <w:spacing w:before="0" w:after="120"/>
        <w:jc w:val="both"/>
        <w:rPr>
          <w:kern w:val="0"/>
          <w:sz w:val="22"/>
          <w:szCs w:val="22"/>
          <w:lang w:val="es-EC"/>
        </w:rPr>
      </w:pPr>
    </w:p>
    <w:p w:rsidR="00B13FD2" w:rsidRDefault="00B13FD2">
      <w:pPr>
        <w:pStyle w:val="Outline"/>
        <w:spacing w:before="0" w:after="120"/>
        <w:jc w:val="both"/>
        <w:rPr>
          <w:kern w:val="0"/>
          <w:sz w:val="22"/>
          <w:szCs w:val="22"/>
          <w:lang w:val="es-EC"/>
        </w:rPr>
      </w:pPr>
    </w:p>
    <w:p w:rsidR="00B13FD2" w:rsidRDefault="00B13FD2">
      <w:pPr>
        <w:pStyle w:val="Outline"/>
        <w:spacing w:before="0" w:after="120"/>
        <w:jc w:val="both"/>
        <w:rPr>
          <w:kern w:val="0"/>
          <w:sz w:val="22"/>
          <w:szCs w:val="22"/>
          <w:lang w:val="es-EC"/>
        </w:rPr>
      </w:pPr>
    </w:p>
    <w:p w:rsidR="00B13FD2" w:rsidRDefault="00B13FD2">
      <w:pPr>
        <w:pStyle w:val="Outline"/>
        <w:spacing w:before="0" w:after="120"/>
        <w:jc w:val="both"/>
        <w:rPr>
          <w:kern w:val="0"/>
          <w:sz w:val="22"/>
          <w:szCs w:val="22"/>
          <w:lang w:val="es-EC"/>
        </w:rPr>
      </w:pPr>
    </w:p>
    <w:p w:rsidR="00B13FD2" w:rsidRDefault="00B13FD2">
      <w:pPr>
        <w:pStyle w:val="Outline"/>
        <w:spacing w:before="0" w:after="120"/>
        <w:jc w:val="both"/>
        <w:rPr>
          <w:kern w:val="0"/>
          <w:sz w:val="22"/>
          <w:szCs w:val="22"/>
          <w:lang w:val="es-EC"/>
        </w:rPr>
      </w:pPr>
    </w:p>
    <w:p w:rsidR="00B13FD2" w:rsidRDefault="00B13FD2">
      <w:pPr>
        <w:pStyle w:val="Outline"/>
        <w:spacing w:before="0" w:after="120"/>
        <w:jc w:val="both"/>
        <w:rPr>
          <w:kern w:val="0"/>
          <w:sz w:val="22"/>
          <w:szCs w:val="22"/>
          <w:lang w:val="es-EC"/>
        </w:rPr>
      </w:pPr>
    </w:p>
    <w:p w:rsidR="00B13FD2" w:rsidRDefault="00B13FD2">
      <w:pPr>
        <w:pStyle w:val="Outline"/>
        <w:spacing w:before="0" w:after="120"/>
        <w:jc w:val="both"/>
        <w:rPr>
          <w:kern w:val="0"/>
          <w:sz w:val="22"/>
          <w:szCs w:val="22"/>
          <w:lang w:val="es-EC"/>
        </w:rPr>
      </w:pPr>
    </w:p>
    <w:p w:rsidR="00B13FD2" w:rsidRDefault="00B13FD2">
      <w:pPr>
        <w:pStyle w:val="Outline"/>
        <w:spacing w:before="0" w:after="120"/>
        <w:jc w:val="both"/>
        <w:rPr>
          <w:kern w:val="0"/>
          <w:sz w:val="22"/>
          <w:szCs w:val="22"/>
          <w:lang w:val="es-EC"/>
        </w:rPr>
      </w:pPr>
    </w:p>
    <w:p w:rsidR="00B13FD2" w:rsidRDefault="006478D1">
      <w:pPr>
        <w:pStyle w:val="P3Requisitos"/>
        <w:rPr>
          <w:rFonts w:ascii="Times New Roman" w:hAnsi="Times New Roman" w:cs="Times New Roman"/>
          <w:spacing w:val="-3"/>
          <w:sz w:val="22"/>
          <w:szCs w:val="22"/>
          <w:lang w:val="es-EC"/>
        </w:rPr>
      </w:pPr>
      <w:bookmarkStart w:id="112" w:name="_Toc45289728"/>
      <w:r>
        <w:rPr>
          <w:rFonts w:ascii="Times New Roman" w:hAnsi="Times New Roman" w:cs="Times New Roman"/>
          <w:spacing w:val="-3"/>
          <w:sz w:val="22"/>
          <w:szCs w:val="22"/>
          <w:lang w:val="es-EC"/>
        </w:rPr>
        <w:br w:type="page"/>
      </w:r>
    </w:p>
    <w:p w:rsidR="00B13FD2" w:rsidRDefault="006478D1">
      <w:pPr>
        <w:pStyle w:val="P3Requisitos"/>
        <w:rPr>
          <w:rFonts w:ascii="Times New Roman" w:hAnsi="Times New Roman" w:cs="Times New Roman"/>
          <w:spacing w:val="-3"/>
          <w:sz w:val="22"/>
          <w:szCs w:val="22"/>
          <w:lang w:val="es-EC"/>
        </w:rPr>
      </w:pPr>
      <w:r>
        <w:rPr>
          <w:rFonts w:ascii="Times New Roman" w:hAnsi="Times New Roman" w:cs="Times New Roman"/>
          <w:spacing w:val="-3"/>
          <w:sz w:val="22"/>
          <w:szCs w:val="22"/>
          <w:lang w:val="es-EC"/>
        </w:rPr>
        <w:lastRenderedPageBreak/>
        <w:t>LISTA DE CANTIDADES, ESPECIFICACIONES TÉCNICAS, LISTA DE BIENES Y PLAN DE ENTREGAS</w:t>
      </w:r>
      <w:bookmarkEnd w:id="112"/>
    </w:p>
    <w:p w:rsidR="00B13FD2" w:rsidRDefault="00B13FD2">
      <w:pPr>
        <w:keepNext/>
        <w:keepLines/>
        <w:spacing w:after="120"/>
        <w:jc w:val="center"/>
        <w:rPr>
          <w:rFonts w:ascii="Times New Roman" w:hAnsi="Times New Roman"/>
          <w:szCs w:val="22"/>
        </w:rPr>
      </w:pPr>
    </w:p>
    <w:p w:rsidR="00B13FD2" w:rsidRDefault="006478D1">
      <w:pPr>
        <w:keepNext/>
        <w:keepLines/>
        <w:spacing w:after="120"/>
        <w:jc w:val="both"/>
        <w:rPr>
          <w:rFonts w:ascii="Times New Roman" w:hAnsi="Times New Roman"/>
          <w:szCs w:val="22"/>
        </w:rPr>
      </w:pPr>
      <w:r>
        <w:rPr>
          <w:rFonts w:ascii="Times New Roman" w:hAnsi="Times New Roman"/>
          <w:szCs w:val="22"/>
        </w:rPr>
        <w:t xml:space="preserve">El oferente </w:t>
      </w:r>
      <w:r>
        <w:rPr>
          <w:rFonts w:ascii="Times New Roman" w:hAnsi="Times New Roman"/>
          <w:i/>
          <w:iCs/>
          <w:szCs w:val="22"/>
        </w:rPr>
        <w:t>debe</w:t>
      </w:r>
      <w:r>
        <w:rPr>
          <w:rFonts w:ascii="Times New Roman" w:hAnsi="Times New Roman"/>
          <w:szCs w:val="22"/>
        </w:rPr>
        <w:t xml:space="preserve"> presentar los análisis de Precios Unitarios en el presente proceso.</w:t>
      </w:r>
    </w:p>
    <w:p w:rsidR="00B13FD2" w:rsidRDefault="006478D1">
      <w:pPr>
        <w:keepNext/>
        <w:keepLines/>
        <w:spacing w:after="120"/>
        <w:jc w:val="both"/>
        <w:rPr>
          <w:rFonts w:ascii="Times New Roman" w:hAnsi="Times New Roman"/>
          <w:b/>
          <w:bCs/>
          <w:szCs w:val="22"/>
        </w:rPr>
      </w:pPr>
      <w:r>
        <w:rPr>
          <w:rFonts w:ascii="Times New Roman" w:hAnsi="Times New Roman"/>
          <w:szCs w:val="22"/>
        </w:rPr>
        <w:t>En caso de requerirse, esta información servirá únicamente como referencia para el contratante</w:t>
      </w:r>
      <w:r>
        <w:rPr>
          <w:rFonts w:ascii="Times New Roman" w:hAnsi="Times New Roman"/>
          <w:b/>
          <w:bCs/>
          <w:szCs w:val="22"/>
        </w:rPr>
        <w:t>.</w:t>
      </w:r>
    </w:p>
    <w:tbl>
      <w:tblPr>
        <w:tblW w:w="5000" w:type="pct"/>
        <w:tblLayout w:type="fixed"/>
        <w:tblLook w:val="04A0" w:firstRow="1" w:lastRow="0" w:firstColumn="1" w:lastColumn="0" w:noHBand="0" w:noVBand="1"/>
      </w:tblPr>
      <w:tblGrid>
        <w:gridCol w:w="792"/>
        <w:gridCol w:w="1612"/>
        <w:gridCol w:w="1561"/>
        <w:gridCol w:w="1141"/>
        <w:gridCol w:w="1157"/>
        <w:gridCol w:w="2397"/>
      </w:tblGrid>
      <w:tr w:rsidR="00B13FD2">
        <w:trPr>
          <w:trHeight w:val="576"/>
        </w:trPr>
        <w:tc>
          <w:tcPr>
            <w:tcW w:w="4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13FD2" w:rsidRPr="004E59C4" w:rsidRDefault="006478D1">
            <w:pPr>
              <w:jc w:val="center"/>
              <w:rPr>
                <w:rFonts w:ascii="Times New Roman" w:hAnsi="Times New Roman"/>
                <w:b/>
                <w:bCs/>
                <w:sz w:val="16"/>
                <w:szCs w:val="16"/>
              </w:rPr>
            </w:pPr>
            <w:r w:rsidRPr="004E59C4">
              <w:rPr>
                <w:rFonts w:ascii="Times New Roman" w:hAnsi="Times New Roman"/>
                <w:b/>
                <w:bCs/>
                <w:iCs/>
                <w:sz w:val="16"/>
                <w:szCs w:val="16"/>
              </w:rPr>
              <w:t>ITEM</w:t>
            </w:r>
            <w:r w:rsidRPr="004E59C4">
              <w:rPr>
                <w:rStyle w:val="Refdenotaalpie"/>
                <w:rFonts w:ascii="Times New Roman" w:hAnsi="Times New Roman"/>
                <w:b/>
                <w:bCs/>
                <w:iCs/>
                <w:sz w:val="16"/>
                <w:szCs w:val="16"/>
              </w:rPr>
              <w:footnoteReference w:id="32"/>
            </w:r>
          </w:p>
        </w:tc>
        <w:tc>
          <w:tcPr>
            <w:tcW w:w="931" w:type="pct"/>
            <w:tcBorders>
              <w:top w:val="single" w:sz="4" w:space="0" w:color="auto"/>
              <w:left w:val="nil"/>
              <w:bottom w:val="single" w:sz="4" w:space="0" w:color="auto"/>
              <w:right w:val="single" w:sz="4" w:space="0" w:color="auto"/>
            </w:tcBorders>
            <w:shd w:val="clear" w:color="000000" w:fill="FFFFFF"/>
            <w:vAlign w:val="center"/>
            <w:hideMark/>
          </w:tcPr>
          <w:p w:rsidR="00B13FD2" w:rsidRPr="004E59C4" w:rsidRDefault="006478D1">
            <w:pPr>
              <w:jc w:val="center"/>
              <w:rPr>
                <w:rFonts w:ascii="Times New Roman" w:hAnsi="Times New Roman"/>
                <w:b/>
                <w:bCs/>
                <w:sz w:val="16"/>
                <w:szCs w:val="16"/>
              </w:rPr>
            </w:pPr>
            <w:r w:rsidRPr="004E59C4">
              <w:rPr>
                <w:rFonts w:ascii="Times New Roman" w:hAnsi="Times New Roman"/>
                <w:b/>
                <w:bCs/>
                <w:iCs/>
                <w:sz w:val="16"/>
                <w:szCs w:val="16"/>
              </w:rPr>
              <w:t>DESCRIPCIÓN</w:t>
            </w:r>
          </w:p>
        </w:tc>
        <w:tc>
          <w:tcPr>
            <w:tcW w:w="901" w:type="pct"/>
            <w:tcBorders>
              <w:top w:val="single" w:sz="4" w:space="0" w:color="auto"/>
              <w:left w:val="nil"/>
              <w:bottom w:val="single" w:sz="4" w:space="0" w:color="auto"/>
              <w:right w:val="single" w:sz="4" w:space="0" w:color="auto"/>
            </w:tcBorders>
            <w:shd w:val="clear" w:color="000000" w:fill="FFFFFF"/>
            <w:vAlign w:val="center"/>
            <w:hideMark/>
          </w:tcPr>
          <w:p w:rsidR="00B13FD2" w:rsidRPr="004E59C4" w:rsidRDefault="006478D1">
            <w:pPr>
              <w:jc w:val="center"/>
              <w:rPr>
                <w:rFonts w:ascii="Times New Roman" w:hAnsi="Times New Roman"/>
                <w:b/>
                <w:bCs/>
                <w:sz w:val="16"/>
                <w:szCs w:val="16"/>
              </w:rPr>
            </w:pPr>
            <w:r w:rsidRPr="004E59C4">
              <w:rPr>
                <w:rFonts w:ascii="Times New Roman" w:hAnsi="Times New Roman"/>
                <w:b/>
                <w:bCs/>
                <w:sz w:val="16"/>
                <w:szCs w:val="16"/>
              </w:rPr>
              <w:t>UNIDAD</w:t>
            </w:r>
          </w:p>
        </w:tc>
        <w:tc>
          <w:tcPr>
            <w:tcW w:w="659" w:type="pct"/>
            <w:tcBorders>
              <w:top w:val="single" w:sz="4" w:space="0" w:color="auto"/>
              <w:left w:val="nil"/>
              <w:bottom w:val="single" w:sz="4" w:space="0" w:color="auto"/>
              <w:right w:val="single" w:sz="4" w:space="0" w:color="auto"/>
            </w:tcBorders>
            <w:shd w:val="clear" w:color="000000" w:fill="FFFFFF"/>
            <w:vAlign w:val="center"/>
            <w:hideMark/>
          </w:tcPr>
          <w:p w:rsidR="00B13FD2" w:rsidRPr="004E59C4" w:rsidRDefault="006478D1">
            <w:pPr>
              <w:jc w:val="center"/>
              <w:rPr>
                <w:rFonts w:ascii="Times New Roman" w:hAnsi="Times New Roman"/>
                <w:b/>
                <w:bCs/>
                <w:sz w:val="16"/>
                <w:szCs w:val="16"/>
              </w:rPr>
            </w:pPr>
            <w:r w:rsidRPr="004E59C4">
              <w:rPr>
                <w:rFonts w:ascii="Times New Roman" w:hAnsi="Times New Roman"/>
                <w:b/>
                <w:bCs/>
                <w:sz w:val="16"/>
                <w:szCs w:val="16"/>
              </w:rPr>
              <w:t>CANTIDAD</w:t>
            </w:r>
            <w:r w:rsidRPr="004E59C4">
              <w:rPr>
                <w:rFonts w:ascii="Times New Roman" w:hAnsi="Times New Roman"/>
                <w:b/>
                <w:bCs/>
                <w:sz w:val="16"/>
                <w:szCs w:val="16"/>
              </w:rPr>
              <w:br/>
            </w:r>
            <w:r w:rsidRPr="004E59C4">
              <w:rPr>
                <w:rFonts w:ascii="Times New Roman" w:hAnsi="Times New Roman"/>
                <w:i/>
                <w:iCs/>
                <w:sz w:val="16"/>
                <w:szCs w:val="16"/>
              </w:rPr>
              <w:t>(a)</w:t>
            </w:r>
          </w:p>
        </w:tc>
        <w:tc>
          <w:tcPr>
            <w:tcW w:w="668" w:type="pct"/>
            <w:tcBorders>
              <w:top w:val="single" w:sz="4" w:space="0" w:color="auto"/>
              <w:left w:val="nil"/>
              <w:bottom w:val="single" w:sz="4" w:space="0" w:color="auto"/>
              <w:right w:val="single" w:sz="4" w:space="0" w:color="auto"/>
            </w:tcBorders>
            <w:shd w:val="clear" w:color="000000" w:fill="FFFFFF"/>
            <w:vAlign w:val="center"/>
            <w:hideMark/>
          </w:tcPr>
          <w:p w:rsidR="00B13FD2" w:rsidRPr="004E59C4" w:rsidRDefault="006478D1">
            <w:pPr>
              <w:jc w:val="center"/>
              <w:rPr>
                <w:rFonts w:ascii="Times New Roman" w:hAnsi="Times New Roman"/>
                <w:b/>
                <w:bCs/>
                <w:sz w:val="16"/>
                <w:szCs w:val="16"/>
              </w:rPr>
            </w:pPr>
            <w:r w:rsidRPr="004E59C4">
              <w:rPr>
                <w:rFonts w:ascii="Times New Roman" w:hAnsi="Times New Roman"/>
                <w:b/>
                <w:bCs/>
                <w:sz w:val="16"/>
                <w:szCs w:val="16"/>
              </w:rPr>
              <w:t>PRECIO UNITARIO</w:t>
            </w:r>
            <w:r w:rsidRPr="004E59C4">
              <w:rPr>
                <w:rFonts w:ascii="Times New Roman" w:hAnsi="Times New Roman"/>
                <w:b/>
                <w:bCs/>
                <w:sz w:val="16"/>
                <w:szCs w:val="16"/>
              </w:rPr>
              <w:br/>
            </w:r>
            <w:r w:rsidRPr="004E59C4">
              <w:rPr>
                <w:rFonts w:ascii="Times New Roman" w:hAnsi="Times New Roman"/>
                <w:i/>
                <w:iCs/>
                <w:sz w:val="16"/>
                <w:szCs w:val="16"/>
              </w:rPr>
              <w:t>(b)</w:t>
            </w:r>
          </w:p>
        </w:tc>
        <w:tc>
          <w:tcPr>
            <w:tcW w:w="1384" w:type="pct"/>
            <w:tcBorders>
              <w:top w:val="single" w:sz="4" w:space="0" w:color="auto"/>
              <w:left w:val="nil"/>
              <w:bottom w:val="single" w:sz="4" w:space="0" w:color="auto"/>
              <w:right w:val="single" w:sz="4" w:space="0" w:color="auto"/>
            </w:tcBorders>
            <w:shd w:val="clear" w:color="000000" w:fill="FFFFFF"/>
            <w:vAlign w:val="center"/>
            <w:hideMark/>
          </w:tcPr>
          <w:p w:rsidR="00B13FD2" w:rsidRPr="004E59C4" w:rsidRDefault="006478D1">
            <w:pPr>
              <w:jc w:val="center"/>
              <w:rPr>
                <w:rFonts w:ascii="Times New Roman" w:hAnsi="Times New Roman"/>
                <w:b/>
                <w:bCs/>
                <w:sz w:val="16"/>
                <w:szCs w:val="16"/>
              </w:rPr>
            </w:pPr>
            <w:r w:rsidRPr="004E59C4">
              <w:rPr>
                <w:rFonts w:ascii="Times New Roman" w:hAnsi="Times New Roman"/>
                <w:b/>
                <w:bCs/>
                <w:sz w:val="16"/>
                <w:szCs w:val="16"/>
              </w:rPr>
              <w:t>PRECIO TOTAL</w:t>
            </w:r>
            <w:r w:rsidRPr="004E59C4">
              <w:rPr>
                <w:rFonts w:ascii="Times New Roman" w:hAnsi="Times New Roman"/>
                <w:b/>
                <w:bCs/>
                <w:sz w:val="16"/>
                <w:szCs w:val="16"/>
              </w:rPr>
              <w:br/>
            </w:r>
            <w:r w:rsidRPr="004E59C4">
              <w:rPr>
                <w:rFonts w:ascii="Times New Roman" w:hAnsi="Times New Roman"/>
                <w:i/>
                <w:iCs/>
                <w:sz w:val="16"/>
                <w:szCs w:val="16"/>
              </w:rPr>
              <w:t>(c)</w:t>
            </w:r>
          </w:p>
        </w:tc>
      </w:tr>
      <w:tr w:rsidR="00B13FD2">
        <w:trPr>
          <w:trHeight w:val="576"/>
        </w:trPr>
        <w:tc>
          <w:tcPr>
            <w:tcW w:w="457" w:type="pct"/>
            <w:tcBorders>
              <w:top w:val="nil"/>
              <w:left w:val="single" w:sz="4" w:space="0" w:color="auto"/>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szCs w:val="22"/>
              </w:rPr>
            </w:pPr>
            <w:r>
              <w:rPr>
                <w:rFonts w:ascii="Times New Roman" w:hAnsi="Times New Roman"/>
                <w:szCs w:val="22"/>
              </w:rPr>
              <w:t>1</w:t>
            </w:r>
          </w:p>
        </w:tc>
        <w:tc>
          <w:tcPr>
            <w:tcW w:w="931"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i/>
                <w:iCs/>
                <w:szCs w:val="22"/>
              </w:rPr>
            </w:pPr>
            <w:r>
              <w:rPr>
                <w:rFonts w:ascii="Times New Roman" w:hAnsi="Times New Roman"/>
                <w:bCs/>
                <w:szCs w:val="22"/>
              </w:rPr>
              <w:t>USUARIO FINAL (PORTÁTIL)</w:t>
            </w:r>
          </w:p>
        </w:tc>
        <w:tc>
          <w:tcPr>
            <w:tcW w:w="901" w:type="pct"/>
            <w:tcBorders>
              <w:top w:val="nil"/>
              <w:left w:val="nil"/>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szCs w:val="22"/>
              </w:rPr>
            </w:pPr>
            <w:r>
              <w:rPr>
                <w:rFonts w:ascii="Times New Roman" w:hAnsi="Times New Roman"/>
                <w:szCs w:val="22"/>
                <w:lang w:eastAsia="en-US"/>
              </w:rPr>
              <w:t>Computador tipo portátil</w:t>
            </w:r>
          </w:p>
        </w:tc>
        <w:tc>
          <w:tcPr>
            <w:tcW w:w="659" w:type="pct"/>
            <w:tcBorders>
              <w:top w:val="nil"/>
              <w:left w:val="nil"/>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szCs w:val="22"/>
              </w:rPr>
            </w:pPr>
            <w:r>
              <w:rPr>
                <w:rFonts w:ascii="Times New Roman" w:hAnsi="Times New Roman"/>
                <w:szCs w:val="22"/>
              </w:rPr>
              <w:t> 125</w:t>
            </w:r>
          </w:p>
        </w:tc>
        <w:tc>
          <w:tcPr>
            <w:tcW w:w="668"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rPr>
            </w:pPr>
            <w:r>
              <w:rPr>
                <w:rFonts w:ascii="Times New Roman" w:hAnsi="Times New Roman"/>
                <w:szCs w:val="22"/>
              </w:rPr>
              <w:t> </w:t>
            </w:r>
          </w:p>
        </w:tc>
        <w:tc>
          <w:tcPr>
            <w:tcW w:w="1384" w:type="pct"/>
            <w:tcBorders>
              <w:top w:val="nil"/>
              <w:left w:val="nil"/>
              <w:bottom w:val="single" w:sz="4" w:space="0" w:color="auto"/>
              <w:right w:val="single" w:sz="4" w:space="0" w:color="auto"/>
            </w:tcBorders>
            <w:shd w:val="clear" w:color="auto" w:fill="auto"/>
            <w:noWrap/>
            <w:vAlign w:val="center"/>
            <w:hideMark/>
          </w:tcPr>
          <w:p w:rsidR="00B13FD2" w:rsidRDefault="006478D1">
            <w:pPr>
              <w:jc w:val="center"/>
              <w:rPr>
                <w:rFonts w:ascii="Times New Roman" w:hAnsi="Times New Roman"/>
                <w:i/>
                <w:iCs/>
                <w:szCs w:val="22"/>
              </w:rPr>
            </w:pPr>
            <w:r>
              <w:rPr>
                <w:rFonts w:ascii="Times New Roman" w:hAnsi="Times New Roman"/>
                <w:i/>
                <w:iCs/>
                <w:szCs w:val="22"/>
              </w:rPr>
              <w:t>c=a*b</w:t>
            </w:r>
          </w:p>
        </w:tc>
      </w:tr>
      <w:tr w:rsidR="00B13FD2">
        <w:trPr>
          <w:trHeight w:val="348"/>
        </w:trPr>
        <w:tc>
          <w:tcPr>
            <w:tcW w:w="457" w:type="pct"/>
            <w:tcBorders>
              <w:top w:val="nil"/>
              <w:left w:val="single" w:sz="4" w:space="0" w:color="auto"/>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szCs w:val="22"/>
              </w:rPr>
            </w:pPr>
            <w:r>
              <w:rPr>
                <w:rFonts w:ascii="Times New Roman" w:hAnsi="Times New Roman"/>
                <w:szCs w:val="22"/>
              </w:rPr>
              <w:t>2</w:t>
            </w:r>
          </w:p>
        </w:tc>
        <w:tc>
          <w:tcPr>
            <w:tcW w:w="931"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i/>
                <w:iCs/>
                <w:szCs w:val="22"/>
                <w:lang w:eastAsia="en-US"/>
              </w:rPr>
            </w:pPr>
            <w:r>
              <w:rPr>
                <w:rFonts w:ascii="Times New Roman" w:hAnsi="Times New Roman"/>
                <w:i/>
                <w:iCs/>
                <w:szCs w:val="22"/>
                <w:lang w:eastAsia="en-US"/>
              </w:rPr>
              <w:t> </w:t>
            </w:r>
            <w:r>
              <w:rPr>
                <w:rFonts w:ascii="Times New Roman" w:hAnsi="Times New Roman"/>
                <w:bCs/>
                <w:szCs w:val="22"/>
              </w:rPr>
              <w:t>USUARIO TI (PORTÁTIL)</w:t>
            </w:r>
          </w:p>
          <w:p w:rsidR="00B13FD2" w:rsidRDefault="00B13FD2">
            <w:pPr>
              <w:jc w:val="both"/>
              <w:rPr>
                <w:rFonts w:ascii="Times New Roman" w:hAnsi="Times New Roman"/>
                <w:i/>
                <w:iCs/>
                <w:szCs w:val="22"/>
              </w:rPr>
            </w:pPr>
          </w:p>
        </w:tc>
        <w:tc>
          <w:tcPr>
            <w:tcW w:w="901" w:type="pct"/>
            <w:tcBorders>
              <w:top w:val="nil"/>
              <w:left w:val="nil"/>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szCs w:val="22"/>
              </w:rPr>
            </w:pPr>
            <w:r>
              <w:rPr>
                <w:rFonts w:ascii="Times New Roman" w:hAnsi="Times New Roman"/>
                <w:szCs w:val="22"/>
                <w:lang w:eastAsia="en-US"/>
              </w:rPr>
              <w:t> Computador tipo portátil</w:t>
            </w:r>
          </w:p>
        </w:tc>
        <w:tc>
          <w:tcPr>
            <w:tcW w:w="659" w:type="pct"/>
            <w:tcBorders>
              <w:top w:val="nil"/>
              <w:left w:val="nil"/>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szCs w:val="22"/>
              </w:rPr>
            </w:pPr>
            <w:r>
              <w:rPr>
                <w:rFonts w:ascii="Times New Roman" w:hAnsi="Times New Roman"/>
                <w:szCs w:val="22"/>
              </w:rPr>
              <w:t> 13</w:t>
            </w:r>
          </w:p>
        </w:tc>
        <w:tc>
          <w:tcPr>
            <w:tcW w:w="668"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rPr>
            </w:pPr>
            <w:r>
              <w:rPr>
                <w:rFonts w:ascii="Times New Roman" w:hAnsi="Times New Roman"/>
                <w:szCs w:val="22"/>
              </w:rPr>
              <w:t> </w:t>
            </w:r>
          </w:p>
        </w:tc>
        <w:tc>
          <w:tcPr>
            <w:tcW w:w="1384" w:type="pct"/>
            <w:tcBorders>
              <w:top w:val="nil"/>
              <w:left w:val="nil"/>
              <w:bottom w:val="single" w:sz="4" w:space="0" w:color="auto"/>
              <w:right w:val="single" w:sz="4" w:space="0" w:color="auto"/>
            </w:tcBorders>
            <w:shd w:val="clear" w:color="auto" w:fill="auto"/>
            <w:noWrap/>
            <w:vAlign w:val="center"/>
            <w:hideMark/>
          </w:tcPr>
          <w:p w:rsidR="00B13FD2" w:rsidRDefault="006478D1">
            <w:pPr>
              <w:jc w:val="both"/>
              <w:rPr>
                <w:rFonts w:ascii="Times New Roman" w:hAnsi="Times New Roman"/>
                <w:szCs w:val="22"/>
              </w:rPr>
            </w:pPr>
            <w:r>
              <w:rPr>
                <w:rFonts w:ascii="Times New Roman" w:hAnsi="Times New Roman"/>
                <w:szCs w:val="22"/>
              </w:rPr>
              <w:t> </w:t>
            </w:r>
          </w:p>
        </w:tc>
      </w:tr>
      <w:tr w:rsidR="00B13FD2">
        <w:trPr>
          <w:trHeight w:val="348"/>
        </w:trPr>
        <w:tc>
          <w:tcPr>
            <w:tcW w:w="457" w:type="pct"/>
            <w:tcBorders>
              <w:top w:val="nil"/>
              <w:left w:val="single" w:sz="4" w:space="0" w:color="auto"/>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i/>
                <w:iCs/>
                <w:szCs w:val="22"/>
              </w:rPr>
            </w:pPr>
            <w:r>
              <w:rPr>
                <w:rFonts w:ascii="Times New Roman" w:hAnsi="Times New Roman"/>
                <w:i/>
                <w:iCs/>
                <w:szCs w:val="22"/>
              </w:rPr>
              <w:t>n</w:t>
            </w:r>
          </w:p>
        </w:tc>
        <w:tc>
          <w:tcPr>
            <w:tcW w:w="931"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i/>
                <w:iCs/>
                <w:szCs w:val="22"/>
              </w:rPr>
            </w:pPr>
            <w:r>
              <w:rPr>
                <w:rFonts w:ascii="Times New Roman" w:hAnsi="Times New Roman"/>
                <w:i/>
                <w:iCs/>
                <w:szCs w:val="22"/>
                <w:lang w:eastAsia="en-US"/>
              </w:rPr>
              <w:t> </w:t>
            </w:r>
            <w:r>
              <w:rPr>
                <w:rFonts w:ascii="Times New Roman" w:hAnsi="Times New Roman"/>
                <w:bCs/>
                <w:szCs w:val="22"/>
              </w:rPr>
              <w:t>IMPRESORA MULTIFUNCIÓN</w:t>
            </w:r>
          </w:p>
        </w:tc>
        <w:tc>
          <w:tcPr>
            <w:tcW w:w="901" w:type="pct"/>
            <w:tcBorders>
              <w:top w:val="nil"/>
              <w:left w:val="nil"/>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szCs w:val="22"/>
              </w:rPr>
            </w:pPr>
            <w:r>
              <w:rPr>
                <w:rFonts w:ascii="Times New Roman" w:hAnsi="Times New Roman"/>
                <w:szCs w:val="22"/>
                <w:lang w:eastAsia="en-US"/>
              </w:rPr>
              <w:t> </w:t>
            </w:r>
            <w:r>
              <w:rPr>
                <w:rFonts w:ascii="Times New Roman" w:hAnsi="Times New Roman"/>
                <w:bCs/>
                <w:szCs w:val="22"/>
              </w:rPr>
              <w:t>IMPRESORA</w:t>
            </w:r>
          </w:p>
        </w:tc>
        <w:tc>
          <w:tcPr>
            <w:tcW w:w="659" w:type="pct"/>
            <w:tcBorders>
              <w:top w:val="nil"/>
              <w:left w:val="nil"/>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szCs w:val="22"/>
              </w:rPr>
            </w:pPr>
            <w:r>
              <w:rPr>
                <w:rFonts w:ascii="Times New Roman" w:hAnsi="Times New Roman"/>
                <w:szCs w:val="22"/>
              </w:rPr>
              <w:t> 10</w:t>
            </w:r>
          </w:p>
        </w:tc>
        <w:tc>
          <w:tcPr>
            <w:tcW w:w="668"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rPr>
            </w:pPr>
            <w:r>
              <w:rPr>
                <w:rFonts w:ascii="Times New Roman" w:hAnsi="Times New Roman"/>
                <w:szCs w:val="22"/>
              </w:rPr>
              <w:t> </w:t>
            </w:r>
          </w:p>
        </w:tc>
        <w:tc>
          <w:tcPr>
            <w:tcW w:w="1384" w:type="pct"/>
            <w:tcBorders>
              <w:top w:val="nil"/>
              <w:left w:val="nil"/>
              <w:bottom w:val="single" w:sz="4" w:space="0" w:color="auto"/>
              <w:right w:val="single" w:sz="4" w:space="0" w:color="auto"/>
            </w:tcBorders>
            <w:shd w:val="clear" w:color="auto" w:fill="auto"/>
            <w:noWrap/>
            <w:vAlign w:val="center"/>
            <w:hideMark/>
          </w:tcPr>
          <w:p w:rsidR="00B13FD2" w:rsidRDefault="006478D1">
            <w:pPr>
              <w:jc w:val="both"/>
              <w:rPr>
                <w:rFonts w:ascii="Times New Roman" w:hAnsi="Times New Roman"/>
                <w:szCs w:val="22"/>
              </w:rPr>
            </w:pPr>
            <w:r>
              <w:rPr>
                <w:rFonts w:ascii="Times New Roman" w:hAnsi="Times New Roman"/>
                <w:szCs w:val="22"/>
              </w:rPr>
              <w:t> </w:t>
            </w:r>
          </w:p>
        </w:tc>
      </w:tr>
      <w:tr w:rsidR="00B13FD2">
        <w:trPr>
          <w:trHeight w:val="576"/>
        </w:trPr>
        <w:tc>
          <w:tcPr>
            <w:tcW w:w="457" w:type="pct"/>
            <w:tcBorders>
              <w:top w:val="nil"/>
              <w:left w:val="nil"/>
              <w:bottom w:val="nil"/>
              <w:right w:val="nil"/>
            </w:tcBorders>
            <w:shd w:val="clear" w:color="auto" w:fill="auto"/>
            <w:vAlign w:val="center"/>
            <w:hideMark/>
          </w:tcPr>
          <w:p w:rsidR="00B13FD2" w:rsidRDefault="00B13FD2">
            <w:pPr>
              <w:jc w:val="both"/>
              <w:rPr>
                <w:rFonts w:ascii="Times New Roman" w:hAnsi="Times New Roman"/>
                <w:szCs w:val="22"/>
              </w:rPr>
            </w:pPr>
          </w:p>
        </w:tc>
        <w:tc>
          <w:tcPr>
            <w:tcW w:w="931" w:type="pct"/>
            <w:tcBorders>
              <w:top w:val="nil"/>
              <w:left w:val="nil"/>
              <w:bottom w:val="nil"/>
              <w:right w:val="nil"/>
            </w:tcBorders>
            <w:shd w:val="clear" w:color="auto" w:fill="auto"/>
            <w:vAlign w:val="center"/>
            <w:hideMark/>
          </w:tcPr>
          <w:p w:rsidR="00B13FD2" w:rsidRDefault="00B13FD2">
            <w:pPr>
              <w:jc w:val="center"/>
              <w:rPr>
                <w:rFonts w:ascii="Times New Roman" w:hAnsi="Times New Roman"/>
                <w:szCs w:val="22"/>
              </w:rPr>
            </w:pPr>
          </w:p>
        </w:tc>
        <w:tc>
          <w:tcPr>
            <w:tcW w:w="901" w:type="pct"/>
            <w:tcBorders>
              <w:top w:val="nil"/>
              <w:left w:val="nil"/>
              <w:bottom w:val="nil"/>
              <w:right w:val="nil"/>
            </w:tcBorders>
            <w:shd w:val="clear" w:color="auto" w:fill="auto"/>
            <w:vAlign w:val="center"/>
            <w:hideMark/>
          </w:tcPr>
          <w:p w:rsidR="00B13FD2" w:rsidRDefault="00B13FD2">
            <w:pPr>
              <w:jc w:val="both"/>
              <w:rPr>
                <w:rFonts w:ascii="Times New Roman" w:hAnsi="Times New Roman"/>
                <w:szCs w:val="22"/>
              </w:rPr>
            </w:pPr>
          </w:p>
        </w:tc>
        <w:tc>
          <w:tcPr>
            <w:tcW w:w="659" w:type="pct"/>
            <w:tcBorders>
              <w:top w:val="nil"/>
              <w:left w:val="nil"/>
              <w:bottom w:val="nil"/>
              <w:right w:val="nil"/>
            </w:tcBorders>
            <w:shd w:val="clear" w:color="auto" w:fill="auto"/>
            <w:noWrap/>
            <w:vAlign w:val="bottom"/>
            <w:hideMark/>
          </w:tcPr>
          <w:p w:rsidR="00B13FD2" w:rsidRDefault="00B13FD2">
            <w:pPr>
              <w:jc w:val="both"/>
              <w:rPr>
                <w:rFonts w:ascii="Times New Roman" w:hAnsi="Times New Roman"/>
                <w:szCs w:val="22"/>
              </w:rPr>
            </w:pPr>
          </w:p>
        </w:tc>
        <w:tc>
          <w:tcPr>
            <w:tcW w:w="668" w:type="pct"/>
            <w:tcBorders>
              <w:top w:val="nil"/>
              <w:left w:val="single" w:sz="4" w:space="0" w:color="auto"/>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b/>
                <w:bCs/>
                <w:szCs w:val="22"/>
              </w:rPr>
            </w:pPr>
            <w:r>
              <w:rPr>
                <w:rFonts w:ascii="Times New Roman" w:hAnsi="Times New Roman"/>
                <w:b/>
                <w:bCs/>
                <w:szCs w:val="22"/>
              </w:rPr>
              <w:t xml:space="preserve">SUBTOTAL </w:t>
            </w:r>
            <w:r>
              <w:rPr>
                <w:rFonts w:ascii="Times New Roman" w:hAnsi="Times New Roman"/>
                <w:b/>
                <w:bCs/>
                <w:szCs w:val="22"/>
              </w:rPr>
              <w:br/>
            </w:r>
            <w:r>
              <w:rPr>
                <w:rFonts w:ascii="Times New Roman" w:hAnsi="Times New Roman"/>
                <w:i/>
                <w:iCs/>
                <w:szCs w:val="22"/>
              </w:rPr>
              <w:t>(d)</w:t>
            </w:r>
          </w:p>
        </w:tc>
        <w:tc>
          <w:tcPr>
            <w:tcW w:w="1384" w:type="pct"/>
            <w:tcBorders>
              <w:top w:val="nil"/>
              <w:left w:val="nil"/>
              <w:bottom w:val="single" w:sz="4" w:space="0" w:color="auto"/>
              <w:right w:val="single" w:sz="4" w:space="0" w:color="auto"/>
            </w:tcBorders>
            <w:shd w:val="clear" w:color="auto" w:fill="auto"/>
            <w:noWrap/>
            <w:vAlign w:val="center"/>
            <w:hideMark/>
          </w:tcPr>
          <w:p w:rsidR="00B13FD2" w:rsidRDefault="006478D1">
            <w:pPr>
              <w:jc w:val="center"/>
              <w:rPr>
                <w:rFonts w:ascii="Times New Roman" w:hAnsi="Times New Roman"/>
                <w:b/>
                <w:bCs/>
                <w:i/>
                <w:iCs/>
                <w:szCs w:val="22"/>
              </w:rPr>
            </w:pPr>
            <w:r>
              <w:rPr>
                <w:rFonts w:ascii="Times New Roman" w:hAnsi="Times New Roman"/>
                <w:b/>
                <w:bCs/>
                <w:i/>
                <w:iCs/>
                <w:szCs w:val="22"/>
              </w:rPr>
              <w:t>d =</w:t>
            </w:r>
            <w:r>
              <w:rPr>
                <w:rFonts w:ascii="Times New Roman" w:hAnsi="Times New Roman"/>
                <w:b/>
                <w:bCs/>
                <w:i/>
                <w:iCs/>
                <w:szCs w:val="22"/>
              </w:rPr>
              <w:t></w:t>
            </w:r>
            <w:r>
              <w:rPr>
                <w:rFonts w:ascii="Times New Roman" w:hAnsi="Times New Roman"/>
                <w:b/>
                <w:bCs/>
                <w:i/>
                <w:iCs/>
                <w:szCs w:val="22"/>
              </w:rPr>
              <w:t></w:t>
            </w:r>
            <w:r>
              <w:rPr>
                <w:rFonts w:ascii="Times New Roman" w:hAnsi="Times New Roman"/>
                <w:b/>
                <w:bCs/>
                <w:i/>
                <w:iCs/>
                <w:szCs w:val="22"/>
              </w:rPr>
              <w:t></w:t>
            </w:r>
            <w:r>
              <w:rPr>
                <w:rFonts w:ascii="Times New Roman" w:hAnsi="Times New Roman"/>
                <w:b/>
                <w:bCs/>
                <w:i/>
                <w:iCs/>
                <w:szCs w:val="22"/>
              </w:rPr>
              <w:t>c) (todos los ítems)</w:t>
            </w:r>
          </w:p>
        </w:tc>
      </w:tr>
      <w:tr w:rsidR="00B13FD2">
        <w:trPr>
          <w:trHeight w:val="576"/>
        </w:trPr>
        <w:tc>
          <w:tcPr>
            <w:tcW w:w="457" w:type="pct"/>
            <w:tcBorders>
              <w:top w:val="nil"/>
              <w:left w:val="nil"/>
              <w:bottom w:val="nil"/>
              <w:right w:val="nil"/>
            </w:tcBorders>
            <w:shd w:val="clear" w:color="auto" w:fill="auto"/>
            <w:vAlign w:val="center"/>
            <w:hideMark/>
          </w:tcPr>
          <w:p w:rsidR="00B13FD2" w:rsidRDefault="00B13FD2">
            <w:pPr>
              <w:jc w:val="center"/>
              <w:rPr>
                <w:rFonts w:ascii="Times New Roman" w:hAnsi="Times New Roman"/>
                <w:b/>
                <w:bCs/>
                <w:i/>
                <w:iCs/>
                <w:szCs w:val="22"/>
              </w:rPr>
            </w:pPr>
          </w:p>
        </w:tc>
        <w:tc>
          <w:tcPr>
            <w:tcW w:w="931" w:type="pct"/>
            <w:tcBorders>
              <w:top w:val="nil"/>
              <w:left w:val="nil"/>
              <w:bottom w:val="nil"/>
              <w:right w:val="nil"/>
            </w:tcBorders>
            <w:shd w:val="clear" w:color="auto" w:fill="auto"/>
            <w:vAlign w:val="center"/>
            <w:hideMark/>
          </w:tcPr>
          <w:p w:rsidR="00B13FD2" w:rsidRDefault="00B13FD2">
            <w:pPr>
              <w:jc w:val="center"/>
              <w:rPr>
                <w:rFonts w:ascii="Times New Roman" w:hAnsi="Times New Roman"/>
                <w:szCs w:val="22"/>
              </w:rPr>
            </w:pPr>
          </w:p>
        </w:tc>
        <w:tc>
          <w:tcPr>
            <w:tcW w:w="901" w:type="pct"/>
            <w:tcBorders>
              <w:top w:val="nil"/>
              <w:left w:val="nil"/>
              <w:bottom w:val="nil"/>
              <w:right w:val="nil"/>
            </w:tcBorders>
            <w:shd w:val="clear" w:color="auto" w:fill="auto"/>
            <w:vAlign w:val="center"/>
            <w:hideMark/>
          </w:tcPr>
          <w:p w:rsidR="00B13FD2" w:rsidRDefault="00B13FD2">
            <w:pPr>
              <w:jc w:val="both"/>
              <w:rPr>
                <w:rFonts w:ascii="Times New Roman" w:hAnsi="Times New Roman"/>
                <w:szCs w:val="22"/>
              </w:rPr>
            </w:pPr>
          </w:p>
        </w:tc>
        <w:tc>
          <w:tcPr>
            <w:tcW w:w="659" w:type="pct"/>
            <w:tcBorders>
              <w:top w:val="nil"/>
              <w:left w:val="nil"/>
              <w:bottom w:val="nil"/>
              <w:right w:val="nil"/>
            </w:tcBorders>
            <w:shd w:val="clear" w:color="auto" w:fill="auto"/>
            <w:noWrap/>
            <w:vAlign w:val="bottom"/>
            <w:hideMark/>
          </w:tcPr>
          <w:p w:rsidR="00B13FD2" w:rsidRDefault="00B13FD2">
            <w:pPr>
              <w:jc w:val="both"/>
              <w:rPr>
                <w:rFonts w:ascii="Times New Roman" w:hAnsi="Times New Roman"/>
                <w:szCs w:val="22"/>
              </w:rPr>
            </w:pPr>
          </w:p>
        </w:tc>
        <w:tc>
          <w:tcPr>
            <w:tcW w:w="668" w:type="pct"/>
            <w:tcBorders>
              <w:top w:val="nil"/>
              <w:left w:val="single" w:sz="4" w:space="0" w:color="auto"/>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b/>
                <w:bCs/>
                <w:szCs w:val="22"/>
              </w:rPr>
            </w:pPr>
            <w:r>
              <w:rPr>
                <w:rFonts w:ascii="Times New Roman" w:hAnsi="Times New Roman"/>
                <w:b/>
                <w:bCs/>
                <w:szCs w:val="22"/>
              </w:rPr>
              <w:t xml:space="preserve">IVA </w:t>
            </w:r>
            <w:r>
              <w:rPr>
                <w:rFonts w:ascii="Times New Roman" w:hAnsi="Times New Roman"/>
                <w:b/>
                <w:bCs/>
                <w:szCs w:val="22"/>
              </w:rPr>
              <w:br/>
            </w:r>
            <w:r>
              <w:rPr>
                <w:rFonts w:ascii="Times New Roman" w:hAnsi="Times New Roman"/>
                <w:i/>
                <w:iCs/>
                <w:szCs w:val="22"/>
              </w:rPr>
              <w:t>(e)</w:t>
            </w:r>
          </w:p>
        </w:tc>
        <w:tc>
          <w:tcPr>
            <w:tcW w:w="1384" w:type="pct"/>
            <w:tcBorders>
              <w:top w:val="nil"/>
              <w:left w:val="nil"/>
              <w:bottom w:val="single" w:sz="4" w:space="0" w:color="auto"/>
              <w:right w:val="single" w:sz="4" w:space="0" w:color="auto"/>
            </w:tcBorders>
            <w:shd w:val="clear" w:color="auto" w:fill="auto"/>
            <w:noWrap/>
            <w:vAlign w:val="center"/>
            <w:hideMark/>
          </w:tcPr>
          <w:p w:rsidR="00B13FD2" w:rsidRDefault="006478D1">
            <w:pPr>
              <w:jc w:val="center"/>
              <w:rPr>
                <w:rFonts w:ascii="Times New Roman" w:hAnsi="Times New Roman"/>
                <w:b/>
                <w:bCs/>
                <w:i/>
                <w:iCs/>
                <w:szCs w:val="22"/>
              </w:rPr>
            </w:pPr>
            <w:r>
              <w:rPr>
                <w:rFonts w:ascii="Times New Roman" w:hAnsi="Times New Roman"/>
                <w:b/>
                <w:bCs/>
                <w:i/>
                <w:iCs/>
                <w:szCs w:val="22"/>
              </w:rPr>
              <w:t>(e) = (d) * 12%</w:t>
            </w:r>
          </w:p>
        </w:tc>
      </w:tr>
      <w:tr w:rsidR="00B13FD2">
        <w:trPr>
          <w:trHeight w:val="576"/>
        </w:trPr>
        <w:tc>
          <w:tcPr>
            <w:tcW w:w="457" w:type="pct"/>
            <w:tcBorders>
              <w:top w:val="nil"/>
              <w:left w:val="nil"/>
              <w:bottom w:val="nil"/>
              <w:right w:val="nil"/>
            </w:tcBorders>
            <w:shd w:val="clear" w:color="auto" w:fill="auto"/>
            <w:vAlign w:val="center"/>
            <w:hideMark/>
          </w:tcPr>
          <w:p w:rsidR="00B13FD2" w:rsidRDefault="00B13FD2">
            <w:pPr>
              <w:jc w:val="center"/>
              <w:rPr>
                <w:rFonts w:ascii="Times New Roman" w:hAnsi="Times New Roman"/>
                <w:b/>
                <w:bCs/>
                <w:i/>
                <w:iCs/>
                <w:szCs w:val="22"/>
              </w:rPr>
            </w:pPr>
          </w:p>
        </w:tc>
        <w:tc>
          <w:tcPr>
            <w:tcW w:w="931" w:type="pct"/>
            <w:tcBorders>
              <w:top w:val="nil"/>
              <w:left w:val="nil"/>
              <w:bottom w:val="nil"/>
              <w:right w:val="nil"/>
            </w:tcBorders>
            <w:shd w:val="clear" w:color="auto" w:fill="auto"/>
            <w:vAlign w:val="center"/>
            <w:hideMark/>
          </w:tcPr>
          <w:p w:rsidR="00B13FD2" w:rsidRDefault="00B13FD2">
            <w:pPr>
              <w:jc w:val="center"/>
              <w:rPr>
                <w:rFonts w:ascii="Times New Roman" w:hAnsi="Times New Roman"/>
                <w:szCs w:val="22"/>
              </w:rPr>
            </w:pPr>
          </w:p>
        </w:tc>
        <w:tc>
          <w:tcPr>
            <w:tcW w:w="901" w:type="pct"/>
            <w:tcBorders>
              <w:top w:val="nil"/>
              <w:left w:val="nil"/>
              <w:bottom w:val="nil"/>
              <w:right w:val="nil"/>
            </w:tcBorders>
            <w:shd w:val="clear" w:color="auto" w:fill="auto"/>
            <w:vAlign w:val="center"/>
            <w:hideMark/>
          </w:tcPr>
          <w:p w:rsidR="00B13FD2" w:rsidRDefault="00B13FD2">
            <w:pPr>
              <w:jc w:val="both"/>
              <w:rPr>
                <w:rFonts w:ascii="Times New Roman" w:hAnsi="Times New Roman"/>
                <w:szCs w:val="22"/>
              </w:rPr>
            </w:pPr>
          </w:p>
        </w:tc>
        <w:tc>
          <w:tcPr>
            <w:tcW w:w="659" w:type="pct"/>
            <w:tcBorders>
              <w:top w:val="nil"/>
              <w:left w:val="nil"/>
              <w:bottom w:val="nil"/>
              <w:right w:val="nil"/>
            </w:tcBorders>
            <w:shd w:val="clear" w:color="auto" w:fill="auto"/>
            <w:noWrap/>
            <w:vAlign w:val="bottom"/>
            <w:hideMark/>
          </w:tcPr>
          <w:p w:rsidR="00B13FD2" w:rsidRDefault="00B13FD2">
            <w:pPr>
              <w:jc w:val="both"/>
              <w:rPr>
                <w:rFonts w:ascii="Times New Roman" w:hAnsi="Times New Roman"/>
                <w:szCs w:val="22"/>
              </w:rPr>
            </w:pPr>
          </w:p>
        </w:tc>
        <w:tc>
          <w:tcPr>
            <w:tcW w:w="668" w:type="pct"/>
            <w:tcBorders>
              <w:top w:val="nil"/>
              <w:left w:val="single" w:sz="4" w:space="0" w:color="auto"/>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b/>
                <w:bCs/>
                <w:szCs w:val="22"/>
              </w:rPr>
            </w:pPr>
            <w:r>
              <w:rPr>
                <w:rFonts w:ascii="Times New Roman" w:hAnsi="Times New Roman"/>
                <w:b/>
                <w:bCs/>
                <w:szCs w:val="22"/>
              </w:rPr>
              <w:t>TOTAL</w:t>
            </w:r>
            <w:r>
              <w:rPr>
                <w:rFonts w:ascii="Times New Roman" w:hAnsi="Times New Roman"/>
                <w:b/>
                <w:bCs/>
                <w:szCs w:val="22"/>
              </w:rPr>
              <w:br/>
            </w:r>
            <w:r>
              <w:rPr>
                <w:rFonts w:ascii="Times New Roman" w:hAnsi="Times New Roman"/>
                <w:i/>
                <w:iCs/>
                <w:szCs w:val="22"/>
              </w:rPr>
              <w:t>(f)</w:t>
            </w:r>
          </w:p>
        </w:tc>
        <w:tc>
          <w:tcPr>
            <w:tcW w:w="1384" w:type="pct"/>
            <w:tcBorders>
              <w:top w:val="nil"/>
              <w:left w:val="nil"/>
              <w:bottom w:val="single" w:sz="4" w:space="0" w:color="auto"/>
              <w:right w:val="single" w:sz="4" w:space="0" w:color="auto"/>
            </w:tcBorders>
            <w:shd w:val="clear" w:color="auto" w:fill="auto"/>
            <w:noWrap/>
            <w:vAlign w:val="center"/>
            <w:hideMark/>
          </w:tcPr>
          <w:p w:rsidR="00B13FD2" w:rsidRDefault="006478D1">
            <w:pPr>
              <w:jc w:val="center"/>
              <w:rPr>
                <w:rFonts w:ascii="Times New Roman" w:hAnsi="Times New Roman"/>
                <w:b/>
                <w:bCs/>
                <w:i/>
                <w:iCs/>
                <w:szCs w:val="22"/>
              </w:rPr>
            </w:pPr>
            <w:r>
              <w:rPr>
                <w:rFonts w:ascii="Times New Roman" w:hAnsi="Times New Roman"/>
                <w:b/>
                <w:bCs/>
                <w:i/>
                <w:iCs/>
                <w:szCs w:val="22"/>
              </w:rPr>
              <w:t xml:space="preserve">(f) = (d) + (e) </w:t>
            </w:r>
          </w:p>
        </w:tc>
      </w:tr>
    </w:tbl>
    <w:p w:rsidR="00B13FD2" w:rsidRDefault="00B13FD2">
      <w:pPr>
        <w:keepNext/>
        <w:keepLines/>
        <w:spacing w:after="120"/>
        <w:jc w:val="both"/>
        <w:rPr>
          <w:rFonts w:ascii="Times New Roman" w:hAnsi="Times New Roman"/>
          <w:b/>
          <w:bCs/>
          <w:szCs w:val="22"/>
        </w:rPr>
      </w:pPr>
    </w:p>
    <w:p w:rsidR="00B13FD2" w:rsidRDefault="00B13FD2">
      <w:pPr>
        <w:tabs>
          <w:tab w:val="left" w:pos="720"/>
          <w:tab w:val="right" w:leader="dot" w:pos="8640"/>
        </w:tabs>
        <w:spacing w:after="120"/>
        <w:jc w:val="both"/>
        <w:rPr>
          <w:rFonts w:ascii="Times New Roman" w:hAnsi="Times New Roman"/>
          <w:szCs w:val="22"/>
        </w:rPr>
      </w:pPr>
    </w:p>
    <w:p w:rsidR="00B13FD2" w:rsidRDefault="00B13FD2">
      <w:pPr>
        <w:pStyle w:val="Outline"/>
        <w:spacing w:before="0" w:after="120"/>
        <w:jc w:val="both"/>
        <w:rPr>
          <w:kern w:val="0"/>
          <w:sz w:val="22"/>
          <w:szCs w:val="22"/>
          <w:lang w:val="es-EC"/>
        </w:rPr>
      </w:pPr>
    </w:p>
    <w:p w:rsidR="00B13FD2" w:rsidRDefault="00B13FD2">
      <w:pPr>
        <w:pStyle w:val="Outline"/>
        <w:spacing w:before="0" w:after="120"/>
        <w:jc w:val="both"/>
        <w:rPr>
          <w:kern w:val="0"/>
          <w:sz w:val="22"/>
          <w:szCs w:val="22"/>
          <w:lang w:val="es-EC"/>
        </w:rPr>
      </w:pPr>
    </w:p>
    <w:p w:rsidR="00B13FD2" w:rsidRDefault="00B13FD2">
      <w:pPr>
        <w:pStyle w:val="Outline"/>
        <w:spacing w:before="0" w:after="120"/>
        <w:jc w:val="both"/>
        <w:rPr>
          <w:kern w:val="0"/>
          <w:sz w:val="22"/>
          <w:szCs w:val="22"/>
          <w:lang w:val="es-EC"/>
        </w:rPr>
      </w:pPr>
    </w:p>
    <w:p w:rsidR="00B13FD2" w:rsidRDefault="00B13FD2">
      <w:pPr>
        <w:pStyle w:val="Outline"/>
        <w:spacing w:before="0" w:after="120"/>
        <w:jc w:val="both"/>
        <w:rPr>
          <w:kern w:val="0"/>
          <w:sz w:val="22"/>
          <w:szCs w:val="22"/>
          <w:lang w:val="es-EC"/>
        </w:rPr>
      </w:pPr>
    </w:p>
    <w:p w:rsidR="00B13FD2" w:rsidRDefault="00B13FD2">
      <w:pPr>
        <w:pStyle w:val="Outline"/>
        <w:spacing w:before="0" w:after="120"/>
        <w:jc w:val="both"/>
        <w:rPr>
          <w:kern w:val="0"/>
          <w:sz w:val="22"/>
          <w:szCs w:val="22"/>
          <w:lang w:val="es-EC"/>
        </w:rPr>
      </w:pPr>
    </w:p>
    <w:p w:rsidR="00B13FD2" w:rsidRDefault="00B13FD2">
      <w:pPr>
        <w:pStyle w:val="Outline"/>
        <w:spacing w:before="0" w:after="120"/>
        <w:jc w:val="both"/>
        <w:rPr>
          <w:kern w:val="0"/>
          <w:sz w:val="22"/>
          <w:szCs w:val="22"/>
          <w:lang w:val="es-EC"/>
        </w:rPr>
      </w:pPr>
    </w:p>
    <w:p w:rsidR="00B13FD2" w:rsidRDefault="006478D1">
      <w:pPr>
        <w:pStyle w:val="P3Requisitos"/>
        <w:rPr>
          <w:rFonts w:ascii="Times New Roman" w:hAnsi="Times New Roman" w:cs="Times New Roman"/>
          <w:sz w:val="22"/>
          <w:szCs w:val="22"/>
          <w:lang w:val="es-EC"/>
        </w:rPr>
      </w:pPr>
      <w:r>
        <w:rPr>
          <w:rFonts w:ascii="Times New Roman" w:hAnsi="Times New Roman" w:cs="Times New Roman"/>
          <w:sz w:val="22"/>
          <w:szCs w:val="22"/>
          <w:lang w:val="es-EC"/>
        </w:rPr>
        <w:br w:type="page"/>
      </w:r>
    </w:p>
    <w:p w:rsidR="00B13FD2" w:rsidRDefault="006478D1">
      <w:pPr>
        <w:pStyle w:val="P3Requisitos"/>
        <w:rPr>
          <w:rFonts w:ascii="Times New Roman" w:hAnsi="Times New Roman" w:cs="Times New Roman"/>
          <w:sz w:val="22"/>
          <w:szCs w:val="22"/>
          <w:lang w:val="es-EC"/>
        </w:rPr>
      </w:pPr>
      <w:r>
        <w:rPr>
          <w:rFonts w:ascii="Times New Roman" w:hAnsi="Times New Roman" w:cs="Times New Roman"/>
          <w:sz w:val="22"/>
          <w:szCs w:val="22"/>
          <w:lang w:val="es-EC"/>
        </w:rPr>
        <w:lastRenderedPageBreak/>
        <w:t>ESPECIFICACIONES TÉCNICAS/TÉRMINOS DE REFERENCIA</w:t>
      </w:r>
    </w:p>
    <w:p w:rsidR="00B13FD2" w:rsidRDefault="00B13FD2">
      <w:pPr>
        <w:spacing w:after="120"/>
        <w:jc w:val="both"/>
        <w:rPr>
          <w:rFonts w:ascii="Times New Roman" w:hAnsi="Times New Roman"/>
          <w:i/>
          <w:szCs w:val="22"/>
        </w:rPr>
      </w:pPr>
    </w:p>
    <w:p w:rsidR="00B13FD2" w:rsidRDefault="006478D1">
      <w:pPr>
        <w:keepNext/>
        <w:widowControl w:val="0"/>
        <w:numPr>
          <w:ilvl w:val="0"/>
          <w:numId w:val="67"/>
        </w:numPr>
        <w:suppressAutoHyphens/>
        <w:ind w:left="567" w:hanging="567"/>
        <w:outlineLvl w:val="0"/>
        <w:rPr>
          <w:rFonts w:ascii="Times New Roman" w:hAnsi="Times New Roman"/>
          <w:b/>
          <w:iCs/>
          <w:szCs w:val="22"/>
          <w:lang w:eastAsia="en-US"/>
        </w:rPr>
      </w:pPr>
      <w:r>
        <w:rPr>
          <w:rFonts w:ascii="Times New Roman" w:hAnsi="Times New Roman"/>
          <w:b/>
          <w:iCs/>
          <w:szCs w:val="22"/>
          <w:lang w:eastAsia="en-US"/>
        </w:rPr>
        <w:t>ANTECEDENTES</w:t>
      </w:r>
    </w:p>
    <w:p w:rsidR="00B13FD2" w:rsidRDefault="00B13FD2">
      <w:pPr>
        <w:rPr>
          <w:rFonts w:ascii="Times New Roman" w:hAnsi="Times New Roman"/>
          <w:b/>
          <w:szCs w:val="22"/>
        </w:rPr>
      </w:pPr>
    </w:p>
    <w:p w:rsidR="00B13FD2" w:rsidRDefault="006478D1">
      <w:pPr>
        <w:spacing w:after="160" w:line="259" w:lineRule="auto"/>
        <w:jc w:val="both"/>
        <w:rPr>
          <w:rFonts w:ascii="Times New Roman" w:eastAsia="Calibri" w:hAnsi="Times New Roman"/>
          <w:szCs w:val="22"/>
          <w:lang w:eastAsia="en-US"/>
        </w:rPr>
      </w:pPr>
      <w:r>
        <w:rPr>
          <w:rFonts w:ascii="Times New Roman" w:eastAsia="Calibri" w:hAnsi="Times New Roman"/>
          <w:szCs w:val="22"/>
          <w:lang w:eastAsia="en-US"/>
        </w:rPr>
        <w:t>El Programa de Modernización de Administración Financiera que ejecuta el Ministerio de Economía y Finanzas hasta el 2024, financiado a través de un crédito del Banco Interamericano de Desarrollo (Contrato de Préstamo (EC-L1249) /BID), iniciando en el segundo semestre del año 2019. Dentro del Componente III contempla el proyecto de inversión denominado “Fortalecimiento Institucional de la PGE”, cuyo objetivo es: “Fortalecer la gestión institucional de la PGE mediante el diseño e implementación de la estructura y funciones de este organismo, consolidando sus capacidades legales, técnicas, financieras y administrativas”.</w:t>
      </w:r>
    </w:p>
    <w:p w:rsidR="00B13FD2" w:rsidRDefault="006478D1">
      <w:pPr>
        <w:spacing w:after="160" w:line="259" w:lineRule="auto"/>
        <w:jc w:val="both"/>
        <w:rPr>
          <w:rFonts w:ascii="Times New Roman" w:eastAsia="Calibri" w:hAnsi="Times New Roman"/>
          <w:szCs w:val="22"/>
          <w:lang w:eastAsia="en-US"/>
        </w:rPr>
      </w:pPr>
      <w:r>
        <w:rPr>
          <w:rFonts w:ascii="Times New Roman" w:eastAsia="Calibri" w:hAnsi="Times New Roman"/>
          <w:szCs w:val="22"/>
          <w:lang w:eastAsia="en-US"/>
        </w:rPr>
        <w:t>Con oficio No. SENPLADES-SIP-2019-0412-OF de 07 de junio de 2019, la Ex Secretaría Nacional de Planificación y Desarrollo, emitió el dictamen de prioridad del Proyecto de Fortalecimiento Institucional de la Procuraduría General del Estado, PROFIP por sus siglas, con el fin de que este sea insertado en el programa de modernización impulsado por el Ministerio de Economía y Finanzas.</w:t>
      </w:r>
    </w:p>
    <w:p w:rsidR="00B13FD2" w:rsidRDefault="006478D1">
      <w:pPr>
        <w:autoSpaceDE w:val="0"/>
        <w:autoSpaceDN w:val="0"/>
        <w:adjustRightInd w:val="0"/>
        <w:spacing w:after="160" w:line="259" w:lineRule="auto"/>
        <w:jc w:val="both"/>
        <w:rPr>
          <w:rFonts w:ascii="Times New Roman" w:eastAsia="Calibri" w:hAnsi="Times New Roman"/>
          <w:szCs w:val="22"/>
          <w:lang w:eastAsia="en-US"/>
        </w:rPr>
      </w:pPr>
      <w:r>
        <w:rPr>
          <w:rFonts w:ascii="Times New Roman" w:eastAsia="Calibri" w:hAnsi="Times New Roman"/>
          <w:szCs w:val="22"/>
          <w:lang w:eastAsia="en-US"/>
        </w:rPr>
        <w:t xml:space="preserve">Con fecha 04 de octubre de 2019, se suscribe entre el Banco Interamericano de Desarrollo y el Estado ecuatoriano el Contrato de Préstamo No. 4812/OC-EC con el objeto de acordar los términos y condiciones en los cuales el Banco Interamericano de Desarrollo, otorgaría el préstamo al Estado con el fin de contribuir al financiamiento y ejecución del Programa de Modernización de la Administración Financiera. </w:t>
      </w:r>
    </w:p>
    <w:p w:rsidR="00B13FD2" w:rsidRDefault="006478D1">
      <w:pPr>
        <w:autoSpaceDE w:val="0"/>
        <w:autoSpaceDN w:val="0"/>
        <w:adjustRightInd w:val="0"/>
        <w:spacing w:after="160" w:line="259" w:lineRule="auto"/>
        <w:jc w:val="both"/>
        <w:rPr>
          <w:rFonts w:ascii="Times New Roman" w:eastAsia="Calibri" w:hAnsi="Times New Roman"/>
          <w:szCs w:val="22"/>
          <w:lang w:eastAsia="en-US"/>
        </w:rPr>
      </w:pPr>
      <w:r>
        <w:rPr>
          <w:rFonts w:ascii="Times New Roman" w:eastAsia="Calibri" w:hAnsi="Times New Roman"/>
          <w:szCs w:val="22"/>
          <w:lang w:eastAsia="en-US"/>
        </w:rPr>
        <w:t>Para la ejecución del Contrato de Préstamo Nro. 4812/OC-EC se ha establecido como Organismo Ejecutor al Ministerio de Economía y Finanzas (MEF) y a la Procuraduría General del Estado (PGE) en su calidad como Organismo Subejecutor (OSE) en las actividades que le corresponden al Componente No. III del Programa.</w:t>
      </w:r>
    </w:p>
    <w:p w:rsidR="00B13FD2" w:rsidRDefault="006478D1">
      <w:pPr>
        <w:autoSpaceDE w:val="0"/>
        <w:autoSpaceDN w:val="0"/>
        <w:adjustRightInd w:val="0"/>
        <w:spacing w:after="160" w:line="259" w:lineRule="auto"/>
        <w:jc w:val="both"/>
        <w:rPr>
          <w:rFonts w:ascii="Times New Roman" w:eastAsia="Calibri" w:hAnsi="Times New Roman"/>
          <w:szCs w:val="22"/>
          <w:lang w:eastAsia="en-US"/>
        </w:rPr>
      </w:pPr>
      <w:r>
        <w:rPr>
          <w:rFonts w:ascii="Times New Roman" w:eastAsia="Calibri" w:hAnsi="Times New Roman"/>
          <w:szCs w:val="22"/>
          <w:lang w:eastAsia="en-US"/>
        </w:rPr>
        <w:t>Con el propósito de alcanzar el mejoramiento en la asesoría, control y defensa el Estado el Proyecto de Fortalecimiento Institucional (PROFIP) plantea los siguientes componentes: Componente 1.- Diseñar e implementar el Modelo de Gestión de la PGE; Componente 2.- Fortalecer la defensa legal del Estado; Componente 3.- Fortalecer la capacidad de control; Componente 4.- Fortalecer los Centros de Mediación de la PGE; y, Componente 5.- Diseñar e implementar la estrategia de comunicación de la PGE.</w:t>
      </w:r>
    </w:p>
    <w:p w:rsidR="00B13FD2" w:rsidRDefault="006478D1">
      <w:pPr>
        <w:autoSpaceDE w:val="0"/>
        <w:autoSpaceDN w:val="0"/>
        <w:adjustRightInd w:val="0"/>
        <w:spacing w:after="160" w:line="259" w:lineRule="auto"/>
        <w:jc w:val="both"/>
        <w:rPr>
          <w:rFonts w:ascii="Times New Roman" w:eastAsia="Calibri" w:hAnsi="Times New Roman"/>
          <w:szCs w:val="22"/>
          <w:lang w:eastAsia="en-US"/>
        </w:rPr>
      </w:pPr>
      <w:r>
        <w:rPr>
          <w:rFonts w:ascii="Times New Roman" w:eastAsia="Calibri" w:hAnsi="Times New Roman"/>
          <w:szCs w:val="22"/>
          <w:lang w:eastAsia="en-US"/>
        </w:rPr>
        <w:t>Este proceso fue incluido en el cronograma del proyecto “Fortalecimiento Institucional de la Procuraduría General del Estado” que mediante Oficio Nro. SNP-SNP-SGP-2022-0098-O del 30 de agosto de 2022, la Secretaría Nacional de Planificación emitió el Dictamen de actualización de prioridad, con el cual se amplía el plazo de ejecución hasta el año 2024.</w:t>
      </w:r>
    </w:p>
    <w:p w:rsidR="00B13FD2" w:rsidRDefault="006478D1">
      <w:pPr>
        <w:keepNext/>
        <w:widowControl w:val="0"/>
        <w:numPr>
          <w:ilvl w:val="0"/>
          <w:numId w:val="67"/>
        </w:numPr>
        <w:suppressAutoHyphens/>
        <w:ind w:left="567" w:hanging="567"/>
        <w:outlineLvl w:val="0"/>
        <w:rPr>
          <w:rFonts w:ascii="Times New Roman" w:hAnsi="Times New Roman"/>
          <w:b/>
          <w:iCs/>
          <w:szCs w:val="22"/>
          <w:lang w:eastAsia="en-US"/>
        </w:rPr>
      </w:pPr>
      <w:r>
        <w:rPr>
          <w:rFonts w:ascii="Times New Roman" w:hAnsi="Times New Roman"/>
          <w:b/>
          <w:iCs/>
          <w:szCs w:val="22"/>
          <w:lang w:eastAsia="en-US"/>
        </w:rPr>
        <w:t>JUSTIFICACIÓN</w:t>
      </w:r>
    </w:p>
    <w:p w:rsidR="00B13FD2" w:rsidRDefault="00B13FD2">
      <w:pPr>
        <w:rPr>
          <w:rFonts w:ascii="Times New Roman" w:hAnsi="Times New Roman"/>
          <w:b/>
          <w:szCs w:val="22"/>
        </w:rPr>
      </w:pPr>
    </w:p>
    <w:p w:rsidR="00B13FD2" w:rsidRDefault="006478D1">
      <w:pPr>
        <w:autoSpaceDE w:val="0"/>
        <w:autoSpaceDN w:val="0"/>
        <w:adjustRightInd w:val="0"/>
        <w:jc w:val="both"/>
        <w:rPr>
          <w:rFonts w:ascii="Times New Roman" w:eastAsia="Cambria" w:hAnsi="Times New Roman"/>
          <w:szCs w:val="22"/>
        </w:rPr>
      </w:pPr>
      <w:r>
        <w:rPr>
          <w:rFonts w:ascii="Times New Roman" w:eastAsia="Cambria" w:hAnsi="Times New Roman"/>
          <w:szCs w:val="22"/>
        </w:rPr>
        <w:t>El desarrollo alcanzado por las tecnologías de la información y comunicación las han posicionado, por una parte, como un insumo fundamental para las prácticas del buen gobierno y la participación de los ciudadanos y, por otra, han evidenciado la necesidad de actualizar y dinamizar el modelo de gestión del Estado prestador de servicios a fin de estar a la altura del cambio cualitativo que demanda la sociedad de la información “gobierno electrónico”. Este escenario no ha sido ajeno a las necesidades de las entidades estatales llamadas a ejercer el control externo de la gestión pública.</w:t>
      </w:r>
    </w:p>
    <w:p w:rsidR="00B13FD2" w:rsidRDefault="00B13FD2">
      <w:pPr>
        <w:autoSpaceDE w:val="0"/>
        <w:autoSpaceDN w:val="0"/>
        <w:adjustRightInd w:val="0"/>
        <w:jc w:val="both"/>
        <w:rPr>
          <w:rFonts w:ascii="Times New Roman" w:eastAsia="Cambria" w:hAnsi="Times New Roman"/>
          <w:szCs w:val="22"/>
        </w:rPr>
      </w:pPr>
    </w:p>
    <w:p w:rsidR="00B13FD2" w:rsidRDefault="006478D1">
      <w:pPr>
        <w:autoSpaceDE w:val="0"/>
        <w:autoSpaceDN w:val="0"/>
        <w:adjustRightInd w:val="0"/>
        <w:jc w:val="both"/>
        <w:rPr>
          <w:rFonts w:ascii="Times New Roman" w:eastAsia="Cambria" w:hAnsi="Times New Roman"/>
          <w:szCs w:val="22"/>
        </w:rPr>
      </w:pPr>
      <w:r>
        <w:rPr>
          <w:rFonts w:ascii="Times New Roman" w:eastAsia="Cambria" w:hAnsi="Times New Roman"/>
          <w:szCs w:val="22"/>
        </w:rPr>
        <w:t xml:space="preserve">En este contexto y, particularmente, en la actual coyuntura mundial derivada de la pandemia por el COVID-19, la PGE inició en octubre 2020 un  proceso de renovación y actualización de los equipos tecnológicos en la institución,  por lo que para continuar con  dicho proceso y en línea con el nuevo </w:t>
      </w:r>
      <w:r>
        <w:rPr>
          <w:rFonts w:ascii="Times New Roman" w:eastAsia="Cambria" w:hAnsi="Times New Roman"/>
          <w:szCs w:val="22"/>
        </w:rPr>
        <w:lastRenderedPageBreak/>
        <w:t>modelo de gestión cuya implementación está dada por el Proyecto de Fortalecimiento Institucional de la Procuraduría General del Estado, desde la perspectiva del usuario final del equipamiento, resulta clave considerar la renovación de los computadores de escritorio y computadores portátiles de la Entidad, de modo de facilitar las condiciones necesarias para la gestión cotidiana y minimizar el riesgo de no disponibilidad de equipos para el trabajo telemático. Asimismo, cabe señalar que la decisión de la Entidad de proceder con la renovación de los equipos del parque tecnológico considerara las políticas de cero papeles que promueve la propuesta de agenda digital, misma que es parte del nuevo Modelo de Gestión institucional.</w:t>
      </w:r>
    </w:p>
    <w:p w:rsidR="00B13FD2" w:rsidRDefault="00B13FD2">
      <w:pPr>
        <w:autoSpaceDE w:val="0"/>
        <w:autoSpaceDN w:val="0"/>
        <w:adjustRightInd w:val="0"/>
        <w:rPr>
          <w:rFonts w:ascii="Times New Roman" w:eastAsia="Cambria" w:hAnsi="Times New Roman"/>
          <w:szCs w:val="22"/>
        </w:rPr>
      </w:pPr>
    </w:p>
    <w:p w:rsidR="00B13FD2" w:rsidRDefault="006478D1">
      <w:pPr>
        <w:autoSpaceDE w:val="0"/>
        <w:autoSpaceDN w:val="0"/>
        <w:adjustRightInd w:val="0"/>
        <w:jc w:val="both"/>
        <w:rPr>
          <w:rFonts w:ascii="Times New Roman" w:eastAsia="Cambria" w:hAnsi="Times New Roman"/>
          <w:szCs w:val="22"/>
        </w:rPr>
      </w:pPr>
      <w:r>
        <w:rPr>
          <w:rFonts w:ascii="Times New Roman" w:eastAsia="Cambria" w:hAnsi="Times New Roman"/>
          <w:szCs w:val="22"/>
        </w:rPr>
        <w:t>Mediante resolución 076 de 27 de mayo de 2022, la Procuraduría General del Estado aprobó su Agenda Digital 2022 – 2025, la cual es un instrumento estratégico que establece los lineamientos y directrices para la formulación, implementación y evaluación de las políticas digitales que adoptará la institución. El objetivo de la Agenda de la Procuraduría General del Estado 2022, es orientar las políticas, planes y acciones sobre el uso de la información y la tecnología asociada, para soportar la eficiente defensa del Estado, en el marco del nuevo modelo de gestión institucional. La Agenda Digital propone tres ejes de intervención que son la Conectividad, Innovación y el Talento Humano.</w:t>
      </w:r>
    </w:p>
    <w:p w:rsidR="00B13FD2" w:rsidRDefault="00B13FD2">
      <w:pPr>
        <w:autoSpaceDE w:val="0"/>
        <w:autoSpaceDN w:val="0"/>
        <w:adjustRightInd w:val="0"/>
        <w:rPr>
          <w:rFonts w:ascii="Times New Roman" w:eastAsia="Cambria" w:hAnsi="Times New Roman"/>
          <w:szCs w:val="22"/>
        </w:rPr>
      </w:pPr>
    </w:p>
    <w:p w:rsidR="00B13FD2" w:rsidRDefault="006478D1">
      <w:pPr>
        <w:autoSpaceDE w:val="0"/>
        <w:autoSpaceDN w:val="0"/>
        <w:adjustRightInd w:val="0"/>
        <w:jc w:val="both"/>
        <w:rPr>
          <w:rFonts w:ascii="Times New Roman" w:eastAsia="Cambria" w:hAnsi="Times New Roman"/>
          <w:szCs w:val="22"/>
        </w:rPr>
      </w:pPr>
      <w:r>
        <w:rPr>
          <w:rFonts w:ascii="Times New Roman" w:eastAsia="Cambria" w:hAnsi="Times New Roman"/>
          <w:szCs w:val="22"/>
        </w:rPr>
        <w:t xml:space="preserve">Como parte de las acciones a realizar en el eje de Conectividad, se encuentra la acción referente a “Mejorar la Infraestructura Tecnológica de la PGE”, puesto que los problemas de obsolescencia del equipamiento además de afectar la conectividad de la institución perjudican al talento humano de la institución, esto ha provocado demoras en las funciones cotidianas por desperfectos de los equipos obsoletos; el reemplazo de equipos asegurará que tanto el software como el hardware estén alineados con los requisitos de los nuevos sistemas y se pueda lograr un rendimiento óptimo. </w:t>
      </w:r>
    </w:p>
    <w:p w:rsidR="00B13FD2" w:rsidRDefault="00B13FD2">
      <w:pPr>
        <w:autoSpaceDE w:val="0"/>
        <w:autoSpaceDN w:val="0"/>
        <w:adjustRightInd w:val="0"/>
        <w:rPr>
          <w:rFonts w:ascii="Times New Roman" w:eastAsia="Cambria" w:hAnsi="Times New Roman"/>
          <w:szCs w:val="22"/>
        </w:rPr>
      </w:pPr>
    </w:p>
    <w:p w:rsidR="00B13FD2" w:rsidRDefault="006478D1">
      <w:pPr>
        <w:autoSpaceDE w:val="0"/>
        <w:autoSpaceDN w:val="0"/>
        <w:adjustRightInd w:val="0"/>
        <w:jc w:val="both"/>
        <w:rPr>
          <w:rFonts w:ascii="Times New Roman" w:eastAsia="Cambria" w:hAnsi="Times New Roman"/>
          <w:szCs w:val="22"/>
        </w:rPr>
      </w:pPr>
      <w:r>
        <w:rPr>
          <w:rFonts w:ascii="Times New Roman" w:eastAsia="Cambria" w:hAnsi="Times New Roman"/>
          <w:szCs w:val="22"/>
        </w:rPr>
        <w:t xml:space="preserve">El sistema de audiencias telemáticas demanda nuevos recursos para las computadoras de la PGE, la aparición de las nuevas herramientas tecnológicas (Polycom, Zoom, Teams, Webex, Office365) y nuevas modalidades de trabajo (teletrabajo) oficializada mediante Resolución 00075 de 19 de mayo de 2022, requieren una mayor cantidad de recursos, el uso de videoconferencias, talleres de entrenamiento en línea, se ha convertido en algo habitual, por ejemplo, las audiencias y mediaciones virtuales requieren de cámaras y micrófonos integradas a los equipos para realizar las audiencias desde cualquier lugar. </w:t>
      </w:r>
    </w:p>
    <w:p w:rsidR="00B13FD2" w:rsidRDefault="00B13FD2">
      <w:pPr>
        <w:autoSpaceDE w:val="0"/>
        <w:autoSpaceDN w:val="0"/>
        <w:adjustRightInd w:val="0"/>
        <w:jc w:val="both"/>
        <w:rPr>
          <w:rFonts w:ascii="Times New Roman" w:eastAsia="Cambria" w:hAnsi="Times New Roman"/>
          <w:szCs w:val="22"/>
        </w:rPr>
      </w:pPr>
    </w:p>
    <w:p w:rsidR="00B13FD2" w:rsidRDefault="006478D1">
      <w:pPr>
        <w:autoSpaceDE w:val="0"/>
        <w:autoSpaceDN w:val="0"/>
        <w:adjustRightInd w:val="0"/>
        <w:jc w:val="both"/>
        <w:rPr>
          <w:rFonts w:ascii="Times New Roman" w:eastAsia="Cambria" w:hAnsi="Times New Roman"/>
          <w:szCs w:val="22"/>
        </w:rPr>
      </w:pPr>
      <w:r>
        <w:rPr>
          <w:rFonts w:ascii="Times New Roman" w:eastAsia="Cambria" w:hAnsi="Times New Roman"/>
          <w:szCs w:val="22"/>
        </w:rPr>
        <w:t>Con base al análisis realizado por la firma consultora a cargo de la elaboración del modelo de gestión se han identificado aquellos equipos que fueron adquiridos antes del año 2018 y que, por lo tanto, durante el año 2022 tendrán al menos 5 años de antigüedad; de este grupo de equipos la mayoría no son aptos para videoconferencias, tienen problemas de compatibilidad, software base sin soporte de fabricante y carecen de movilidad. En el marco de la consultoría de mcLatam para la “</w:t>
      </w:r>
      <w:r>
        <w:rPr>
          <w:rFonts w:ascii="Times New Roman" w:eastAsia="Cambria" w:hAnsi="Times New Roman"/>
          <w:i/>
          <w:szCs w:val="22"/>
        </w:rPr>
        <w:t>Elaboración del diseño estratégico e implementación de la reforma institucional integral, incluyendo el modelo de gestión, sus instrumentos y la gestión del cambio institucional</w:t>
      </w:r>
      <w:r>
        <w:rPr>
          <w:rFonts w:ascii="Times New Roman" w:eastAsia="Cambria" w:hAnsi="Times New Roman"/>
          <w:szCs w:val="22"/>
        </w:rPr>
        <w:t xml:space="preserve">” se, identificó un número estimado de 399 computadores de que han cumplido su vida útil a nivel nacional. </w:t>
      </w:r>
    </w:p>
    <w:p w:rsidR="00B13FD2" w:rsidRDefault="00B13FD2">
      <w:pPr>
        <w:autoSpaceDE w:val="0"/>
        <w:autoSpaceDN w:val="0"/>
        <w:adjustRightInd w:val="0"/>
        <w:jc w:val="both"/>
        <w:rPr>
          <w:rFonts w:ascii="Times New Roman" w:eastAsia="Cambria" w:hAnsi="Times New Roman"/>
          <w:szCs w:val="22"/>
        </w:rPr>
      </w:pPr>
    </w:p>
    <w:p w:rsidR="00B13FD2" w:rsidRDefault="006478D1">
      <w:pPr>
        <w:keepNext/>
        <w:autoSpaceDE w:val="0"/>
        <w:autoSpaceDN w:val="0"/>
        <w:adjustRightInd w:val="0"/>
        <w:jc w:val="center"/>
        <w:rPr>
          <w:rFonts w:ascii="Times New Roman" w:hAnsi="Times New Roman"/>
          <w:szCs w:val="22"/>
        </w:rPr>
      </w:pPr>
      <w:r>
        <w:rPr>
          <w:rFonts w:ascii="Times New Roman" w:eastAsia="Cambria" w:hAnsi="Times New Roman"/>
          <w:noProof/>
          <w:szCs w:val="22"/>
          <w:lang w:eastAsia="es-EC"/>
        </w:rPr>
        <w:lastRenderedPageBreak/>
        <w:drawing>
          <wp:inline distT="0" distB="0" distL="0" distR="0">
            <wp:extent cx="5685751" cy="2819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92056" cy="2822526"/>
                    </a:xfrm>
                    <a:prstGeom prst="rect">
                      <a:avLst/>
                    </a:prstGeom>
                  </pic:spPr>
                </pic:pic>
              </a:graphicData>
            </a:graphic>
          </wp:inline>
        </w:drawing>
      </w:r>
    </w:p>
    <w:p w:rsidR="00B13FD2" w:rsidRDefault="006478D1">
      <w:pPr>
        <w:spacing w:after="200"/>
        <w:jc w:val="center"/>
        <w:rPr>
          <w:rFonts w:ascii="Times New Roman" w:eastAsia="Cambria" w:hAnsi="Times New Roman"/>
          <w:i/>
          <w:iCs/>
          <w:szCs w:val="22"/>
        </w:rPr>
      </w:pPr>
      <w:r>
        <w:rPr>
          <w:rFonts w:ascii="Times New Roman" w:hAnsi="Times New Roman"/>
          <w:i/>
          <w:iCs/>
          <w:szCs w:val="22"/>
        </w:rPr>
        <w:t xml:space="preserve">Ilustración </w:t>
      </w:r>
      <w:r>
        <w:rPr>
          <w:rFonts w:ascii="Times New Roman" w:hAnsi="Times New Roman"/>
          <w:i/>
          <w:iCs/>
          <w:noProof/>
          <w:szCs w:val="22"/>
        </w:rPr>
        <w:fldChar w:fldCharType="begin"/>
      </w:r>
      <w:r>
        <w:rPr>
          <w:rFonts w:ascii="Times New Roman" w:hAnsi="Times New Roman"/>
          <w:i/>
          <w:iCs/>
          <w:noProof/>
          <w:szCs w:val="22"/>
        </w:rPr>
        <w:instrText xml:space="preserve"> SEQ Ilustración \* ARABIC </w:instrText>
      </w:r>
      <w:r>
        <w:rPr>
          <w:rFonts w:ascii="Times New Roman" w:hAnsi="Times New Roman"/>
          <w:i/>
          <w:iCs/>
          <w:noProof/>
          <w:szCs w:val="22"/>
        </w:rPr>
        <w:fldChar w:fldCharType="separate"/>
      </w:r>
      <w:r>
        <w:rPr>
          <w:rFonts w:ascii="Times New Roman" w:hAnsi="Times New Roman"/>
          <w:i/>
          <w:iCs/>
          <w:noProof/>
          <w:szCs w:val="22"/>
        </w:rPr>
        <w:t>1</w:t>
      </w:r>
      <w:r>
        <w:rPr>
          <w:rFonts w:ascii="Times New Roman" w:hAnsi="Times New Roman"/>
          <w:i/>
          <w:iCs/>
          <w:noProof/>
          <w:szCs w:val="22"/>
        </w:rPr>
        <w:fldChar w:fldCharType="end"/>
      </w:r>
      <w:r>
        <w:rPr>
          <w:rFonts w:ascii="Times New Roman" w:hAnsi="Times New Roman"/>
          <w:i/>
          <w:iCs/>
          <w:szCs w:val="22"/>
        </w:rPr>
        <w:t>: mcLatam, Producto 3:Análisis de criticidad de equipos para la renovación del parque tecnológico</w:t>
      </w:r>
    </w:p>
    <w:p w:rsidR="00B13FD2" w:rsidRDefault="006478D1">
      <w:pPr>
        <w:autoSpaceDE w:val="0"/>
        <w:autoSpaceDN w:val="0"/>
        <w:adjustRightInd w:val="0"/>
        <w:rPr>
          <w:rFonts w:ascii="Times New Roman" w:eastAsia="Cambria" w:hAnsi="Times New Roman"/>
          <w:szCs w:val="22"/>
        </w:rPr>
      </w:pPr>
      <w:r>
        <w:rPr>
          <w:rFonts w:ascii="Times New Roman" w:eastAsia="Cambria" w:hAnsi="Times New Roman"/>
          <w:szCs w:val="22"/>
        </w:rPr>
        <w:t>En la gráfica se presenta a la fecha la cantidad de equipo informático de acuerdo al año de compra del bien:</w:t>
      </w:r>
    </w:p>
    <w:p w:rsidR="00B13FD2" w:rsidRDefault="00B13FD2">
      <w:pPr>
        <w:autoSpaceDE w:val="0"/>
        <w:autoSpaceDN w:val="0"/>
        <w:adjustRightInd w:val="0"/>
        <w:rPr>
          <w:rFonts w:ascii="Times New Roman" w:eastAsia="Cambria" w:hAnsi="Times New Roman"/>
          <w:szCs w:val="22"/>
        </w:rPr>
      </w:pPr>
    </w:p>
    <w:p w:rsidR="00B13FD2" w:rsidRDefault="006478D1">
      <w:pPr>
        <w:pStyle w:val="Descripcin"/>
        <w:keepNext/>
        <w:rPr>
          <w:rFonts w:ascii="Times New Roman" w:hAnsi="Times New Roman"/>
          <w:szCs w:val="22"/>
        </w:rPr>
      </w:pPr>
      <w:r>
        <w:rPr>
          <w:rFonts w:ascii="Times New Roman" w:hAnsi="Times New Roman"/>
          <w:szCs w:val="22"/>
        </w:rPr>
        <w:t xml:space="preserve">Tabla </w:t>
      </w:r>
      <w:r>
        <w:rPr>
          <w:rFonts w:ascii="Times New Roman" w:hAnsi="Times New Roman"/>
          <w:szCs w:val="22"/>
        </w:rPr>
        <w:fldChar w:fldCharType="begin"/>
      </w:r>
      <w:r>
        <w:rPr>
          <w:rFonts w:ascii="Times New Roman" w:hAnsi="Times New Roman"/>
          <w:szCs w:val="22"/>
        </w:rPr>
        <w:instrText xml:space="preserve"> SEQ Tabla \* ARABIC </w:instrText>
      </w:r>
      <w:r>
        <w:rPr>
          <w:rFonts w:ascii="Times New Roman" w:hAnsi="Times New Roman"/>
          <w:szCs w:val="22"/>
        </w:rPr>
        <w:fldChar w:fldCharType="separate"/>
      </w:r>
      <w:r>
        <w:rPr>
          <w:rFonts w:ascii="Times New Roman" w:hAnsi="Times New Roman"/>
          <w:noProof/>
          <w:szCs w:val="22"/>
        </w:rPr>
        <w:t>1</w:t>
      </w:r>
      <w:r>
        <w:rPr>
          <w:rFonts w:ascii="Times New Roman" w:hAnsi="Times New Roman"/>
          <w:noProof/>
          <w:szCs w:val="22"/>
        </w:rPr>
        <w:fldChar w:fldCharType="end"/>
      </w:r>
      <w:r>
        <w:rPr>
          <w:rFonts w:ascii="Times New Roman" w:hAnsi="Times New Roman"/>
          <w:szCs w:val="22"/>
        </w:rPr>
        <w:t>: Adquisiciones del parque tecnológico de la PGE (1996 -2022)</w:t>
      </w:r>
    </w:p>
    <w:tbl>
      <w:tblPr>
        <w:tblW w:w="9003"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1071"/>
        <w:gridCol w:w="1750"/>
        <w:gridCol w:w="1296"/>
        <w:gridCol w:w="1563"/>
        <w:gridCol w:w="1071"/>
        <w:gridCol w:w="1071"/>
        <w:gridCol w:w="1181"/>
      </w:tblGrid>
      <w:tr w:rsidR="00B13FD2">
        <w:trPr>
          <w:trHeight w:val="410"/>
          <w:jc w:val="center"/>
        </w:trPr>
        <w:tc>
          <w:tcPr>
            <w:tcW w:w="1071" w:type="dxa"/>
            <w:tcBorders>
              <w:top w:val="single" w:sz="4" w:space="0" w:color="A5A5A5"/>
              <w:left w:val="single" w:sz="4" w:space="0" w:color="A5A5A5"/>
              <w:bottom w:val="single" w:sz="4" w:space="0" w:color="A5A5A5"/>
              <w:right w:val="nil"/>
            </w:tcBorders>
            <w:shd w:val="clear" w:color="auto" w:fill="A5A5A5"/>
            <w:vAlign w:val="center"/>
            <w:hideMark/>
          </w:tcPr>
          <w:p w:rsidR="00B13FD2" w:rsidRDefault="006478D1">
            <w:pPr>
              <w:jc w:val="center"/>
              <w:rPr>
                <w:rFonts w:ascii="Times New Roman" w:hAnsi="Times New Roman"/>
                <w:b/>
                <w:bCs/>
                <w:szCs w:val="22"/>
              </w:rPr>
            </w:pPr>
            <w:r>
              <w:rPr>
                <w:rFonts w:ascii="Times New Roman" w:hAnsi="Times New Roman"/>
                <w:b/>
                <w:bCs/>
                <w:szCs w:val="22"/>
              </w:rPr>
              <w:t>Años</w:t>
            </w:r>
          </w:p>
        </w:tc>
        <w:tc>
          <w:tcPr>
            <w:tcW w:w="1750" w:type="dxa"/>
            <w:tcBorders>
              <w:top w:val="single" w:sz="4" w:space="0" w:color="A5A5A5"/>
              <w:left w:val="nil"/>
              <w:bottom w:val="single" w:sz="4" w:space="0" w:color="A5A5A5"/>
              <w:right w:val="nil"/>
            </w:tcBorders>
            <w:shd w:val="clear" w:color="auto" w:fill="A5A5A5"/>
            <w:vAlign w:val="center"/>
            <w:hideMark/>
          </w:tcPr>
          <w:p w:rsidR="00B13FD2" w:rsidRDefault="006478D1">
            <w:pPr>
              <w:jc w:val="center"/>
              <w:rPr>
                <w:rFonts w:ascii="Times New Roman" w:hAnsi="Times New Roman"/>
                <w:b/>
                <w:bCs/>
                <w:szCs w:val="22"/>
              </w:rPr>
            </w:pPr>
            <w:r>
              <w:rPr>
                <w:rFonts w:ascii="Times New Roman" w:hAnsi="Times New Roman"/>
                <w:b/>
                <w:bCs/>
                <w:szCs w:val="22"/>
              </w:rPr>
              <w:t>Computador</w:t>
            </w:r>
          </w:p>
          <w:p w:rsidR="00B13FD2" w:rsidRDefault="006478D1">
            <w:pPr>
              <w:jc w:val="center"/>
              <w:rPr>
                <w:rFonts w:ascii="Times New Roman" w:hAnsi="Times New Roman"/>
                <w:b/>
                <w:bCs/>
                <w:szCs w:val="22"/>
              </w:rPr>
            </w:pPr>
            <w:r>
              <w:rPr>
                <w:rFonts w:ascii="Times New Roman" w:hAnsi="Times New Roman"/>
                <w:b/>
                <w:bCs/>
                <w:szCs w:val="22"/>
              </w:rPr>
              <w:t>ESCRITORIO</w:t>
            </w:r>
          </w:p>
        </w:tc>
        <w:tc>
          <w:tcPr>
            <w:tcW w:w="1296" w:type="dxa"/>
            <w:tcBorders>
              <w:top w:val="single" w:sz="4" w:space="0" w:color="A5A5A5"/>
              <w:left w:val="nil"/>
              <w:bottom w:val="single" w:sz="4" w:space="0" w:color="A5A5A5"/>
              <w:right w:val="nil"/>
            </w:tcBorders>
            <w:shd w:val="clear" w:color="auto" w:fill="A5A5A5"/>
            <w:vAlign w:val="center"/>
            <w:hideMark/>
          </w:tcPr>
          <w:p w:rsidR="00B13FD2" w:rsidRDefault="006478D1">
            <w:pPr>
              <w:jc w:val="center"/>
              <w:rPr>
                <w:rFonts w:ascii="Times New Roman" w:hAnsi="Times New Roman"/>
                <w:b/>
                <w:bCs/>
                <w:szCs w:val="22"/>
              </w:rPr>
            </w:pPr>
            <w:r>
              <w:rPr>
                <w:rFonts w:ascii="Times New Roman" w:hAnsi="Times New Roman"/>
                <w:b/>
                <w:bCs/>
                <w:szCs w:val="22"/>
              </w:rPr>
              <w:t>Impresora Láser</w:t>
            </w:r>
          </w:p>
        </w:tc>
        <w:tc>
          <w:tcPr>
            <w:tcW w:w="1563" w:type="dxa"/>
            <w:tcBorders>
              <w:top w:val="single" w:sz="4" w:space="0" w:color="A5A5A5"/>
              <w:left w:val="nil"/>
              <w:bottom w:val="single" w:sz="4" w:space="0" w:color="A5A5A5"/>
              <w:right w:val="nil"/>
            </w:tcBorders>
            <w:shd w:val="clear" w:color="auto" w:fill="A5A5A5"/>
            <w:vAlign w:val="center"/>
            <w:hideMark/>
          </w:tcPr>
          <w:p w:rsidR="00B13FD2" w:rsidRDefault="006478D1">
            <w:pPr>
              <w:jc w:val="center"/>
              <w:rPr>
                <w:rFonts w:ascii="Times New Roman" w:hAnsi="Times New Roman"/>
                <w:b/>
                <w:bCs/>
                <w:szCs w:val="22"/>
              </w:rPr>
            </w:pPr>
            <w:r>
              <w:rPr>
                <w:rFonts w:ascii="Times New Roman" w:hAnsi="Times New Roman"/>
                <w:b/>
                <w:bCs/>
                <w:szCs w:val="22"/>
              </w:rPr>
              <w:t>Impresora Multifunción</w:t>
            </w:r>
          </w:p>
        </w:tc>
        <w:tc>
          <w:tcPr>
            <w:tcW w:w="1071" w:type="dxa"/>
            <w:tcBorders>
              <w:top w:val="single" w:sz="4" w:space="0" w:color="A5A5A5"/>
              <w:left w:val="nil"/>
              <w:bottom w:val="single" w:sz="4" w:space="0" w:color="A5A5A5"/>
              <w:right w:val="nil"/>
            </w:tcBorders>
            <w:shd w:val="clear" w:color="auto" w:fill="A5A5A5"/>
            <w:vAlign w:val="center"/>
            <w:hideMark/>
          </w:tcPr>
          <w:p w:rsidR="00B13FD2" w:rsidRDefault="006478D1">
            <w:pPr>
              <w:jc w:val="center"/>
              <w:rPr>
                <w:rFonts w:ascii="Times New Roman" w:hAnsi="Times New Roman"/>
                <w:b/>
                <w:bCs/>
                <w:szCs w:val="22"/>
              </w:rPr>
            </w:pPr>
            <w:r>
              <w:rPr>
                <w:rFonts w:ascii="Times New Roman" w:hAnsi="Times New Roman"/>
                <w:b/>
                <w:bCs/>
                <w:szCs w:val="22"/>
              </w:rPr>
              <w:t>Scanner</w:t>
            </w:r>
          </w:p>
        </w:tc>
        <w:tc>
          <w:tcPr>
            <w:tcW w:w="1071" w:type="dxa"/>
            <w:tcBorders>
              <w:top w:val="single" w:sz="4" w:space="0" w:color="A5A5A5"/>
              <w:left w:val="nil"/>
              <w:bottom w:val="single" w:sz="4" w:space="0" w:color="A5A5A5"/>
              <w:right w:val="nil"/>
            </w:tcBorders>
            <w:shd w:val="clear" w:color="auto" w:fill="A5A5A5"/>
            <w:vAlign w:val="center"/>
            <w:hideMark/>
          </w:tcPr>
          <w:p w:rsidR="00B13FD2" w:rsidRDefault="006478D1">
            <w:pPr>
              <w:jc w:val="center"/>
              <w:rPr>
                <w:rFonts w:ascii="Times New Roman" w:hAnsi="Times New Roman"/>
                <w:b/>
                <w:bCs/>
                <w:szCs w:val="22"/>
              </w:rPr>
            </w:pPr>
            <w:r>
              <w:rPr>
                <w:rFonts w:ascii="Times New Roman" w:hAnsi="Times New Roman"/>
                <w:b/>
                <w:bCs/>
                <w:szCs w:val="22"/>
              </w:rPr>
              <w:t>Portátil</w:t>
            </w:r>
          </w:p>
        </w:tc>
        <w:tc>
          <w:tcPr>
            <w:tcW w:w="1181" w:type="dxa"/>
            <w:tcBorders>
              <w:top w:val="single" w:sz="4" w:space="0" w:color="A5A5A5"/>
              <w:left w:val="nil"/>
              <w:bottom w:val="single" w:sz="4" w:space="0" w:color="A5A5A5"/>
              <w:right w:val="single" w:sz="4" w:space="0" w:color="A5A5A5"/>
            </w:tcBorders>
            <w:shd w:val="clear" w:color="auto" w:fill="A5A5A5"/>
            <w:vAlign w:val="center"/>
            <w:hideMark/>
          </w:tcPr>
          <w:p w:rsidR="00B13FD2" w:rsidRDefault="006478D1">
            <w:pPr>
              <w:jc w:val="center"/>
              <w:rPr>
                <w:rFonts w:ascii="Times New Roman" w:hAnsi="Times New Roman"/>
                <w:b/>
                <w:bCs/>
                <w:szCs w:val="22"/>
              </w:rPr>
            </w:pPr>
            <w:r>
              <w:rPr>
                <w:rFonts w:ascii="Times New Roman" w:hAnsi="Times New Roman"/>
                <w:b/>
                <w:bCs/>
                <w:szCs w:val="22"/>
              </w:rPr>
              <w:t>Total General</w:t>
            </w:r>
          </w:p>
        </w:tc>
      </w:tr>
      <w:tr w:rsidR="00B13FD2">
        <w:trPr>
          <w:trHeight w:val="241"/>
          <w:jc w:val="center"/>
        </w:trPr>
        <w:tc>
          <w:tcPr>
            <w:tcW w:w="1071" w:type="dxa"/>
            <w:shd w:val="clear" w:color="auto" w:fill="EDEDED"/>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1996</w:t>
            </w:r>
          </w:p>
        </w:tc>
        <w:tc>
          <w:tcPr>
            <w:tcW w:w="1750"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6</w:t>
            </w:r>
          </w:p>
        </w:tc>
        <w:tc>
          <w:tcPr>
            <w:tcW w:w="1296"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3</w:t>
            </w:r>
          </w:p>
        </w:tc>
        <w:tc>
          <w:tcPr>
            <w:tcW w:w="1563"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 </w:t>
            </w:r>
          </w:p>
        </w:tc>
        <w:tc>
          <w:tcPr>
            <w:tcW w:w="1071"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 </w:t>
            </w:r>
          </w:p>
        </w:tc>
        <w:tc>
          <w:tcPr>
            <w:tcW w:w="1071"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4</w:t>
            </w:r>
          </w:p>
        </w:tc>
        <w:tc>
          <w:tcPr>
            <w:tcW w:w="1181" w:type="dxa"/>
            <w:shd w:val="clear" w:color="auto" w:fill="EDEDED"/>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13</w:t>
            </w:r>
          </w:p>
        </w:tc>
      </w:tr>
      <w:tr w:rsidR="00B13FD2">
        <w:trPr>
          <w:trHeight w:val="241"/>
          <w:jc w:val="center"/>
        </w:trPr>
        <w:tc>
          <w:tcPr>
            <w:tcW w:w="1071" w:type="dxa"/>
            <w:shd w:val="clear" w:color="auto" w:fill="auto"/>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2002</w:t>
            </w:r>
          </w:p>
        </w:tc>
        <w:tc>
          <w:tcPr>
            <w:tcW w:w="1750"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 </w:t>
            </w:r>
          </w:p>
        </w:tc>
        <w:tc>
          <w:tcPr>
            <w:tcW w:w="1296"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1</w:t>
            </w:r>
          </w:p>
        </w:tc>
        <w:tc>
          <w:tcPr>
            <w:tcW w:w="1563"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 </w:t>
            </w:r>
          </w:p>
        </w:tc>
        <w:tc>
          <w:tcPr>
            <w:tcW w:w="1071"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 </w:t>
            </w:r>
          </w:p>
        </w:tc>
        <w:tc>
          <w:tcPr>
            <w:tcW w:w="1071"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 </w:t>
            </w:r>
          </w:p>
        </w:tc>
        <w:tc>
          <w:tcPr>
            <w:tcW w:w="1181" w:type="dxa"/>
            <w:shd w:val="clear" w:color="auto" w:fill="auto"/>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1</w:t>
            </w:r>
          </w:p>
        </w:tc>
      </w:tr>
      <w:tr w:rsidR="00B13FD2">
        <w:trPr>
          <w:trHeight w:val="241"/>
          <w:jc w:val="center"/>
        </w:trPr>
        <w:tc>
          <w:tcPr>
            <w:tcW w:w="1071" w:type="dxa"/>
            <w:shd w:val="clear" w:color="auto" w:fill="EDEDED"/>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2003</w:t>
            </w:r>
          </w:p>
        </w:tc>
        <w:tc>
          <w:tcPr>
            <w:tcW w:w="1750"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 </w:t>
            </w:r>
          </w:p>
        </w:tc>
        <w:tc>
          <w:tcPr>
            <w:tcW w:w="1296"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1</w:t>
            </w:r>
          </w:p>
        </w:tc>
        <w:tc>
          <w:tcPr>
            <w:tcW w:w="1563"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 </w:t>
            </w:r>
          </w:p>
        </w:tc>
        <w:tc>
          <w:tcPr>
            <w:tcW w:w="1071"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 </w:t>
            </w:r>
          </w:p>
        </w:tc>
        <w:tc>
          <w:tcPr>
            <w:tcW w:w="1071"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 </w:t>
            </w:r>
          </w:p>
        </w:tc>
        <w:tc>
          <w:tcPr>
            <w:tcW w:w="1181" w:type="dxa"/>
            <w:shd w:val="clear" w:color="auto" w:fill="EDEDED"/>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1</w:t>
            </w:r>
          </w:p>
        </w:tc>
      </w:tr>
      <w:tr w:rsidR="00B13FD2">
        <w:trPr>
          <w:trHeight w:val="241"/>
          <w:jc w:val="center"/>
        </w:trPr>
        <w:tc>
          <w:tcPr>
            <w:tcW w:w="1071" w:type="dxa"/>
            <w:shd w:val="clear" w:color="auto" w:fill="auto"/>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2006</w:t>
            </w:r>
          </w:p>
        </w:tc>
        <w:tc>
          <w:tcPr>
            <w:tcW w:w="1750"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 </w:t>
            </w:r>
          </w:p>
        </w:tc>
        <w:tc>
          <w:tcPr>
            <w:tcW w:w="1296"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1</w:t>
            </w:r>
          </w:p>
        </w:tc>
        <w:tc>
          <w:tcPr>
            <w:tcW w:w="1563"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 </w:t>
            </w:r>
          </w:p>
        </w:tc>
        <w:tc>
          <w:tcPr>
            <w:tcW w:w="1071"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 </w:t>
            </w:r>
          </w:p>
        </w:tc>
        <w:tc>
          <w:tcPr>
            <w:tcW w:w="1071"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 </w:t>
            </w:r>
          </w:p>
        </w:tc>
        <w:tc>
          <w:tcPr>
            <w:tcW w:w="1181" w:type="dxa"/>
            <w:shd w:val="clear" w:color="auto" w:fill="auto"/>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1</w:t>
            </w:r>
          </w:p>
        </w:tc>
      </w:tr>
      <w:tr w:rsidR="00B13FD2">
        <w:trPr>
          <w:trHeight w:val="241"/>
          <w:jc w:val="center"/>
        </w:trPr>
        <w:tc>
          <w:tcPr>
            <w:tcW w:w="1071" w:type="dxa"/>
            <w:shd w:val="clear" w:color="auto" w:fill="EDEDED"/>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2007</w:t>
            </w:r>
          </w:p>
        </w:tc>
        <w:tc>
          <w:tcPr>
            <w:tcW w:w="1750"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8</w:t>
            </w:r>
          </w:p>
        </w:tc>
        <w:tc>
          <w:tcPr>
            <w:tcW w:w="1296"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2</w:t>
            </w:r>
          </w:p>
        </w:tc>
        <w:tc>
          <w:tcPr>
            <w:tcW w:w="1563"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2</w:t>
            </w:r>
          </w:p>
        </w:tc>
        <w:tc>
          <w:tcPr>
            <w:tcW w:w="1071"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7</w:t>
            </w:r>
          </w:p>
        </w:tc>
        <w:tc>
          <w:tcPr>
            <w:tcW w:w="1071"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9</w:t>
            </w:r>
          </w:p>
        </w:tc>
        <w:tc>
          <w:tcPr>
            <w:tcW w:w="1181" w:type="dxa"/>
            <w:shd w:val="clear" w:color="auto" w:fill="EDEDED"/>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28</w:t>
            </w:r>
          </w:p>
        </w:tc>
      </w:tr>
      <w:tr w:rsidR="00B13FD2">
        <w:trPr>
          <w:trHeight w:val="241"/>
          <w:jc w:val="center"/>
        </w:trPr>
        <w:tc>
          <w:tcPr>
            <w:tcW w:w="1071" w:type="dxa"/>
            <w:shd w:val="clear" w:color="auto" w:fill="auto"/>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2008</w:t>
            </w:r>
          </w:p>
        </w:tc>
        <w:tc>
          <w:tcPr>
            <w:tcW w:w="1750"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 </w:t>
            </w:r>
          </w:p>
        </w:tc>
        <w:tc>
          <w:tcPr>
            <w:tcW w:w="1296"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21</w:t>
            </w:r>
          </w:p>
        </w:tc>
        <w:tc>
          <w:tcPr>
            <w:tcW w:w="1563"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 </w:t>
            </w:r>
          </w:p>
        </w:tc>
        <w:tc>
          <w:tcPr>
            <w:tcW w:w="1071"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7</w:t>
            </w:r>
          </w:p>
        </w:tc>
        <w:tc>
          <w:tcPr>
            <w:tcW w:w="1071"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3</w:t>
            </w:r>
          </w:p>
        </w:tc>
        <w:tc>
          <w:tcPr>
            <w:tcW w:w="1181" w:type="dxa"/>
            <w:shd w:val="clear" w:color="auto" w:fill="auto"/>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31</w:t>
            </w:r>
          </w:p>
        </w:tc>
      </w:tr>
      <w:tr w:rsidR="00B13FD2">
        <w:trPr>
          <w:trHeight w:val="241"/>
          <w:jc w:val="center"/>
        </w:trPr>
        <w:tc>
          <w:tcPr>
            <w:tcW w:w="1071" w:type="dxa"/>
            <w:shd w:val="clear" w:color="auto" w:fill="EDEDED"/>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2009</w:t>
            </w:r>
          </w:p>
        </w:tc>
        <w:tc>
          <w:tcPr>
            <w:tcW w:w="1750"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11</w:t>
            </w:r>
          </w:p>
        </w:tc>
        <w:tc>
          <w:tcPr>
            <w:tcW w:w="1296"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7</w:t>
            </w:r>
          </w:p>
        </w:tc>
        <w:tc>
          <w:tcPr>
            <w:tcW w:w="1563"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 </w:t>
            </w:r>
          </w:p>
        </w:tc>
        <w:tc>
          <w:tcPr>
            <w:tcW w:w="1071"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7</w:t>
            </w:r>
          </w:p>
        </w:tc>
        <w:tc>
          <w:tcPr>
            <w:tcW w:w="1071"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3</w:t>
            </w:r>
          </w:p>
        </w:tc>
        <w:tc>
          <w:tcPr>
            <w:tcW w:w="1181" w:type="dxa"/>
            <w:shd w:val="clear" w:color="auto" w:fill="EDEDED"/>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28</w:t>
            </w:r>
          </w:p>
        </w:tc>
      </w:tr>
      <w:tr w:rsidR="00B13FD2">
        <w:trPr>
          <w:trHeight w:val="241"/>
          <w:jc w:val="center"/>
        </w:trPr>
        <w:tc>
          <w:tcPr>
            <w:tcW w:w="1071" w:type="dxa"/>
            <w:shd w:val="clear" w:color="auto" w:fill="auto"/>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2010</w:t>
            </w:r>
          </w:p>
        </w:tc>
        <w:tc>
          <w:tcPr>
            <w:tcW w:w="1750"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26</w:t>
            </w:r>
          </w:p>
        </w:tc>
        <w:tc>
          <w:tcPr>
            <w:tcW w:w="1296"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4</w:t>
            </w:r>
          </w:p>
        </w:tc>
        <w:tc>
          <w:tcPr>
            <w:tcW w:w="1563"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 </w:t>
            </w:r>
          </w:p>
        </w:tc>
        <w:tc>
          <w:tcPr>
            <w:tcW w:w="1071"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3</w:t>
            </w:r>
          </w:p>
        </w:tc>
        <w:tc>
          <w:tcPr>
            <w:tcW w:w="1071"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2</w:t>
            </w:r>
          </w:p>
        </w:tc>
        <w:tc>
          <w:tcPr>
            <w:tcW w:w="1181" w:type="dxa"/>
            <w:shd w:val="clear" w:color="auto" w:fill="auto"/>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35</w:t>
            </w:r>
          </w:p>
        </w:tc>
      </w:tr>
      <w:tr w:rsidR="00B13FD2">
        <w:trPr>
          <w:trHeight w:val="241"/>
          <w:jc w:val="center"/>
        </w:trPr>
        <w:tc>
          <w:tcPr>
            <w:tcW w:w="1071" w:type="dxa"/>
            <w:shd w:val="clear" w:color="auto" w:fill="EDEDED"/>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2011</w:t>
            </w:r>
          </w:p>
        </w:tc>
        <w:tc>
          <w:tcPr>
            <w:tcW w:w="1750"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14</w:t>
            </w:r>
          </w:p>
        </w:tc>
        <w:tc>
          <w:tcPr>
            <w:tcW w:w="1296"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5</w:t>
            </w:r>
          </w:p>
        </w:tc>
        <w:tc>
          <w:tcPr>
            <w:tcW w:w="1563"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3</w:t>
            </w:r>
          </w:p>
        </w:tc>
        <w:tc>
          <w:tcPr>
            <w:tcW w:w="1071"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2</w:t>
            </w:r>
          </w:p>
        </w:tc>
        <w:tc>
          <w:tcPr>
            <w:tcW w:w="1071"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6</w:t>
            </w:r>
          </w:p>
        </w:tc>
        <w:tc>
          <w:tcPr>
            <w:tcW w:w="1181" w:type="dxa"/>
            <w:shd w:val="clear" w:color="auto" w:fill="EDEDED"/>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30</w:t>
            </w:r>
          </w:p>
        </w:tc>
      </w:tr>
      <w:tr w:rsidR="00B13FD2">
        <w:trPr>
          <w:trHeight w:val="241"/>
          <w:jc w:val="center"/>
        </w:trPr>
        <w:tc>
          <w:tcPr>
            <w:tcW w:w="1071" w:type="dxa"/>
            <w:shd w:val="clear" w:color="auto" w:fill="auto"/>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2012</w:t>
            </w:r>
          </w:p>
        </w:tc>
        <w:tc>
          <w:tcPr>
            <w:tcW w:w="1750"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9</w:t>
            </w:r>
          </w:p>
        </w:tc>
        <w:tc>
          <w:tcPr>
            <w:tcW w:w="1296"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5</w:t>
            </w:r>
          </w:p>
        </w:tc>
        <w:tc>
          <w:tcPr>
            <w:tcW w:w="1563"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 </w:t>
            </w:r>
          </w:p>
        </w:tc>
        <w:tc>
          <w:tcPr>
            <w:tcW w:w="1071"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3</w:t>
            </w:r>
          </w:p>
        </w:tc>
        <w:tc>
          <w:tcPr>
            <w:tcW w:w="1071"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8</w:t>
            </w:r>
          </w:p>
        </w:tc>
        <w:tc>
          <w:tcPr>
            <w:tcW w:w="1181" w:type="dxa"/>
            <w:shd w:val="clear" w:color="auto" w:fill="auto"/>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25</w:t>
            </w:r>
          </w:p>
        </w:tc>
      </w:tr>
      <w:tr w:rsidR="00B13FD2">
        <w:trPr>
          <w:trHeight w:val="241"/>
          <w:jc w:val="center"/>
        </w:trPr>
        <w:tc>
          <w:tcPr>
            <w:tcW w:w="1071" w:type="dxa"/>
            <w:shd w:val="clear" w:color="auto" w:fill="EDEDED"/>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2013</w:t>
            </w:r>
          </w:p>
        </w:tc>
        <w:tc>
          <w:tcPr>
            <w:tcW w:w="1750"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268</w:t>
            </w:r>
          </w:p>
        </w:tc>
        <w:tc>
          <w:tcPr>
            <w:tcW w:w="1296"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5</w:t>
            </w:r>
          </w:p>
        </w:tc>
        <w:tc>
          <w:tcPr>
            <w:tcW w:w="1563"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 </w:t>
            </w:r>
          </w:p>
        </w:tc>
        <w:tc>
          <w:tcPr>
            <w:tcW w:w="1071"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10</w:t>
            </w:r>
          </w:p>
        </w:tc>
        <w:tc>
          <w:tcPr>
            <w:tcW w:w="1071"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27</w:t>
            </w:r>
          </w:p>
        </w:tc>
        <w:tc>
          <w:tcPr>
            <w:tcW w:w="1181" w:type="dxa"/>
            <w:shd w:val="clear" w:color="auto" w:fill="EDEDED"/>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310</w:t>
            </w:r>
          </w:p>
        </w:tc>
      </w:tr>
      <w:tr w:rsidR="00B13FD2">
        <w:trPr>
          <w:trHeight w:val="241"/>
          <w:jc w:val="center"/>
        </w:trPr>
        <w:tc>
          <w:tcPr>
            <w:tcW w:w="1071" w:type="dxa"/>
            <w:shd w:val="clear" w:color="auto" w:fill="auto"/>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2014</w:t>
            </w:r>
          </w:p>
        </w:tc>
        <w:tc>
          <w:tcPr>
            <w:tcW w:w="1750"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4</w:t>
            </w:r>
          </w:p>
        </w:tc>
        <w:tc>
          <w:tcPr>
            <w:tcW w:w="1296"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6</w:t>
            </w:r>
          </w:p>
        </w:tc>
        <w:tc>
          <w:tcPr>
            <w:tcW w:w="1563"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4</w:t>
            </w:r>
          </w:p>
        </w:tc>
        <w:tc>
          <w:tcPr>
            <w:tcW w:w="1071"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8</w:t>
            </w:r>
          </w:p>
        </w:tc>
        <w:tc>
          <w:tcPr>
            <w:tcW w:w="1071"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7</w:t>
            </w:r>
          </w:p>
        </w:tc>
        <w:tc>
          <w:tcPr>
            <w:tcW w:w="1181" w:type="dxa"/>
            <w:shd w:val="clear" w:color="auto" w:fill="auto"/>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29</w:t>
            </w:r>
          </w:p>
        </w:tc>
      </w:tr>
      <w:tr w:rsidR="00B13FD2">
        <w:trPr>
          <w:trHeight w:val="241"/>
          <w:jc w:val="center"/>
        </w:trPr>
        <w:tc>
          <w:tcPr>
            <w:tcW w:w="1071" w:type="dxa"/>
            <w:shd w:val="clear" w:color="auto" w:fill="EDEDED"/>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2015</w:t>
            </w:r>
          </w:p>
        </w:tc>
        <w:tc>
          <w:tcPr>
            <w:tcW w:w="1750"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53</w:t>
            </w:r>
          </w:p>
        </w:tc>
        <w:tc>
          <w:tcPr>
            <w:tcW w:w="1296"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3</w:t>
            </w:r>
          </w:p>
        </w:tc>
        <w:tc>
          <w:tcPr>
            <w:tcW w:w="1563"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 </w:t>
            </w:r>
          </w:p>
        </w:tc>
        <w:tc>
          <w:tcPr>
            <w:tcW w:w="1071"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3</w:t>
            </w:r>
          </w:p>
        </w:tc>
        <w:tc>
          <w:tcPr>
            <w:tcW w:w="1071"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1</w:t>
            </w:r>
          </w:p>
        </w:tc>
        <w:tc>
          <w:tcPr>
            <w:tcW w:w="1181" w:type="dxa"/>
            <w:shd w:val="clear" w:color="auto" w:fill="EDEDED"/>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60</w:t>
            </w:r>
          </w:p>
        </w:tc>
      </w:tr>
      <w:tr w:rsidR="00B13FD2">
        <w:trPr>
          <w:trHeight w:val="241"/>
          <w:jc w:val="center"/>
        </w:trPr>
        <w:tc>
          <w:tcPr>
            <w:tcW w:w="1071" w:type="dxa"/>
            <w:shd w:val="clear" w:color="auto" w:fill="auto"/>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2016</w:t>
            </w:r>
          </w:p>
        </w:tc>
        <w:tc>
          <w:tcPr>
            <w:tcW w:w="1750"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7</w:t>
            </w:r>
          </w:p>
        </w:tc>
        <w:tc>
          <w:tcPr>
            <w:tcW w:w="1296"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10</w:t>
            </w:r>
          </w:p>
        </w:tc>
        <w:tc>
          <w:tcPr>
            <w:tcW w:w="1563"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2</w:t>
            </w:r>
          </w:p>
        </w:tc>
        <w:tc>
          <w:tcPr>
            <w:tcW w:w="1071"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2</w:t>
            </w:r>
          </w:p>
        </w:tc>
        <w:tc>
          <w:tcPr>
            <w:tcW w:w="1071"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1</w:t>
            </w:r>
          </w:p>
        </w:tc>
        <w:tc>
          <w:tcPr>
            <w:tcW w:w="1181" w:type="dxa"/>
            <w:shd w:val="clear" w:color="auto" w:fill="auto"/>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22</w:t>
            </w:r>
          </w:p>
        </w:tc>
      </w:tr>
      <w:tr w:rsidR="00B13FD2">
        <w:trPr>
          <w:trHeight w:val="241"/>
          <w:jc w:val="center"/>
        </w:trPr>
        <w:tc>
          <w:tcPr>
            <w:tcW w:w="1071" w:type="dxa"/>
            <w:shd w:val="clear" w:color="auto" w:fill="EDEDED"/>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2017</w:t>
            </w:r>
          </w:p>
        </w:tc>
        <w:tc>
          <w:tcPr>
            <w:tcW w:w="1750"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2</w:t>
            </w:r>
          </w:p>
        </w:tc>
        <w:tc>
          <w:tcPr>
            <w:tcW w:w="1296"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1</w:t>
            </w:r>
          </w:p>
        </w:tc>
        <w:tc>
          <w:tcPr>
            <w:tcW w:w="1563"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 </w:t>
            </w:r>
          </w:p>
        </w:tc>
        <w:tc>
          <w:tcPr>
            <w:tcW w:w="1071"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8</w:t>
            </w:r>
          </w:p>
        </w:tc>
        <w:tc>
          <w:tcPr>
            <w:tcW w:w="1071"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2</w:t>
            </w:r>
          </w:p>
        </w:tc>
        <w:tc>
          <w:tcPr>
            <w:tcW w:w="1181" w:type="dxa"/>
            <w:shd w:val="clear" w:color="auto" w:fill="EDEDED"/>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13</w:t>
            </w:r>
          </w:p>
        </w:tc>
      </w:tr>
      <w:tr w:rsidR="00B13FD2">
        <w:trPr>
          <w:trHeight w:val="241"/>
          <w:jc w:val="center"/>
        </w:trPr>
        <w:tc>
          <w:tcPr>
            <w:tcW w:w="1071" w:type="dxa"/>
            <w:shd w:val="clear" w:color="auto" w:fill="auto"/>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2018</w:t>
            </w:r>
          </w:p>
        </w:tc>
        <w:tc>
          <w:tcPr>
            <w:tcW w:w="1750"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 </w:t>
            </w:r>
          </w:p>
        </w:tc>
        <w:tc>
          <w:tcPr>
            <w:tcW w:w="1296"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 </w:t>
            </w:r>
          </w:p>
        </w:tc>
        <w:tc>
          <w:tcPr>
            <w:tcW w:w="1563"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 </w:t>
            </w:r>
          </w:p>
        </w:tc>
        <w:tc>
          <w:tcPr>
            <w:tcW w:w="1071"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 </w:t>
            </w:r>
          </w:p>
        </w:tc>
        <w:tc>
          <w:tcPr>
            <w:tcW w:w="1071"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13</w:t>
            </w:r>
          </w:p>
        </w:tc>
        <w:tc>
          <w:tcPr>
            <w:tcW w:w="1181" w:type="dxa"/>
            <w:shd w:val="clear" w:color="auto" w:fill="auto"/>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13</w:t>
            </w:r>
          </w:p>
        </w:tc>
      </w:tr>
      <w:tr w:rsidR="00B13FD2">
        <w:trPr>
          <w:trHeight w:val="241"/>
          <w:jc w:val="center"/>
        </w:trPr>
        <w:tc>
          <w:tcPr>
            <w:tcW w:w="1071" w:type="dxa"/>
            <w:shd w:val="clear" w:color="auto" w:fill="EDEDED"/>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2020</w:t>
            </w:r>
          </w:p>
        </w:tc>
        <w:tc>
          <w:tcPr>
            <w:tcW w:w="1750"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2</w:t>
            </w:r>
          </w:p>
        </w:tc>
        <w:tc>
          <w:tcPr>
            <w:tcW w:w="1296"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 </w:t>
            </w:r>
          </w:p>
        </w:tc>
        <w:tc>
          <w:tcPr>
            <w:tcW w:w="1563"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21</w:t>
            </w:r>
          </w:p>
        </w:tc>
        <w:tc>
          <w:tcPr>
            <w:tcW w:w="1071"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7</w:t>
            </w:r>
          </w:p>
        </w:tc>
        <w:tc>
          <w:tcPr>
            <w:tcW w:w="1071" w:type="dxa"/>
            <w:shd w:val="clear" w:color="auto" w:fill="EDEDED"/>
            <w:noWrap/>
            <w:vAlign w:val="center"/>
            <w:hideMark/>
          </w:tcPr>
          <w:p w:rsidR="00B13FD2" w:rsidRDefault="006478D1">
            <w:pPr>
              <w:jc w:val="center"/>
              <w:rPr>
                <w:rFonts w:ascii="Times New Roman" w:hAnsi="Times New Roman"/>
                <w:szCs w:val="22"/>
              </w:rPr>
            </w:pPr>
            <w:r>
              <w:rPr>
                <w:rFonts w:ascii="Times New Roman" w:hAnsi="Times New Roman"/>
                <w:szCs w:val="22"/>
              </w:rPr>
              <w:t>104</w:t>
            </w:r>
          </w:p>
        </w:tc>
        <w:tc>
          <w:tcPr>
            <w:tcW w:w="1181" w:type="dxa"/>
            <w:shd w:val="clear" w:color="auto" w:fill="EDEDED"/>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114</w:t>
            </w:r>
          </w:p>
        </w:tc>
      </w:tr>
      <w:tr w:rsidR="00B13FD2">
        <w:trPr>
          <w:trHeight w:val="241"/>
          <w:jc w:val="center"/>
        </w:trPr>
        <w:tc>
          <w:tcPr>
            <w:tcW w:w="1071" w:type="dxa"/>
            <w:shd w:val="clear" w:color="auto" w:fill="auto"/>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2021</w:t>
            </w:r>
          </w:p>
        </w:tc>
        <w:tc>
          <w:tcPr>
            <w:tcW w:w="1750"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 </w:t>
            </w:r>
          </w:p>
        </w:tc>
        <w:tc>
          <w:tcPr>
            <w:tcW w:w="1296"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 </w:t>
            </w:r>
          </w:p>
        </w:tc>
        <w:tc>
          <w:tcPr>
            <w:tcW w:w="1563"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 </w:t>
            </w:r>
          </w:p>
        </w:tc>
        <w:tc>
          <w:tcPr>
            <w:tcW w:w="1071" w:type="dxa"/>
            <w:shd w:val="clear" w:color="auto" w:fill="auto"/>
            <w:noWrap/>
            <w:vAlign w:val="center"/>
            <w:hideMark/>
          </w:tcPr>
          <w:p w:rsidR="00B13FD2" w:rsidRDefault="006478D1">
            <w:pPr>
              <w:jc w:val="center"/>
              <w:rPr>
                <w:rFonts w:ascii="Times New Roman" w:hAnsi="Times New Roman"/>
                <w:szCs w:val="22"/>
              </w:rPr>
            </w:pPr>
            <w:r>
              <w:rPr>
                <w:rFonts w:ascii="Times New Roman" w:hAnsi="Times New Roman"/>
                <w:szCs w:val="22"/>
              </w:rPr>
              <w:t> </w:t>
            </w:r>
          </w:p>
        </w:tc>
        <w:tc>
          <w:tcPr>
            <w:tcW w:w="1071" w:type="dxa"/>
            <w:shd w:val="clear" w:color="auto" w:fill="auto"/>
            <w:noWrap/>
            <w:vAlign w:val="center"/>
            <w:hideMark/>
          </w:tcPr>
          <w:p w:rsidR="00B13FD2" w:rsidRDefault="00B13FD2">
            <w:pPr>
              <w:jc w:val="center"/>
              <w:rPr>
                <w:rFonts w:ascii="Times New Roman" w:hAnsi="Times New Roman"/>
                <w:szCs w:val="22"/>
              </w:rPr>
            </w:pPr>
          </w:p>
        </w:tc>
        <w:tc>
          <w:tcPr>
            <w:tcW w:w="1181" w:type="dxa"/>
            <w:shd w:val="clear" w:color="auto" w:fill="auto"/>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0</w:t>
            </w:r>
          </w:p>
        </w:tc>
      </w:tr>
      <w:tr w:rsidR="00B13FD2">
        <w:trPr>
          <w:trHeight w:val="241"/>
          <w:jc w:val="center"/>
        </w:trPr>
        <w:tc>
          <w:tcPr>
            <w:tcW w:w="1071" w:type="dxa"/>
            <w:shd w:val="clear" w:color="auto" w:fill="auto"/>
            <w:noWrap/>
            <w:vAlign w:val="center"/>
          </w:tcPr>
          <w:p w:rsidR="00B13FD2" w:rsidRDefault="006478D1">
            <w:pPr>
              <w:jc w:val="center"/>
              <w:rPr>
                <w:rFonts w:ascii="Times New Roman" w:hAnsi="Times New Roman"/>
                <w:b/>
                <w:bCs/>
                <w:szCs w:val="22"/>
              </w:rPr>
            </w:pPr>
            <w:r>
              <w:rPr>
                <w:rFonts w:ascii="Times New Roman" w:hAnsi="Times New Roman"/>
                <w:b/>
                <w:bCs/>
                <w:szCs w:val="22"/>
              </w:rPr>
              <w:t>2022</w:t>
            </w:r>
          </w:p>
        </w:tc>
        <w:tc>
          <w:tcPr>
            <w:tcW w:w="1750" w:type="dxa"/>
            <w:shd w:val="clear" w:color="auto" w:fill="auto"/>
            <w:noWrap/>
            <w:vAlign w:val="center"/>
          </w:tcPr>
          <w:p w:rsidR="00B13FD2" w:rsidRDefault="006478D1">
            <w:pPr>
              <w:jc w:val="center"/>
              <w:rPr>
                <w:rFonts w:ascii="Times New Roman" w:hAnsi="Times New Roman"/>
                <w:szCs w:val="22"/>
              </w:rPr>
            </w:pPr>
            <w:r>
              <w:rPr>
                <w:rFonts w:ascii="Times New Roman" w:hAnsi="Times New Roman"/>
                <w:szCs w:val="22"/>
              </w:rPr>
              <w:t>10</w:t>
            </w:r>
          </w:p>
        </w:tc>
        <w:tc>
          <w:tcPr>
            <w:tcW w:w="1296" w:type="dxa"/>
            <w:shd w:val="clear" w:color="auto" w:fill="auto"/>
            <w:noWrap/>
            <w:vAlign w:val="center"/>
          </w:tcPr>
          <w:p w:rsidR="00B13FD2" w:rsidRDefault="00B13FD2">
            <w:pPr>
              <w:jc w:val="center"/>
              <w:rPr>
                <w:rFonts w:ascii="Times New Roman" w:hAnsi="Times New Roman"/>
                <w:szCs w:val="22"/>
              </w:rPr>
            </w:pPr>
          </w:p>
        </w:tc>
        <w:tc>
          <w:tcPr>
            <w:tcW w:w="1563" w:type="dxa"/>
            <w:shd w:val="clear" w:color="auto" w:fill="auto"/>
            <w:noWrap/>
            <w:vAlign w:val="center"/>
          </w:tcPr>
          <w:p w:rsidR="00B13FD2" w:rsidRDefault="006478D1">
            <w:pPr>
              <w:jc w:val="center"/>
              <w:rPr>
                <w:rFonts w:ascii="Times New Roman" w:hAnsi="Times New Roman"/>
                <w:szCs w:val="22"/>
              </w:rPr>
            </w:pPr>
            <w:r>
              <w:rPr>
                <w:rFonts w:ascii="Times New Roman" w:hAnsi="Times New Roman"/>
                <w:szCs w:val="22"/>
              </w:rPr>
              <w:t>7</w:t>
            </w:r>
          </w:p>
        </w:tc>
        <w:tc>
          <w:tcPr>
            <w:tcW w:w="1071" w:type="dxa"/>
            <w:shd w:val="clear" w:color="auto" w:fill="auto"/>
            <w:noWrap/>
            <w:vAlign w:val="center"/>
          </w:tcPr>
          <w:p w:rsidR="00B13FD2" w:rsidRDefault="00B13FD2">
            <w:pPr>
              <w:jc w:val="center"/>
              <w:rPr>
                <w:rFonts w:ascii="Times New Roman" w:hAnsi="Times New Roman"/>
                <w:szCs w:val="22"/>
              </w:rPr>
            </w:pPr>
          </w:p>
        </w:tc>
        <w:tc>
          <w:tcPr>
            <w:tcW w:w="1071" w:type="dxa"/>
            <w:shd w:val="clear" w:color="auto" w:fill="auto"/>
            <w:noWrap/>
            <w:vAlign w:val="center"/>
          </w:tcPr>
          <w:p w:rsidR="00B13FD2" w:rsidRDefault="00B13FD2">
            <w:pPr>
              <w:jc w:val="center"/>
              <w:rPr>
                <w:rFonts w:ascii="Times New Roman" w:hAnsi="Times New Roman"/>
                <w:szCs w:val="22"/>
              </w:rPr>
            </w:pPr>
          </w:p>
        </w:tc>
        <w:tc>
          <w:tcPr>
            <w:tcW w:w="1181" w:type="dxa"/>
            <w:shd w:val="clear" w:color="auto" w:fill="auto"/>
            <w:noWrap/>
            <w:vAlign w:val="center"/>
          </w:tcPr>
          <w:p w:rsidR="00B13FD2" w:rsidRDefault="006478D1">
            <w:pPr>
              <w:jc w:val="center"/>
              <w:rPr>
                <w:rFonts w:ascii="Times New Roman" w:hAnsi="Times New Roman"/>
                <w:b/>
                <w:bCs/>
                <w:szCs w:val="22"/>
              </w:rPr>
            </w:pPr>
            <w:r>
              <w:rPr>
                <w:rFonts w:ascii="Times New Roman" w:hAnsi="Times New Roman"/>
                <w:b/>
                <w:bCs/>
                <w:szCs w:val="22"/>
              </w:rPr>
              <w:t>17</w:t>
            </w:r>
          </w:p>
        </w:tc>
      </w:tr>
      <w:tr w:rsidR="00B13FD2">
        <w:trPr>
          <w:trHeight w:val="241"/>
          <w:jc w:val="center"/>
        </w:trPr>
        <w:tc>
          <w:tcPr>
            <w:tcW w:w="1071" w:type="dxa"/>
            <w:shd w:val="clear" w:color="auto" w:fill="EDEDED"/>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Total General</w:t>
            </w:r>
          </w:p>
        </w:tc>
        <w:tc>
          <w:tcPr>
            <w:tcW w:w="1750" w:type="dxa"/>
            <w:shd w:val="clear" w:color="auto" w:fill="EDEDED"/>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420</w:t>
            </w:r>
          </w:p>
        </w:tc>
        <w:tc>
          <w:tcPr>
            <w:tcW w:w="1296" w:type="dxa"/>
            <w:shd w:val="clear" w:color="auto" w:fill="EDEDED"/>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75</w:t>
            </w:r>
          </w:p>
        </w:tc>
        <w:tc>
          <w:tcPr>
            <w:tcW w:w="1563" w:type="dxa"/>
            <w:shd w:val="clear" w:color="auto" w:fill="EDEDED"/>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37</w:t>
            </w:r>
          </w:p>
        </w:tc>
        <w:tc>
          <w:tcPr>
            <w:tcW w:w="1071" w:type="dxa"/>
            <w:shd w:val="clear" w:color="auto" w:fill="EDEDED"/>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67</w:t>
            </w:r>
          </w:p>
        </w:tc>
        <w:tc>
          <w:tcPr>
            <w:tcW w:w="1071" w:type="dxa"/>
            <w:shd w:val="clear" w:color="auto" w:fill="EDEDED"/>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190</w:t>
            </w:r>
          </w:p>
        </w:tc>
        <w:tc>
          <w:tcPr>
            <w:tcW w:w="1181" w:type="dxa"/>
            <w:shd w:val="clear" w:color="auto" w:fill="EDEDED"/>
            <w:noWrap/>
            <w:vAlign w:val="center"/>
            <w:hideMark/>
          </w:tcPr>
          <w:p w:rsidR="00B13FD2" w:rsidRDefault="006478D1">
            <w:pPr>
              <w:jc w:val="center"/>
              <w:rPr>
                <w:rFonts w:ascii="Times New Roman" w:hAnsi="Times New Roman"/>
                <w:b/>
                <w:bCs/>
                <w:szCs w:val="22"/>
              </w:rPr>
            </w:pPr>
            <w:r>
              <w:rPr>
                <w:rFonts w:ascii="Times New Roman" w:hAnsi="Times New Roman"/>
                <w:b/>
                <w:bCs/>
                <w:szCs w:val="22"/>
              </w:rPr>
              <w:t>774</w:t>
            </w:r>
          </w:p>
        </w:tc>
      </w:tr>
    </w:tbl>
    <w:p w:rsidR="00B13FD2" w:rsidRDefault="00B13FD2">
      <w:pPr>
        <w:autoSpaceDE w:val="0"/>
        <w:autoSpaceDN w:val="0"/>
        <w:adjustRightInd w:val="0"/>
        <w:rPr>
          <w:rFonts w:ascii="Times New Roman" w:hAnsi="Times New Roman"/>
          <w:szCs w:val="22"/>
        </w:rPr>
      </w:pPr>
    </w:p>
    <w:p w:rsidR="00B13FD2" w:rsidRDefault="006478D1">
      <w:pPr>
        <w:jc w:val="both"/>
        <w:rPr>
          <w:rFonts w:ascii="Times New Roman" w:hAnsi="Times New Roman"/>
          <w:szCs w:val="22"/>
        </w:rPr>
      </w:pPr>
      <w:r>
        <w:rPr>
          <w:rFonts w:ascii="Times New Roman" w:hAnsi="Times New Roman"/>
          <w:szCs w:val="22"/>
        </w:rPr>
        <w:t>Del universo de 445 funcionarios actualmente en nómina; se encuentran asignadas, 133 equipos (Escritorio y portátiles) con vigencia tecnológica, que representa el 29%, existiendo una brecha del 71% para la renovación de equipos usuario final.</w:t>
      </w:r>
    </w:p>
    <w:p w:rsidR="00B13FD2" w:rsidRDefault="00B13FD2">
      <w:pPr>
        <w:widowControl w:val="0"/>
        <w:autoSpaceDE w:val="0"/>
        <w:autoSpaceDN w:val="0"/>
        <w:adjustRightInd w:val="0"/>
        <w:spacing w:after="160" w:line="259" w:lineRule="auto"/>
        <w:jc w:val="both"/>
        <w:rPr>
          <w:rFonts w:ascii="Times New Roman" w:hAnsi="Times New Roman"/>
          <w:szCs w:val="22"/>
        </w:rPr>
      </w:pPr>
    </w:p>
    <w:p w:rsidR="00B13FD2" w:rsidRDefault="006478D1">
      <w:pPr>
        <w:widowControl w:val="0"/>
        <w:autoSpaceDE w:val="0"/>
        <w:autoSpaceDN w:val="0"/>
        <w:adjustRightInd w:val="0"/>
        <w:spacing w:after="160" w:line="259" w:lineRule="auto"/>
        <w:jc w:val="both"/>
        <w:rPr>
          <w:rFonts w:ascii="Times New Roman" w:hAnsi="Times New Roman"/>
          <w:szCs w:val="22"/>
        </w:rPr>
      </w:pPr>
      <w:r>
        <w:rPr>
          <w:rFonts w:ascii="Times New Roman" w:hAnsi="Times New Roman"/>
          <w:szCs w:val="22"/>
        </w:rPr>
        <w:lastRenderedPageBreak/>
        <w:t xml:space="preserve">En tal virtud, se requiere renovar parcialmente la infraestructura tecnológica de usuario final, con la compra de computadores portátiles e impresoras; para reemplazar equipos que ya han cumplido su vida útil que son tecnológicamente obsoletos y se encuentran deteriorados por tiempo y uso, por equipos con capacidades de almacenamiento, procesamiento, rendimiento y de acceso múltiple, adecuados a las necesidades institucionales y acorde a la tecnología actualmente vigente en el mercado. </w:t>
      </w:r>
    </w:p>
    <w:p w:rsidR="00B13FD2" w:rsidRDefault="006478D1">
      <w:pPr>
        <w:widowControl w:val="0"/>
        <w:autoSpaceDE w:val="0"/>
        <w:autoSpaceDN w:val="0"/>
        <w:adjustRightInd w:val="0"/>
        <w:spacing w:after="160" w:line="259" w:lineRule="auto"/>
        <w:jc w:val="both"/>
        <w:rPr>
          <w:rFonts w:ascii="Times New Roman" w:hAnsi="Times New Roman"/>
          <w:szCs w:val="22"/>
        </w:rPr>
      </w:pPr>
      <w:r>
        <w:rPr>
          <w:rFonts w:ascii="Times New Roman" w:hAnsi="Times New Roman"/>
          <w:szCs w:val="22"/>
        </w:rPr>
        <w:t xml:space="preserve">Esta implementación se alinea al Plan de Gobierno Electrónico,  conscientes de que el uso de las TIC es necesario y adecuado para satisfacer los requerimientos del usuario final interno y externo, mismo que mejorará significativamente la forma de proveer los servicios de la Institución, incrementando la eficiencia y eficacia en la gestión, minimizando los tiempos de espera por respuesta lenta de los equipos o por fallas frecuentes en los mismos, siendo menos vulnerables a los ataques informáticos; por lo que es indispensable contar con los recursos que permitan ejecutar la actividad prevista para el presente año.  </w:t>
      </w:r>
    </w:p>
    <w:p w:rsidR="00B13FD2" w:rsidRDefault="006478D1">
      <w:pPr>
        <w:keepNext/>
        <w:widowControl w:val="0"/>
        <w:numPr>
          <w:ilvl w:val="0"/>
          <w:numId w:val="67"/>
        </w:numPr>
        <w:suppressAutoHyphens/>
        <w:ind w:left="567" w:hanging="567"/>
        <w:outlineLvl w:val="0"/>
        <w:rPr>
          <w:rFonts w:ascii="Times New Roman" w:hAnsi="Times New Roman"/>
          <w:b/>
          <w:iCs/>
          <w:szCs w:val="22"/>
          <w:lang w:eastAsia="en-US"/>
        </w:rPr>
      </w:pPr>
      <w:r>
        <w:rPr>
          <w:rFonts w:ascii="Times New Roman" w:hAnsi="Times New Roman"/>
          <w:b/>
          <w:iCs/>
          <w:szCs w:val="22"/>
          <w:lang w:eastAsia="en-US"/>
        </w:rPr>
        <w:t>OBJETO DE LA ADQUISICIÓN</w:t>
      </w:r>
    </w:p>
    <w:p w:rsidR="00B13FD2" w:rsidRDefault="00B13FD2">
      <w:pPr>
        <w:rPr>
          <w:rFonts w:ascii="Times New Roman" w:hAnsi="Times New Roman"/>
          <w:szCs w:val="22"/>
        </w:rPr>
      </w:pPr>
    </w:p>
    <w:p w:rsidR="00B13FD2" w:rsidRDefault="006478D1">
      <w:pPr>
        <w:jc w:val="both"/>
        <w:rPr>
          <w:rFonts w:ascii="Times New Roman" w:hAnsi="Times New Roman"/>
          <w:szCs w:val="22"/>
        </w:rPr>
      </w:pPr>
      <w:r>
        <w:rPr>
          <w:rFonts w:ascii="Times New Roman" w:hAnsi="Times New Roman"/>
          <w:b/>
          <w:szCs w:val="22"/>
        </w:rPr>
        <w:t>Objetivo General</w:t>
      </w:r>
    </w:p>
    <w:p w:rsidR="00B13FD2" w:rsidRDefault="00B13FD2">
      <w:pPr>
        <w:jc w:val="both"/>
        <w:rPr>
          <w:rFonts w:ascii="Times New Roman" w:hAnsi="Times New Roman"/>
          <w:szCs w:val="22"/>
        </w:rPr>
      </w:pPr>
    </w:p>
    <w:p w:rsidR="00B13FD2" w:rsidRDefault="006478D1">
      <w:pPr>
        <w:jc w:val="both"/>
        <w:rPr>
          <w:rFonts w:ascii="Times New Roman" w:hAnsi="Times New Roman"/>
          <w:szCs w:val="22"/>
        </w:rPr>
      </w:pPr>
      <w:r>
        <w:rPr>
          <w:rFonts w:ascii="Times New Roman" w:hAnsi="Times New Roman"/>
          <w:szCs w:val="22"/>
        </w:rPr>
        <w:t>Fortalecer el parque informático de la institución mediante la adquisición de equipos usuario final e indispensables para la adecuada prestación de los servicios y funciones que cumple la Procuraduría General del Estado a nivel nacional.</w:t>
      </w:r>
    </w:p>
    <w:p w:rsidR="00B13FD2" w:rsidRDefault="00B13FD2">
      <w:pPr>
        <w:rPr>
          <w:rFonts w:ascii="Times New Roman" w:hAnsi="Times New Roman"/>
          <w:szCs w:val="22"/>
        </w:rPr>
      </w:pPr>
    </w:p>
    <w:p w:rsidR="00B13FD2" w:rsidRDefault="006478D1">
      <w:pPr>
        <w:rPr>
          <w:rFonts w:ascii="Times New Roman" w:hAnsi="Times New Roman"/>
          <w:b/>
          <w:szCs w:val="22"/>
        </w:rPr>
      </w:pPr>
      <w:r>
        <w:rPr>
          <w:rFonts w:ascii="Times New Roman" w:hAnsi="Times New Roman"/>
          <w:b/>
          <w:szCs w:val="22"/>
        </w:rPr>
        <w:t>Objetivos Específicos</w:t>
      </w:r>
    </w:p>
    <w:p w:rsidR="00B13FD2" w:rsidRDefault="00B13FD2">
      <w:pPr>
        <w:rPr>
          <w:rFonts w:ascii="Times New Roman" w:hAnsi="Times New Roman"/>
          <w:szCs w:val="22"/>
        </w:rPr>
      </w:pPr>
    </w:p>
    <w:p w:rsidR="00B13FD2" w:rsidRDefault="006478D1">
      <w:pPr>
        <w:numPr>
          <w:ilvl w:val="0"/>
          <w:numId w:val="68"/>
        </w:numPr>
        <w:jc w:val="both"/>
        <w:rPr>
          <w:rFonts w:ascii="Times New Roman" w:hAnsi="Times New Roman"/>
          <w:szCs w:val="22"/>
        </w:rPr>
      </w:pPr>
      <w:r>
        <w:rPr>
          <w:rFonts w:ascii="Times New Roman" w:hAnsi="Times New Roman"/>
          <w:szCs w:val="22"/>
        </w:rPr>
        <w:t>Mejorar la capacidad de teletrabajo y digitalización de documentos mediante la dotación de equipamiento usuario final.</w:t>
      </w:r>
    </w:p>
    <w:p w:rsidR="00B13FD2" w:rsidRDefault="006478D1">
      <w:pPr>
        <w:numPr>
          <w:ilvl w:val="0"/>
          <w:numId w:val="68"/>
        </w:numPr>
        <w:jc w:val="both"/>
        <w:rPr>
          <w:rFonts w:ascii="Times New Roman" w:hAnsi="Times New Roman"/>
          <w:szCs w:val="22"/>
        </w:rPr>
      </w:pPr>
      <w:r>
        <w:rPr>
          <w:rFonts w:ascii="Times New Roman" w:hAnsi="Times New Roman"/>
          <w:szCs w:val="22"/>
        </w:rPr>
        <w:t>Dotar del equipo tecnológico usuario final necesario a la Procuraduría General del Estado para fortalecer los servicios que sus funcionarios prestan.</w:t>
      </w:r>
    </w:p>
    <w:p w:rsidR="00B13FD2" w:rsidRDefault="006478D1">
      <w:pPr>
        <w:numPr>
          <w:ilvl w:val="0"/>
          <w:numId w:val="68"/>
        </w:numPr>
        <w:jc w:val="both"/>
        <w:rPr>
          <w:rFonts w:ascii="Times New Roman" w:hAnsi="Times New Roman"/>
          <w:szCs w:val="22"/>
        </w:rPr>
      </w:pPr>
      <w:r>
        <w:rPr>
          <w:rFonts w:ascii="Times New Roman" w:hAnsi="Times New Roman"/>
          <w:szCs w:val="22"/>
        </w:rPr>
        <w:t>Impulsar la mejora permanente y modernización de los servicios.</w:t>
      </w:r>
    </w:p>
    <w:p w:rsidR="00B13FD2" w:rsidRDefault="006478D1">
      <w:pPr>
        <w:numPr>
          <w:ilvl w:val="0"/>
          <w:numId w:val="68"/>
        </w:numPr>
        <w:jc w:val="both"/>
        <w:rPr>
          <w:rFonts w:ascii="Times New Roman" w:hAnsi="Times New Roman"/>
          <w:szCs w:val="22"/>
        </w:rPr>
      </w:pPr>
      <w:r>
        <w:rPr>
          <w:rFonts w:ascii="Times New Roman" w:hAnsi="Times New Roman"/>
          <w:szCs w:val="22"/>
        </w:rPr>
        <w:t>Reemplazar parcialmente el parque informático de usuario final a nivel nacional, que se encuentra fuera de vigencia tecnológica.</w:t>
      </w:r>
    </w:p>
    <w:p w:rsidR="00B13FD2" w:rsidRDefault="006478D1">
      <w:pPr>
        <w:numPr>
          <w:ilvl w:val="0"/>
          <w:numId w:val="68"/>
        </w:numPr>
        <w:jc w:val="both"/>
        <w:rPr>
          <w:rFonts w:ascii="Times New Roman" w:hAnsi="Times New Roman"/>
          <w:szCs w:val="22"/>
        </w:rPr>
      </w:pPr>
      <w:r>
        <w:rPr>
          <w:rFonts w:ascii="Times New Roman" w:hAnsi="Times New Roman"/>
          <w:szCs w:val="22"/>
        </w:rPr>
        <w:t>Garantizar los equipos necesarios tecnológicos para la Dirección Nacional de Tecnologías de la Información que permita responder a la implementación de la Agenda Digital y a la modernización de los sistemas de la Procuraduría General del Estado.</w:t>
      </w:r>
    </w:p>
    <w:p w:rsidR="00B13FD2" w:rsidRDefault="00B13FD2">
      <w:pPr>
        <w:ind w:left="720"/>
        <w:rPr>
          <w:rFonts w:ascii="Times New Roman" w:hAnsi="Times New Roman"/>
          <w:szCs w:val="22"/>
        </w:rPr>
      </w:pPr>
    </w:p>
    <w:p w:rsidR="00B13FD2" w:rsidRDefault="006478D1">
      <w:pPr>
        <w:keepNext/>
        <w:widowControl w:val="0"/>
        <w:numPr>
          <w:ilvl w:val="0"/>
          <w:numId w:val="67"/>
        </w:numPr>
        <w:suppressAutoHyphens/>
        <w:ind w:left="0" w:firstLine="0"/>
        <w:outlineLvl w:val="0"/>
        <w:rPr>
          <w:rFonts w:ascii="Times New Roman" w:hAnsi="Times New Roman"/>
          <w:b/>
          <w:iCs/>
          <w:szCs w:val="22"/>
          <w:lang w:eastAsia="en-US"/>
        </w:rPr>
      </w:pPr>
      <w:r>
        <w:rPr>
          <w:rFonts w:ascii="Times New Roman" w:hAnsi="Times New Roman"/>
          <w:b/>
          <w:iCs/>
          <w:szCs w:val="22"/>
          <w:lang w:eastAsia="en-US"/>
        </w:rPr>
        <w:t>PRODUCTOS</w:t>
      </w:r>
    </w:p>
    <w:p w:rsidR="00B13FD2" w:rsidRDefault="00B13FD2">
      <w:pPr>
        <w:rPr>
          <w:rFonts w:ascii="Times New Roman" w:hAnsi="Times New Roman"/>
          <w:szCs w:val="22"/>
        </w:rPr>
      </w:pPr>
    </w:p>
    <w:p w:rsidR="00B13FD2" w:rsidRDefault="006478D1">
      <w:pPr>
        <w:rPr>
          <w:rFonts w:ascii="Times New Roman" w:hAnsi="Times New Roman"/>
          <w:szCs w:val="22"/>
        </w:rPr>
      </w:pPr>
      <w:r>
        <w:rPr>
          <w:rFonts w:ascii="Times New Roman" w:hAnsi="Times New Roman"/>
          <w:szCs w:val="22"/>
        </w:rPr>
        <w:t>El proveedor deberá entregar los siguientes productos:</w:t>
      </w:r>
    </w:p>
    <w:p w:rsidR="00B13FD2" w:rsidRDefault="00B13FD2">
      <w:pPr>
        <w:rPr>
          <w:rFonts w:ascii="Times New Roman" w:hAnsi="Times New Roman"/>
          <w:szCs w:val="22"/>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1177"/>
        <w:gridCol w:w="2517"/>
        <w:gridCol w:w="4677"/>
      </w:tblGrid>
      <w:tr w:rsidR="00B13FD2">
        <w:trPr>
          <w:trHeight w:val="300"/>
          <w:jc w:val="center"/>
        </w:trPr>
        <w:tc>
          <w:tcPr>
            <w:tcW w:w="9067" w:type="dxa"/>
            <w:gridSpan w:val="4"/>
            <w:shd w:val="clear" w:color="auto" w:fill="auto"/>
            <w:noWrap/>
            <w:hideMark/>
          </w:tcPr>
          <w:p w:rsidR="00B13FD2" w:rsidRDefault="006478D1">
            <w:pPr>
              <w:jc w:val="center"/>
              <w:rPr>
                <w:rFonts w:ascii="Times New Roman" w:hAnsi="Times New Roman"/>
                <w:b/>
                <w:bCs/>
                <w:szCs w:val="22"/>
                <w:lang w:eastAsia="es-EC"/>
              </w:rPr>
            </w:pPr>
            <w:r>
              <w:rPr>
                <w:rFonts w:ascii="Times New Roman" w:hAnsi="Times New Roman"/>
                <w:b/>
                <w:bCs/>
                <w:szCs w:val="22"/>
              </w:rPr>
              <w:t>1. USUARIO FINAL (PORTÁTIL)</w:t>
            </w:r>
          </w:p>
        </w:tc>
      </w:tr>
      <w:tr w:rsidR="00B13FD2">
        <w:trPr>
          <w:trHeight w:val="300"/>
          <w:jc w:val="center"/>
        </w:trPr>
        <w:tc>
          <w:tcPr>
            <w:tcW w:w="696" w:type="dxa"/>
            <w:shd w:val="clear" w:color="auto" w:fill="auto"/>
            <w:noWrap/>
            <w:hideMark/>
          </w:tcPr>
          <w:p w:rsidR="00B13FD2" w:rsidRDefault="006478D1">
            <w:pPr>
              <w:jc w:val="center"/>
              <w:rPr>
                <w:rFonts w:ascii="Times New Roman" w:hAnsi="Times New Roman"/>
                <w:b/>
                <w:bCs/>
                <w:szCs w:val="22"/>
              </w:rPr>
            </w:pPr>
            <w:r>
              <w:rPr>
                <w:rFonts w:ascii="Times New Roman" w:hAnsi="Times New Roman"/>
                <w:b/>
                <w:bCs/>
                <w:szCs w:val="22"/>
              </w:rPr>
              <w:t>Ítem</w:t>
            </w:r>
          </w:p>
        </w:tc>
        <w:tc>
          <w:tcPr>
            <w:tcW w:w="1177" w:type="dxa"/>
            <w:shd w:val="clear" w:color="auto" w:fill="auto"/>
            <w:noWrap/>
            <w:hideMark/>
          </w:tcPr>
          <w:p w:rsidR="00B13FD2" w:rsidRDefault="006478D1">
            <w:pPr>
              <w:jc w:val="center"/>
              <w:rPr>
                <w:rFonts w:ascii="Times New Roman" w:hAnsi="Times New Roman"/>
                <w:b/>
                <w:bCs/>
                <w:szCs w:val="22"/>
              </w:rPr>
            </w:pPr>
            <w:r>
              <w:rPr>
                <w:rFonts w:ascii="Times New Roman" w:hAnsi="Times New Roman"/>
                <w:b/>
                <w:bCs/>
                <w:szCs w:val="22"/>
              </w:rPr>
              <w:t>Cantidad</w:t>
            </w:r>
          </w:p>
        </w:tc>
        <w:tc>
          <w:tcPr>
            <w:tcW w:w="7194" w:type="dxa"/>
            <w:gridSpan w:val="2"/>
            <w:shd w:val="clear" w:color="auto" w:fill="auto"/>
            <w:noWrap/>
            <w:hideMark/>
          </w:tcPr>
          <w:p w:rsidR="00B13FD2" w:rsidRDefault="006478D1">
            <w:pPr>
              <w:jc w:val="center"/>
              <w:rPr>
                <w:rFonts w:ascii="Times New Roman" w:hAnsi="Times New Roman"/>
                <w:b/>
                <w:bCs/>
                <w:szCs w:val="22"/>
              </w:rPr>
            </w:pPr>
            <w:r>
              <w:rPr>
                <w:rFonts w:ascii="Times New Roman" w:hAnsi="Times New Roman"/>
                <w:b/>
                <w:bCs/>
                <w:szCs w:val="22"/>
              </w:rPr>
              <w:t>Características mínimas</w:t>
            </w:r>
          </w:p>
        </w:tc>
      </w:tr>
      <w:tr w:rsidR="00B13FD2">
        <w:trPr>
          <w:trHeight w:val="300"/>
          <w:jc w:val="center"/>
        </w:trPr>
        <w:tc>
          <w:tcPr>
            <w:tcW w:w="696" w:type="dxa"/>
            <w:vMerge w:val="restart"/>
            <w:shd w:val="clear" w:color="auto" w:fill="auto"/>
            <w:noWrap/>
            <w:hideMark/>
          </w:tcPr>
          <w:p w:rsidR="00B13FD2" w:rsidRDefault="006478D1">
            <w:pPr>
              <w:jc w:val="center"/>
              <w:rPr>
                <w:rFonts w:ascii="Times New Roman" w:hAnsi="Times New Roman"/>
                <w:szCs w:val="22"/>
              </w:rPr>
            </w:pPr>
            <w:r>
              <w:rPr>
                <w:rFonts w:ascii="Times New Roman" w:hAnsi="Times New Roman"/>
                <w:szCs w:val="22"/>
              </w:rPr>
              <w:t>1</w:t>
            </w:r>
          </w:p>
        </w:tc>
        <w:tc>
          <w:tcPr>
            <w:tcW w:w="1177" w:type="dxa"/>
            <w:vMerge w:val="restart"/>
            <w:shd w:val="clear" w:color="auto" w:fill="auto"/>
            <w:noWrap/>
            <w:hideMark/>
          </w:tcPr>
          <w:p w:rsidR="00B13FD2" w:rsidRDefault="006478D1">
            <w:pPr>
              <w:rPr>
                <w:rFonts w:ascii="Times New Roman" w:hAnsi="Times New Roman"/>
                <w:szCs w:val="22"/>
              </w:rPr>
            </w:pPr>
            <w:r>
              <w:rPr>
                <w:rFonts w:ascii="Times New Roman" w:hAnsi="Times New Roman"/>
                <w:szCs w:val="22"/>
              </w:rPr>
              <w:t>125</w:t>
            </w:r>
          </w:p>
        </w:tc>
        <w:tc>
          <w:tcPr>
            <w:tcW w:w="2517" w:type="dxa"/>
            <w:shd w:val="clear" w:color="auto" w:fill="auto"/>
            <w:noWrap/>
            <w:hideMark/>
          </w:tcPr>
          <w:p w:rsidR="00B13FD2" w:rsidRDefault="006478D1">
            <w:pPr>
              <w:rPr>
                <w:rFonts w:ascii="Times New Roman" w:hAnsi="Times New Roman"/>
                <w:b/>
                <w:bCs/>
                <w:szCs w:val="22"/>
              </w:rPr>
            </w:pPr>
            <w:r>
              <w:rPr>
                <w:rFonts w:ascii="Times New Roman" w:hAnsi="Times New Roman"/>
                <w:b/>
                <w:bCs/>
                <w:szCs w:val="22"/>
              </w:rPr>
              <w:t>Procesador</w:t>
            </w:r>
          </w:p>
        </w:tc>
        <w:tc>
          <w:tcPr>
            <w:tcW w:w="4677" w:type="dxa"/>
            <w:shd w:val="clear" w:color="auto" w:fill="auto"/>
            <w:noWrap/>
            <w:hideMark/>
          </w:tcPr>
          <w:p w:rsidR="00B13FD2" w:rsidRDefault="006478D1">
            <w:pPr>
              <w:jc w:val="both"/>
              <w:rPr>
                <w:rFonts w:ascii="Times New Roman" w:hAnsi="Times New Roman"/>
                <w:szCs w:val="22"/>
              </w:rPr>
            </w:pPr>
            <w:r>
              <w:rPr>
                <w:rFonts w:ascii="Times New Roman" w:hAnsi="Times New Roman"/>
                <w:szCs w:val="22"/>
              </w:rPr>
              <w:t xml:space="preserve">&gt;= Intel® Core™ i5 - 12va Generación </w:t>
            </w:r>
          </w:p>
        </w:tc>
      </w:tr>
      <w:tr w:rsidR="00B13FD2">
        <w:trPr>
          <w:trHeight w:val="300"/>
          <w:jc w:val="center"/>
        </w:trPr>
        <w:tc>
          <w:tcPr>
            <w:tcW w:w="696" w:type="dxa"/>
            <w:vMerge/>
            <w:shd w:val="clear" w:color="auto" w:fill="auto"/>
            <w:noWrap/>
          </w:tcPr>
          <w:p w:rsidR="00B13FD2" w:rsidRDefault="00B13FD2">
            <w:pPr>
              <w:jc w:val="center"/>
              <w:rPr>
                <w:rFonts w:ascii="Times New Roman" w:hAnsi="Times New Roman"/>
                <w:szCs w:val="22"/>
              </w:rPr>
            </w:pPr>
          </w:p>
        </w:tc>
        <w:tc>
          <w:tcPr>
            <w:tcW w:w="1177" w:type="dxa"/>
            <w:vMerge/>
            <w:shd w:val="clear" w:color="auto" w:fill="auto"/>
            <w:noWrap/>
          </w:tcPr>
          <w:p w:rsidR="00B13FD2" w:rsidRDefault="00B13FD2">
            <w:pPr>
              <w:jc w:val="center"/>
              <w:rPr>
                <w:rFonts w:ascii="Times New Roman" w:hAnsi="Times New Roman"/>
                <w:szCs w:val="22"/>
              </w:rPr>
            </w:pPr>
          </w:p>
        </w:tc>
        <w:tc>
          <w:tcPr>
            <w:tcW w:w="2517" w:type="dxa"/>
            <w:shd w:val="clear" w:color="auto" w:fill="auto"/>
            <w:noWrap/>
          </w:tcPr>
          <w:p w:rsidR="00B13FD2" w:rsidRDefault="006478D1">
            <w:pPr>
              <w:rPr>
                <w:rFonts w:ascii="Times New Roman" w:hAnsi="Times New Roman"/>
                <w:b/>
                <w:bCs/>
                <w:szCs w:val="22"/>
              </w:rPr>
            </w:pPr>
            <w:r>
              <w:rPr>
                <w:rFonts w:ascii="Times New Roman" w:hAnsi="Times New Roman"/>
                <w:b/>
                <w:bCs/>
                <w:szCs w:val="22"/>
              </w:rPr>
              <w:t>Cantidad de núcleos</w:t>
            </w:r>
          </w:p>
        </w:tc>
        <w:tc>
          <w:tcPr>
            <w:tcW w:w="4677" w:type="dxa"/>
            <w:shd w:val="clear" w:color="auto" w:fill="auto"/>
            <w:noWrap/>
          </w:tcPr>
          <w:p w:rsidR="00B13FD2" w:rsidRDefault="006478D1">
            <w:pPr>
              <w:jc w:val="both"/>
              <w:rPr>
                <w:rFonts w:ascii="Times New Roman" w:hAnsi="Times New Roman"/>
                <w:szCs w:val="22"/>
              </w:rPr>
            </w:pPr>
            <w:r>
              <w:rPr>
                <w:rFonts w:ascii="Times New Roman" w:hAnsi="Times New Roman"/>
                <w:szCs w:val="22"/>
              </w:rPr>
              <w:t xml:space="preserve"> &gt;= 12 núcleos: 4 P-núcleos y 8 E núcleos, &gt;= 4.4 Ghz</w:t>
            </w:r>
          </w:p>
        </w:tc>
      </w:tr>
      <w:tr w:rsidR="00B13FD2">
        <w:trPr>
          <w:trHeight w:val="300"/>
          <w:jc w:val="center"/>
        </w:trPr>
        <w:tc>
          <w:tcPr>
            <w:tcW w:w="696"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2517" w:type="dxa"/>
            <w:shd w:val="clear" w:color="auto" w:fill="auto"/>
            <w:noWrap/>
            <w:hideMark/>
          </w:tcPr>
          <w:p w:rsidR="00B13FD2" w:rsidRDefault="006478D1">
            <w:pPr>
              <w:rPr>
                <w:rFonts w:ascii="Times New Roman" w:hAnsi="Times New Roman"/>
                <w:b/>
                <w:bCs/>
                <w:szCs w:val="22"/>
              </w:rPr>
            </w:pPr>
            <w:r>
              <w:rPr>
                <w:rFonts w:ascii="Times New Roman" w:hAnsi="Times New Roman"/>
                <w:b/>
                <w:bCs/>
                <w:szCs w:val="22"/>
              </w:rPr>
              <w:t>Memoria RAM</w:t>
            </w:r>
          </w:p>
        </w:tc>
        <w:tc>
          <w:tcPr>
            <w:tcW w:w="4677" w:type="dxa"/>
            <w:shd w:val="clear" w:color="auto" w:fill="auto"/>
            <w:noWrap/>
            <w:hideMark/>
          </w:tcPr>
          <w:p w:rsidR="00B13FD2" w:rsidRDefault="006478D1">
            <w:pPr>
              <w:jc w:val="both"/>
              <w:rPr>
                <w:rFonts w:ascii="Times New Roman" w:hAnsi="Times New Roman"/>
                <w:szCs w:val="22"/>
              </w:rPr>
            </w:pPr>
            <w:r>
              <w:rPr>
                <w:rFonts w:ascii="Times New Roman" w:hAnsi="Times New Roman"/>
                <w:szCs w:val="22"/>
              </w:rPr>
              <w:t>&gt;= 16 GB DDR4, 3200 MHz SO-DIMM</w:t>
            </w:r>
          </w:p>
        </w:tc>
      </w:tr>
      <w:tr w:rsidR="00B13FD2">
        <w:trPr>
          <w:trHeight w:val="300"/>
          <w:jc w:val="center"/>
        </w:trPr>
        <w:tc>
          <w:tcPr>
            <w:tcW w:w="696" w:type="dxa"/>
            <w:vMerge/>
            <w:shd w:val="clear" w:color="auto" w:fill="auto"/>
          </w:tcPr>
          <w:p w:rsidR="00B13FD2" w:rsidRDefault="00B13FD2">
            <w:pPr>
              <w:rPr>
                <w:rFonts w:ascii="Times New Roman" w:hAnsi="Times New Roman"/>
                <w:szCs w:val="22"/>
              </w:rPr>
            </w:pPr>
          </w:p>
        </w:tc>
        <w:tc>
          <w:tcPr>
            <w:tcW w:w="1177" w:type="dxa"/>
            <w:vMerge/>
            <w:shd w:val="clear" w:color="auto" w:fill="auto"/>
          </w:tcPr>
          <w:p w:rsidR="00B13FD2" w:rsidRDefault="00B13FD2">
            <w:pPr>
              <w:rPr>
                <w:rFonts w:ascii="Times New Roman" w:hAnsi="Times New Roman"/>
                <w:szCs w:val="22"/>
              </w:rPr>
            </w:pPr>
          </w:p>
        </w:tc>
        <w:tc>
          <w:tcPr>
            <w:tcW w:w="2517" w:type="dxa"/>
            <w:shd w:val="clear" w:color="auto" w:fill="auto"/>
            <w:noWrap/>
          </w:tcPr>
          <w:p w:rsidR="00B13FD2" w:rsidRDefault="006478D1">
            <w:pPr>
              <w:rPr>
                <w:rFonts w:ascii="Times New Roman" w:hAnsi="Times New Roman"/>
                <w:b/>
                <w:bCs/>
                <w:szCs w:val="22"/>
              </w:rPr>
            </w:pPr>
            <w:r>
              <w:rPr>
                <w:rFonts w:ascii="Times New Roman" w:hAnsi="Times New Roman"/>
                <w:b/>
                <w:bCs/>
                <w:szCs w:val="22"/>
              </w:rPr>
              <w:t>Tecnología de memoria multicanal</w:t>
            </w:r>
          </w:p>
        </w:tc>
        <w:tc>
          <w:tcPr>
            <w:tcW w:w="4677" w:type="dxa"/>
            <w:shd w:val="clear" w:color="auto" w:fill="auto"/>
            <w:noWrap/>
          </w:tcPr>
          <w:p w:rsidR="00B13FD2" w:rsidRDefault="006478D1">
            <w:pPr>
              <w:jc w:val="both"/>
              <w:rPr>
                <w:rFonts w:ascii="Times New Roman" w:hAnsi="Times New Roman"/>
                <w:szCs w:val="22"/>
              </w:rPr>
            </w:pPr>
            <w:r>
              <w:rPr>
                <w:rFonts w:ascii="Times New Roman" w:hAnsi="Times New Roman"/>
                <w:szCs w:val="22"/>
              </w:rPr>
              <w:t>Soportar memoria de doble canal</w:t>
            </w:r>
          </w:p>
        </w:tc>
      </w:tr>
      <w:tr w:rsidR="00B13FD2">
        <w:trPr>
          <w:trHeight w:val="300"/>
          <w:jc w:val="center"/>
        </w:trPr>
        <w:tc>
          <w:tcPr>
            <w:tcW w:w="696" w:type="dxa"/>
            <w:vMerge/>
            <w:shd w:val="clear" w:color="auto" w:fill="auto"/>
          </w:tcPr>
          <w:p w:rsidR="00B13FD2" w:rsidRDefault="00B13FD2">
            <w:pPr>
              <w:rPr>
                <w:rFonts w:ascii="Times New Roman" w:hAnsi="Times New Roman"/>
                <w:szCs w:val="22"/>
              </w:rPr>
            </w:pPr>
          </w:p>
        </w:tc>
        <w:tc>
          <w:tcPr>
            <w:tcW w:w="1177" w:type="dxa"/>
            <w:vMerge/>
            <w:shd w:val="clear" w:color="auto" w:fill="auto"/>
          </w:tcPr>
          <w:p w:rsidR="00B13FD2" w:rsidRDefault="00B13FD2">
            <w:pPr>
              <w:rPr>
                <w:rFonts w:ascii="Times New Roman" w:hAnsi="Times New Roman"/>
                <w:szCs w:val="22"/>
              </w:rPr>
            </w:pPr>
          </w:p>
        </w:tc>
        <w:tc>
          <w:tcPr>
            <w:tcW w:w="2517" w:type="dxa"/>
            <w:shd w:val="clear" w:color="auto" w:fill="auto"/>
            <w:noWrap/>
          </w:tcPr>
          <w:p w:rsidR="00B13FD2" w:rsidRDefault="006478D1">
            <w:pPr>
              <w:rPr>
                <w:rFonts w:ascii="Times New Roman" w:hAnsi="Times New Roman"/>
                <w:b/>
                <w:bCs/>
                <w:szCs w:val="22"/>
              </w:rPr>
            </w:pPr>
            <w:r>
              <w:rPr>
                <w:rFonts w:ascii="Times New Roman" w:hAnsi="Times New Roman"/>
                <w:b/>
                <w:bCs/>
                <w:szCs w:val="22"/>
              </w:rPr>
              <w:t>Disco Solido</w:t>
            </w:r>
          </w:p>
        </w:tc>
        <w:tc>
          <w:tcPr>
            <w:tcW w:w="4677" w:type="dxa"/>
            <w:shd w:val="clear" w:color="auto" w:fill="auto"/>
            <w:noWrap/>
          </w:tcPr>
          <w:p w:rsidR="00B13FD2" w:rsidRDefault="006478D1">
            <w:pPr>
              <w:jc w:val="both"/>
              <w:rPr>
                <w:rFonts w:ascii="Times New Roman" w:hAnsi="Times New Roman"/>
                <w:szCs w:val="22"/>
              </w:rPr>
            </w:pPr>
            <w:r>
              <w:rPr>
                <w:rFonts w:ascii="Times New Roman" w:hAnsi="Times New Roman"/>
                <w:szCs w:val="22"/>
              </w:rPr>
              <w:t>&gt;= 512GB SSD M.2 PCIe 3.0 NVMe</w:t>
            </w:r>
          </w:p>
        </w:tc>
      </w:tr>
      <w:tr w:rsidR="00B13FD2">
        <w:trPr>
          <w:trHeight w:val="300"/>
          <w:jc w:val="center"/>
        </w:trPr>
        <w:tc>
          <w:tcPr>
            <w:tcW w:w="696"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2517" w:type="dxa"/>
            <w:shd w:val="clear" w:color="auto" w:fill="auto"/>
            <w:noWrap/>
            <w:hideMark/>
          </w:tcPr>
          <w:p w:rsidR="00B13FD2" w:rsidRDefault="006478D1">
            <w:pPr>
              <w:rPr>
                <w:rFonts w:ascii="Times New Roman" w:hAnsi="Times New Roman"/>
                <w:b/>
                <w:bCs/>
                <w:szCs w:val="22"/>
              </w:rPr>
            </w:pPr>
            <w:r>
              <w:rPr>
                <w:rFonts w:ascii="Times New Roman" w:hAnsi="Times New Roman"/>
                <w:b/>
                <w:bCs/>
                <w:szCs w:val="22"/>
              </w:rPr>
              <w:t>Red</w:t>
            </w:r>
          </w:p>
        </w:tc>
        <w:tc>
          <w:tcPr>
            <w:tcW w:w="4677" w:type="dxa"/>
            <w:shd w:val="clear" w:color="auto" w:fill="auto"/>
            <w:noWrap/>
            <w:hideMark/>
          </w:tcPr>
          <w:p w:rsidR="00B13FD2" w:rsidRDefault="006478D1">
            <w:pPr>
              <w:jc w:val="both"/>
              <w:rPr>
                <w:rFonts w:ascii="Times New Roman" w:hAnsi="Times New Roman"/>
                <w:szCs w:val="22"/>
              </w:rPr>
            </w:pPr>
            <w:r>
              <w:rPr>
                <w:rFonts w:ascii="Times New Roman" w:hAnsi="Times New Roman"/>
                <w:szCs w:val="22"/>
              </w:rPr>
              <w:t>LAN 10/100/1000 GbE integrada</w:t>
            </w:r>
          </w:p>
        </w:tc>
      </w:tr>
      <w:tr w:rsidR="00B13FD2">
        <w:trPr>
          <w:trHeight w:val="300"/>
          <w:jc w:val="center"/>
        </w:trPr>
        <w:tc>
          <w:tcPr>
            <w:tcW w:w="696"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2517" w:type="dxa"/>
            <w:shd w:val="clear" w:color="auto" w:fill="auto"/>
            <w:noWrap/>
            <w:hideMark/>
          </w:tcPr>
          <w:p w:rsidR="00B13FD2" w:rsidRDefault="006478D1">
            <w:pPr>
              <w:rPr>
                <w:rFonts w:ascii="Times New Roman" w:hAnsi="Times New Roman"/>
                <w:b/>
                <w:bCs/>
                <w:szCs w:val="22"/>
              </w:rPr>
            </w:pPr>
            <w:r>
              <w:rPr>
                <w:rFonts w:ascii="Times New Roman" w:hAnsi="Times New Roman"/>
                <w:b/>
                <w:bCs/>
                <w:szCs w:val="22"/>
              </w:rPr>
              <w:t>Wireless</w:t>
            </w:r>
          </w:p>
        </w:tc>
        <w:tc>
          <w:tcPr>
            <w:tcW w:w="4677" w:type="dxa"/>
            <w:shd w:val="clear" w:color="auto" w:fill="auto"/>
            <w:noWrap/>
            <w:hideMark/>
          </w:tcPr>
          <w:p w:rsidR="00B13FD2" w:rsidRDefault="006478D1">
            <w:pPr>
              <w:jc w:val="both"/>
              <w:rPr>
                <w:rFonts w:ascii="Times New Roman" w:hAnsi="Times New Roman"/>
                <w:szCs w:val="22"/>
              </w:rPr>
            </w:pPr>
            <w:r>
              <w:rPr>
                <w:rFonts w:ascii="Times New Roman" w:hAnsi="Times New Roman"/>
                <w:szCs w:val="22"/>
              </w:rPr>
              <w:t xml:space="preserve">WiFi 6 (802.11AX) dual band 2*2 + bluetooth 5.2. </w:t>
            </w:r>
          </w:p>
        </w:tc>
      </w:tr>
      <w:tr w:rsidR="00B13FD2">
        <w:trPr>
          <w:trHeight w:val="300"/>
          <w:jc w:val="center"/>
        </w:trPr>
        <w:tc>
          <w:tcPr>
            <w:tcW w:w="696"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2517" w:type="dxa"/>
            <w:shd w:val="clear" w:color="auto" w:fill="auto"/>
            <w:noWrap/>
            <w:hideMark/>
          </w:tcPr>
          <w:p w:rsidR="00B13FD2" w:rsidRDefault="006478D1">
            <w:pPr>
              <w:rPr>
                <w:rFonts w:ascii="Times New Roman" w:hAnsi="Times New Roman"/>
                <w:b/>
                <w:bCs/>
                <w:szCs w:val="22"/>
              </w:rPr>
            </w:pPr>
            <w:r>
              <w:rPr>
                <w:rFonts w:ascii="Times New Roman" w:hAnsi="Times New Roman"/>
                <w:b/>
                <w:bCs/>
                <w:szCs w:val="22"/>
              </w:rPr>
              <w:t>Tamaño de pantalla</w:t>
            </w:r>
          </w:p>
        </w:tc>
        <w:tc>
          <w:tcPr>
            <w:tcW w:w="4677" w:type="dxa"/>
            <w:shd w:val="clear" w:color="auto" w:fill="auto"/>
            <w:noWrap/>
            <w:hideMark/>
          </w:tcPr>
          <w:p w:rsidR="00B13FD2" w:rsidRDefault="006478D1">
            <w:pPr>
              <w:jc w:val="both"/>
              <w:rPr>
                <w:rFonts w:ascii="Times New Roman" w:hAnsi="Times New Roman"/>
                <w:szCs w:val="22"/>
              </w:rPr>
            </w:pPr>
            <w:r>
              <w:rPr>
                <w:rFonts w:ascii="Times New Roman" w:hAnsi="Times New Roman"/>
                <w:szCs w:val="22"/>
              </w:rPr>
              <w:t>Entre 15 y 16 pulgadas incluido</w:t>
            </w:r>
          </w:p>
        </w:tc>
      </w:tr>
      <w:tr w:rsidR="00B13FD2">
        <w:trPr>
          <w:trHeight w:val="300"/>
          <w:jc w:val="center"/>
        </w:trPr>
        <w:tc>
          <w:tcPr>
            <w:tcW w:w="696" w:type="dxa"/>
            <w:vMerge/>
            <w:shd w:val="clear" w:color="auto" w:fill="auto"/>
          </w:tcPr>
          <w:p w:rsidR="00B13FD2" w:rsidRDefault="00B13FD2">
            <w:pPr>
              <w:rPr>
                <w:rFonts w:ascii="Times New Roman" w:hAnsi="Times New Roman"/>
                <w:szCs w:val="22"/>
              </w:rPr>
            </w:pPr>
          </w:p>
        </w:tc>
        <w:tc>
          <w:tcPr>
            <w:tcW w:w="1177" w:type="dxa"/>
            <w:vMerge/>
            <w:shd w:val="clear" w:color="auto" w:fill="auto"/>
          </w:tcPr>
          <w:p w:rsidR="00B13FD2" w:rsidRDefault="00B13FD2">
            <w:pPr>
              <w:rPr>
                <w:rFonts w:ascii="Times New Roman" w:hAnsi="Times New Roman"/>
                <w:szCs w:val="22"/>
              </w:rPr>
            </w:pPr>
          </w:p>
        </w:tc>
        <w:tc>
          <w:tcPr>
            <w:tcW w:w="2517" w:type="dxa"/>
            <w:shd w:val="clear" w:color="auto" w:fill="auto"/>
            <w:noWrap/>
          </w:tcPr>
          <w:p w:rsidR="00B13FD2" w:rsidRDefault="006478D1">
            <w:pPr>
              <w:rPr>
                <w:rFonts w:ascii="Times New Roman" w:hAnsi="Times New Roman"/>
                <w:b/>
                <w:bCs/>
                <w:szCs w:val="22"/>
              </w:rPr>
            </w:pPr>
            <w:r>
              <w:rPr>
                <w:rFonts w:ascii="Times New Roman" w:hAnsi="Times New Roman"/>
                <w:b/>
                <w:bCs/>
                <w:szCs w:val="22"/>
              </w:rPr>
              <w:t>Resolución</w:t>
            </w:r>
          </w:p>
        </w:tc>
        <w:tc>
          <w:tcPr>
            <w:tcW w:w="4677" w:type="dxa"/>
            <w:shd w:val="clear" w:color="auto" w:fill="auto"/>
            <w:noWrap/>
          </w:tcPr>
          <w:p w:rsidR="00B13FD2" w:rsidRDefault="006478D1">
            <w:pPr>
              <w:jc w:val="both"/>
              <w:rPr>
                <w:rFonts w:ascii="Times New Roman" w:hAnsi="Times New Roman"/>
                <w:szCs w:val="22"/>
              </w:rPr>
            </w:pPr>
            <w:r>
              <w:rPr>
                <w:rFonts w:ascii="Times New Roman" w:hAnsi="Times New Roman"/>
                <w:szCs w:val="22"/>
              </w:rPr>
              <w:t>Mínimo FULL HD (1920 x 1080) 16:9</w:t>
            </w:r>
          </w:p>
        </w:tc>
      </w:tr>
      <w:tr w:rsidR="00B13FD2">
        <w:trPr>
          <w:trHeight w:val="300"/>
          <w:jc w:val="center"/>
        </w:trPr>
        <w:tc>
          <w:tcPr>
            <w:tcW w:w="696" w:type="dxa"/>
            <w:vMerge/>
            <w:shd w:val="clear" w:color="auto" w:fill="auto"/>
          </w:tcPr>
          <w:p w:rsidR="00B13FD2" w:rsidRDefault="00B13FD2">
            <w:pPr>
              <w:rPr>
                <w:rFonts w:ascii="Times New Roman" w:hAnsi="Times New Roman"/>
                <w:szCs w:val="22"/>
              </w:rPr>
            </w:pPr>
          </w:p>
        </w:tc>
        <w:tc>
          <w:tcPr>
            <w:tcW w:w="1177" w:type="dxa"/>
            <w:vMerge/>
            <w:shd w:val="clear" w:color="auto" w:fill="auto"/>
          </w:tcPr>
          <w:p w:rsidR="00B13FD2" w:rsidRDefault="00B13FD2">
            <w:pPr>
              <w:rPr>
                <w:rFonts w:ascii="Times New Roman" w:hAnsi="Times New Roman"/>
                <w:szCs w:val="22"/>
              </w:rPr>
            </w:pPr>
          </w:p>
        </w:tc>
        <w:tc>
          <w:tcPr>
            <w:tcW w:w="2517" w:type="dxa"/>
            <w:shd w:val="clear" w:color="auto" w:fill="auto"/>
            <w:noWrap/>
          </w:tcPr>
          <w:p w:rsidR="00B13FD2" w:rsidRDefault="006478D1">
            <w:pPr>
              <w:rPr>
                <w:rFonts w:ascii="Times New Roman" w:hAnsi="Times New Roman"/>
                <w:b/>
                <w:bCs/>
                <w:szCs w:val="22"/>
              </w:rPr>
            </w:pPr>
            <w:r>
              <w:rPr>
                <w:rFonts w:ascii="Times New Roman" w:hAnsi="Times New Roman"/>
                <w:b/>
                <w:bCs/>
                <w:szCs w:val="22"/>
              </w:rPr>
              <w:t>Peso</w:t>
            </w:r>
          </w:p>
        </w:tc>
        <w:tc>
          <w:tcPr>
            <w:tcW w:w="4677" w:type="dxa"/>
            <w:shd w:val="clear" w:color="auto" w:fill="auto"/>
            <w:noWrap/>
          </w:tcPr>
          <w:p w:rsidR="00B13FD2" w:rsidRDefault="006478D1">
            <w:pPr>
              <w:jc w:val="both"/>
              <w:rPr>
                <w:rFonts w:ascii="Times New Roman" w:hAnsi="Times New Roman"/>
                <w:szCs w:val="22"/>
              </w:rPr>
            </w:pPr>
            <w:r>
              <w:rPr>
                <w:rFonts w:ascii="Times New Roman" w:hAnsi="Times New Roman"/>
                <w:szCs w:val="22"/>
              </w:rPr>
              <w:t>Máximo 2.0 kg</w:t>
            </w:r>
          </w:p>
        </w:tc>
      </w:tr>
      <w:tr w:rsidR="00B13FD2">
        <w:trPr>
          <w:trHeight w:val="300"/>
          <w:jc w:val="center"/>
        </w:trPr>
        <w:tc>
          <w:tcPr>
            <w:tcW w:w="696"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2517" w:type="dxa"/>
            <w:shd w:val="clear" w:color="auto" w:fill="auto"/>
            <w:noWrap/>
            <w:hideMark/>
          </w:tcPr>
          <w:p w:rsidR="00B13FD2" w:rsidRDefault="006478D1">
            <w:pPr>
              <w:rPr>
                <w:rFonts w:ascii="Times New Roman" w:hAnsi="Times New Roman"/>
                <w:b/>
                <w:bCs/>
                <w:szCs w:val="22"/>
              </w:rPr>
            </w:pPr>
            <w:r>
              <w:rPr>
                <w:rFonts w:ascii="Times New Roman" w:hAnsi="Times New Roman"/>
                <w:b/>
                <w:bCs/>
                <w:szCs w:val="22"/>
              </w:rPr>
              <w:t>Sistema Operativo</w:t>
            </w:r>
          </w:p>
        </w:tc>
        <w:tc>
          <w:tcPr>
            <w:tcW w:w="4677" w:type="dxa"/>
            <w:shd w:val="clear" w:color="auto" w:fill="auto"/>
            <w:noWrap/>
            <w:hideMark/>
          </w:tcPr>
          <w:p w:rsidR="00B13FD2" w:rsidRDefault="006478D1">
            <w:pPr>
              <w:jc w:val="both"/>
              <w:rPr>
                <w:rFonts w:ascii="Times New Roman" w:hAnsi="Times New Roman"/>
                <w:szCs w:val="22"/>
              </w:rPr>
            </w:pPr>
            <w:r>
              <w:rPr>
                <w:rFonts w:ascii="Times New Roman" w:hAnsi="Times New Roman"/>
                <w:szCs w:val="22"/>
              </w:rPr>
              <w:t>Windows 11 Professional o superior / downgrade windows 10 pro</w:t>
            </w:r>
          </w:p>
        </w:tc>
      </w:tr>
      <w:tr w:rsidR="00B13FD2">
        <w:trPr>
          <w:trHeight w:val="300"/>
          <w:jc w:val="center"/>
        </w:trPr>
        <w:tc>
          <w:tcPr>
            <w:tcW w:w="696"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2517" w:type="dxa"/>
            <w:shd w:val="clear" w:color="auto" w:fill="auto"/>
            <w:noWrap/>
            <w:hideMark/>
          </w:tcPr>
          <w:p w:rsidR="00B13FD2" w:rsidRDefault="006478D1">
            <w:pPr>
              <w:rPr>
                <w:rFonts w:ascii="Times New Roman" w:hAnsi="Times New Roman"/>
                <w:b/>
                <w:bCs/>
                <w:szCs w:val="22"/>
              </w:rPr>
            </w:pPr>
            <w:r>
              <w:rPr>
                <w:rFonts w:ascii="Times New Roman" w:hAnsi="Times New Roman"/>
                <w:b/>
                <w:bCs/>
                <w:szCs w:val="22"/>
              </w:rPr>
              <w:t>Tipo de computador</w:t>
            </w:r>
          </w:p>
        </w:tc>
        <w:tc>
          <w:tcPr>
            <w:tcW w:w="4677" w:type="dxa"/>
            <w:shd w:val="clear" w:color="auto" w:fill="auto"/>
            <w:noWrap/>
            <w:hideMark/>
          </w:tcPr>
          <w:p w:rsidR="00B13FD2" w:rsidRDefault="006478D1">
            <w:pPr>
              <w:jc w:val="both"/>
              <w:rPr>
                <w:rFonts w:ascii="Times New Roman" w:hAnsi="Times New Roman"/>
                <w:szCs w:val="22"/>
              </w:rPr>
            </w:pPr>
            <w:r>
              <w:rPr>
                <w:rFonts w:ascii="Times New Roman" w:hAnsi="Times New Roman"/>
                <w:szCs w:val="22"/>
              </w:rPr>
              <w:t>Empresarial o Corporativo</w:t>
            </w:r>
          </w:p>
        </w:tc>
      </w:tr>
      <w:tr w:rsidR="00B13FD2">
        <w:trPr>
          <w:trHeight w:val="600"/>
          <w:jc w:val="center"/>
        </w:trPr>
        <w:tc>
          <w:tcPr>
            <w:tcW w:w="696"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2517" w:type="dxa"/>
            <w:shd w:val="clear" w:color="auto" w:fill="auto"/>
            <w:noWrap/>
            <w:hideMark/>
          </w:tcPr>
          <w:p w:rsidR="00B13FD2" w:rsidRDefault="006478D1">
            <w:pPr>
              <w:rPr>
                <w:rFonts w:ascii="Times New Roman" w:hAnsi="Times New Roman"/>
                <w:b/>
                <w:bCs/>
                <w:szCs w:val="22"/>
              </w:rPr>
            </w:pPr>
            <w:r>
              <w:rPr>
                <w:rFonts w:ascii="Times New Roman" w:hAnsi="Times New Roman"/>
                <w:b/>
                <w:bCs/>
                <w:szCs w:val="22"/>
              </w:rPr>
              <w:t>Puertos</w:t>
            </w:r>
          </w:p>
        </w:tc>
        <w:tc>
          <w:tcPr>
            <w:tcW w:w="4677" w:type="dxa"/>
            <w:shd w:val="clear" w:color="auto" w:fill="auto"/>
            <w:hideMark/>
          </w:tcPr>
          <w:p w:rsidR="00B13FD2" w:rsidRDefault="006478D1">
            <w:pPr>
              <w:pStyle w:val="Prrafodelista"/>
              <w:numPr>
                <w:ilvl w:val="0"/>
                <w:numId w:val="55"/>
              </w:numPr>
              <w:spacing w:after="160" w:line="259" w:lineRule="auto"/>
              <w:ind w:left="140" w:hanging="140"/>
              <w:jc w:val="both"/>
              <w:rPr>
                <w:sz w:val="22"/>
                <w:szCs w:val="22"/>
              </w:rPr>
            </w:pPr>
            <w:r>
              <w:rPr>
                <w:sz w:val="22"/>
                <w:szCs w:val="22"/>
              </w:rPr>
              <w:t>1xRJ45, LAN PORT</w:t>
            </w:r>
          </w:p>
          <w:p w:rsidR="00B13FD2" w:rsidRDefault="006478D1">
            <w:pPr>
              <w:pStyle w:val="Prrafodelista"/>
              <w:numPr>
                <w:ilvl w:val="0"/>
                <w:numId w:val="55"/>
              </w:numPr>
              <w:spacing w:after="160" w:line="259" w:lineRule="auto"/>
              <w:ind w:left="140" w:hanging="142"/>
              <w:jc w:val="both"/>
              <w:rPr>
                <w:sz w:val="22"/>
                <w:szCs w:val="22"/>
              </w:rPr>
            </w:pPr>
            <w:r>
              <w:rPr>
                <w:sz w:val="22"/>
                <w:szCs w:val="22"/>
              </w:rPr>
              <w:t>2 X USB 3.2 Type C GEN 2 - Thunderbolt™ 4. Support display port</w:t>
            </w:r>
          </w:p>
          <w:p w:rsidR="00B13FD2" w:rsidRDefault="006478D1">
            <w:pPr>
              <w:pStyle w:val="Prrafodelista"/>
              <w:numPr>
                <w:ilvl w:val="0"/>
                <w:numId w:val="55"/>
              </w:numPr>
              <w:spacing w:after="160" w:line="259" w:lineRule="auto"/>
              <w:ind w:left="140" w:hanging="142"/>
              <w:jc w:val="both"/>
              <w:rPr>
                <w:sz w:val="22"/>
                <w:szCs w:val="22"/>
              </w:rPr>
            </w:pPr>
            <w:r>
              <w:rPr>
                <w:sz w:val="22"/>
                <w:szCs w:val="22"/>
              </w:rPr>
              <w:t>2xUSB 3.2 GEN 1 Type A</w:t>
            </w:r>
          </w:p>
          <w:p w:rsidR="00B13FD2" w:rsidRDefault="006478D1">
            <w:pPr>
              <w:pStyle w:val="Prrafodelista"/>
              <w:numPr>
                <w:ilvl w:val="0"/>
                <w:numId w:val="55"/>
              </w:numPr>
              <w:spacing w:after="160" w:line="259" w:lineRule="auto"/>
              <w:ind w:left="140" w:hanging="142"/>
              <w:jc w:val="both"/>
              <w:rPr>
                <w:sz w:val="22"/>
                <w:szCs w:val="22"/>
              </w:rPr>
            </w:pPr>
            <w:r>
              <w:rPr>
                <w:sz w:val="22"/>
                <w:szCs w:val="22"/>
              </w:rPr>
              <w:t xml:space="preserve">1xhdmi 2.0 </w:t>
            </w:r>
          </w:p>
          <w:p w:rsidR="00B13FD2" w:rsidRDefault="006478D1">
            <w:pPr>
              <w:pStyle w:val="Prrafodelista"/>
              <w:numPr>
                <w:ilvl w:val="0"/>
                <w:numId w:val="55"/>
              </w:numPr>
              <w:spacing w:after="160" w:line="259" w:lineRule="auto"/>
              <w:ind w:left="140" w:hanging="142"/>
              <w:jc w:val="both"/>
              <w:rPr>
                <w:sz w:val="22"/>
                <w:szCs w:val="22"/>
              </w:rPr>
            </w:pPr>
            <w:r>
              <w:rPr>
                <w:sz w:val="22"/>
                <w:szCs w:val="22"/>
              </w:rPr>
              <w:t>1x 3.5 mm combo audio jack</w:t>
            </w:r>
          </w:p>
        </w:tc>
      </w:tr>
      <w:tr w:rsidR="00B13FD2">
        <w:trPr>
          <w:trHeight w:val="300"/>
          <w:jc w:val="center"/>
        </w:trPr>
        <w:tc>
          <w:tcPr>
            <w:tcW w:w="696"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2517" w:type="dxa"/>
            <w:shd w:val="clear" w:color="auto" w:fill="auto"/>
            <w:noWrap/>
            <w:hideMark/>
          </w:tcPr>
          <w:p w:rsidR="00B13FD2" w:rsidRDefault="006478D1">
            <w:pPr>
              <w:rPr>
                <w:rFonts w:ascii="Times New Roman" w:hAnsi="Times New Roman"/>
                <w:b/>
                <w:bCs/>
                <w:szCs w:val="22"/>
              </w:rPr>
            </w:pPr>
            <w:r>
              <w:rPr>
                <w:rFonts w:ascii="Times New Roman" w:hAnsi="Times New Roman"/>
                <w:b/>
                <w:bCs/>
                <w:szCs w:val="22"/>
              </w:rPr>
              <w:t>Cámara</w:t>
            </w:r>
          </w:p>
        </w:tc>
        <w:tc>
          <w:tcPr>
            <w:tcW w:w="4677" w:type="dxa"/>
            <w:shd w:val="clear" w:color="auto" w:fill="auto"/>
            <w:hideMark/>
          </w:tcPr>
          <w:p w:rsidR="00B13FD2" w:rsidRDefault="006478D1">
            <w:pPr>
              <w:jc w:val="both"/>
              <w:rPr>
                <w:rFonts w:ascii="Times New Roman" w:hAnsi="Times New Roman"/>
                <w:szCs w:val="22"/>
              </w:rPr>
            </w:pPr>
            <w:r>
              <w:rPr>
                <w:rFonts w:ascii="Times New Roman" w:hAnsi="Times New Roman"/>
                <w:szCs w:val="22"/>
              </w:rPr>
              <w:t>mínimo 720p HD</w:t>
            </w:r>
          </w:p>
        </w:tc>
      </w:tr>
      <w:tr w:rsidR="00B13FD2">
        <w:trPr>
          <w:trHeight w:val="300"/>
          <w:jc w:val="center"/>
        </w:trPr>
        <w:tc>
          <w:tcPr>
            <w:tcW w:w="696"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2517" w:type="dxa"/>
            <w:shd w:val="clear" w:color="auto" w:fill="auto"/>
            <w:noWrap/>
            <w:hideMark/>
          </w:tcPr>
          <w:p w:rsidR="00B13FD2" w:rsidRDefault="006478D1">
            <w:pPr>
              <w:rPr>
                <w:rFonts w:ascii="Times New Roman" w:hAnsi="Times New Roman"/>
                <w:b/>
                <w:bCs/>
                <w:szCs w:val="22"/>
              </w:rPr>
            </w:pPr>
            <w:r>
              <w:rPr>
                <w:rFonts w:ascii="Times New Roman" w:hAnsi="Times New Roman"/>
                <w:b/>
                <w:bCs/>
                <w:szCs w:val="22"/>
              </w:rPr>
              <w:t>Micrófono</w:t>
            </w:r>
          </w:p>
        </w:tc>
        <w:tc>
          <w:tcPr>
            <w:tcW w:w="4677" w:type="dxa"/>
            <w:shd w:val="clear" w:color="auto" w:fill="auto"/>
            <w:hideMark/>
          </w:tcPr>
          <w:p w:rsidR="00B13FD2" w:rsidRDefault="006478D1">
            <w:pPr>
              <w:jc w:val="both"/>
              <w:rPr>
                <w:rFonts w:ascii="Times New Roman" w:hAnsi="Times New Roman"/>
                <w:szCs w:val="22"/>
              </w:rPr>
            </w:pPr>
            <w:r>
              <w:rPr>
                <w:rFonts w:ascii="Times New Roman" w:hAnsi="Times New Roman"/>
                <w:szCs w:val="22"/>
              </w:rPr>
              <w:t>Built-in array microphone</w:t>
            </w:r>
          </w:p>
        </w:tc>
      </w:tr>
      <w:tr w:rsidR="00B13FD2">
        <w:trPr>
          <w:trHeight w:val="300"/>
          <w:jc w:val="center"/>
        </w:trPr>
        <w:tc>
          <w:tcPr>
            <w:tcW w:w="696" w:type="dxa"/>
            <w:vMerge/>
            <w:shd w:val="clear" w:color="auto" w:fill="auto"/>
          </w:tcPr>
          <w:p w:rsidR="00B13FD2" w:rsidRDefault="00B13FD2">
            <w:pPr>
              <w:rPr>
                <w:rFonts w:ascii="Times New Roman" w:hAnsi="Times New Roman"/>
                <w:szCs w:val="22"/>
              </w:rPr>
            </w:pPr>
          </w:p>
        </w:tc>
        <w:tc>
          <w:tcPr>
            <w:tcW w:w="1177" w:type="dxa"/>
            <w:vMerge/>
            <w:shd w:val="clear" w:color="auto" w:fill="auto"/>
          </w:tcPr>
          <w:p w:rsidR="00B13FD2" w:rsidRDefault="00B13FD2">
            <w:pPr>
              <w:rPr>
                <w:rFonts w:ascii="Times New Roman" w:hAnsi="Times New Roman"/>
                <w:szCs w:val="22"/>
              </w:rPr>
            </w:pPr>
          </w:p>
        </w:tc>
        <w:tc>
          <w:tcPr>
            <w:tcW w:w="2517" w:type="dxa"/>
            <w:shd w:val="clear" w:color="auto" w:fill="auto"/>
            <w:noWrap/>
          </w:tcPr>
          <w:p w:rsidR="00B13FD2" w:rsidRDefault="006478D1">
            <w:pPr>
              <w:rPr>
                <w:rFonts w:ascii="Times New Roman" w:hAnsi="Times New Roman"/>
                <w:b/>
                <w:bCs/>
                <w:szCs w:val="22"/>
              </w:rPr>
            </w:pPr>
            <w:r>
              <w:rPr>
                <w:rFonts w:ascii="Times New Roman" w:hAnsi="Times New Roman"/>
                <w:b/>
                <w:bCs/>
                <w:szCs w:val="22"/>
              </w:rPr>
              <w:t>Altavoces</w:t>
            </w:r>
          </w:p>
        </w:tc>
        <w:tc>
          <w:tcPr>
            <w:tcW w:w="4677" w:type="dxa"/>
            <w:shd w:val="clear" w:color="auto" w:fill="auto"/>
          </w:tcPr>
          <w:p w:rsidR="00B13FD2" w:rsidRDefault="006478D1">
            <w:pPr>
              <w:jc w:val="both"/>
              <w:rPr>
                <w:rFonts w:ascii="Times New Roman" w:hAnsi="Times New Roman"/>
                <w:szCs w:val="22"/>
              </w:rPr>
            </w:pPr>
            <w:r>
              <w:rPr>
                <w:rFonts w:ascii="Times New Roman" w:hAnsi="Times New Roman"/>
                <w:szCs w:val="22"/>
              </w:rPr>
              <w:t xml:space="preserve">Mínimo 2 – speaker systems </w:t>
            </w:r>
          </w:p>
        </w:tc>
      </w:tr>
      <w:tr w:rsidR="00B13FD2">
        <w:trPr>
          <w:trHeight w:val="300"/>
          <w:jc w:val="center"/>
        </w:trPr>
        <w:tc>
          <w:tcPr>
            <w:tcW w:w="696"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2517" w:type="dxa"/>
            <w:shd w:val="clear" w:color="auto" w:fill="auto"/>
            <w:noWrap/>
            <w:hideMark/>
          </w:tcPr>
          <w:p w:rsidR="00B13FD2" w:rsidRDefault="006478D1">
            <w:pPr>
              <w:rPr>
                <w:rFonts w:ascii="Times New Roman" w:hAnsi="Times New Roman"/>
                <w:b/>
                <w:bCs/>
                <w:szCs w:val="22"/>
              </w:rPr>
            </w:pPr>
            <w:r>
              <w:rPr>
                <w:rFonts w:ascii="Times New Roman" w:hAnsi="Times New Roman"/>
                <w:b/>
                <w:bCs/>
                <w:szCs w:val="22"/>
              </w:rPr>
              <w:t>Tarjeta gráfica</w:t>
            </w:r>
          </w:p>
        </w:tc>
        <w:tc>
          <w:tcPr>
            <w:tcW w:w="4677" w:type="dxa"/>
            <w:shd w:val="clear" w:color="auto" w:fill="auto"/>
            <w:hideMark/>
          </w:tcPr>
          <w:p w:rsidR="00B13FD2" w:rsidRDefault="006478D1">
            <w:pPr>
              <w:autoSpaceDE w:val="0"/>
              <w:autoSpaceDN w:val="0"/>
              <w:adjustRightInd w:val="0"/>
              <w:jc w:val="both"/>
              <w:rPr>
                <w:rFonts w:ascii="Times New Roman" w:hAnsi="Times New Roman"/>
                <w:szCs w:val="22"/>
              </w:rPr>
            </w:pPr>
            <w:r>
              <w:rPr>
                <w:rFonts w:ascii="Times New Roman" w:hAnsi="Times New Roman"/>
                <w:szCs w:val="22"/>
              </w:rPr>
              <w:t>&gt;= Intel ® Iris Xe Graphics</w:t>
            </w:r>
          </w:p>
        </w:tc>
      </w:tr>
      <w:tr w:rsidR="00B13FD2">
        <w:trPr>
          <w:trHeight w:val="300"/>
          <w:jc w:val="center"/>
        </w:trPr>
        <w:tc>
          <w:tcPr>
            <w:tcW w:w="696"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2517" w:type="dxa"/>
            <w:shd w:val="clear" w:color="auto" w:fill="auto"/>
            <w:noWrap/>
            <w:hideMark/>
          </w:tcPr>
          <w:p w:rsidR="00B13FD2" w:rsidRDefault="006478D1">
            <w:pPr>
              <w:rPr>
                <w:rFonts w:ascii="Times New Roman" w:hAnsi="Times New Roman"/>
                <w:b/>
                <w:bCs/>
                <w:szCs w:val="22"/>
              </w:rPr>
            </w:pPr>
            <w:r>
              <w:rPr>
                <w:rFonts w:ascii="Times New Roman" w:hAnsi="Times New Roman"/>
                <w:b/>
                <w:bCs/>
                <w:szCs w:val="22"/>
              </w:rPr>
              <w:t>Batería</w:t>
            </w:r>
          </w:p>
        </w:tc>
        <w:tc>
          <w:tcPr>
            <w:tcW w:w="4677" w:type="dxa"/>
            <w:shd w:val="clear" w:color="auto" w:fill="auto"/>
            <w:hideMark/>
          </w:tcPr>
          <w:p w:rsidR="00B13FD2" w:rsidRDefault="006478D1">
            <w:pPr>
              <w:jc w:val="both"/>
              <w:rPr>
                <w:rFonts w:ascii="Times New Roman" w:hAnsi="Times New Roman"/>
                <w:szCs w:val="22"/>
              </w:rPr>
            </w:pPr>
            <w:r>
              <w:rPr>
                <w:rFonts w:ascii="Times New Roman" w:hAnsi="Times New Roman"/>
                <w:szCs w:val="22"/>
              </w:rPr>
              <w:t>&gt;= 4 horas de duración</w:t>
            </w:r>
          </w:p>
        </w:tc>
      </w:tr>
      <w:tr w:rsidR="00B13FD2">
        <w:trPr>
          <w:trHeight w:val="300"/>
          <w:jc w:val="center"/>
        </w:trPr>
        <w:tc>
          <w:tcPr>
            <w:tcW w:w="696" w:type="dxa"/>
            <w:vMerge/>
            <w:shd w:val="clear" w:color="auto" w:fill="auto"/>
          </w:tcPr>
          <w:p w:rsidR="00B13FD2" w:rsidRDefault="00B13FD2">
            <w:pPr>
              <w:rPr>
                <w:rFonts w:ascii="Times New Roman" w:hAnsi="Times New Roman"/>
                <w:szCs w:val="22"/>
              </w:rPr>
            </w:pPr>
          </w:p>
        </w:tc>
        <w:tc>
          <w:tcPr>
            <w:tcW w:w="1177" w:type="dxa"/>
            <w:vMerge/>
            <w:shd w:val="clear" w:color="auto" w:fill="auto"/>
          </w:tcPr>
          <w:p w:rsidR="00B13FD2" w:rsidRDefault="00B13FD2">
            <w:pPr>
              <w:rPr>
                <w:rFonts w:ascii="Times New Roman" w:hAnsi="Times New Roman"/>
                <w:szCs w:val="22"/>
              </w:rPr>
            </w:pPr>
          </w:p>
        </w:tc>
        <w:tc>
          <w:tcPr>
            <w:tcW w:w="2517" w:type="dxa"/>
            <w:shd w:val="clear" w:color="auto" w:fill="auto"/>
            <w:noWrap/>
          </w:tcPr>
          <w:p w:rsidR="00B13FD2" w:rsidRDefault="006478D1">
            <w:pPr>
              <w:rPr>
                <w:rFonts w:ascii="Times New Roman" w:hAnsi="Times New Roman"/>
                <w:b/>
                <w:bCs/>
                <w:szCs w:val="22"/>
              </w:rPr>
            </w:pPr>
            <w:r>
              <w:rPr>
                <w:rFonts w:ascii="Times New Roman" w:hAnsi="Times New Roman"/>
                <w:b/>
                <w:bCs/>
                <w:szCs w:val="22"/>
              </w:rPr>
              <w:t>Certificado</w:t>
            </w:r>
          </w:p>
        </w:tc>
        <w:tc>
          <w:tcPr>
            <w:tcW w:w="4677" w:type="dxa"/>
            <w:shd w:val="clear" w:color="auto" w:fill="auto"/>
            <w:noWrap/>
          </w:tcPr>
          <w:p w:rsidR="00B13FD2" w:rsidRDefault="006478D1">
            <w:pPr>
              <w:jc w:val="both"/>
              <w:rPr>
                <w:rFonts w:ascii="Times New Roman" w:hAnsi="Times New Roman"/>
                <w:szCs w:val="22"/>
              </w:rPr>
            </w:pPr>
            <w:r>
              <w:rPr>
                <w:rFonts w:ascii="Times New Roman" w:hAnsi="Times New Roman"/>
                <w:szCs w:val="22"/>
              </w:rPr>
              <w:t>Energy start</w:t>
            </w:r>
          </w:p>
        </w:tc>
      </w:tr>
      <w:tr w:rsidR="00B13FD2">
        <w:trPr>
          <w:trHeight w:val="300"/>
          <w:jc w:val="center"/>
        </w:trPr>
        <w:tc>
          <w:tcPr>
            <w:tcW w:w="696" w:type="dxa"/>
            <w:vMerge/>
            <w:shd w:val="clear" w:color="auto" w:fill="auto"/>
          </w:tcPr>
          <w:p w:rsidR="00B13FD2" w:rsidRDefault="00B13FD2">
            <w:pPr>
              <w:rPr>
                <w:rFonts w:ascii="Times New Roman" w:hAnsi="Times New Roman"/>
                <w:szCs w:val="22"/>
              </w:rPr>
            </w:pPr>
          </w:p>
        </w:tc>
        <w:tc>
          <w:tcPr>
            <w:tcW w:w="1177" w:type="dxa"/>
            <w:vMerge/>
            <w:shd w:val="clear" w:color="auto" w:fill="auto"/>
          </w:tcPr>
          <w:p w:rsidR="00B13FD2" w:rsidRDefault="00B13FD2">
            <w:pPr>
              <w:rPr>
                <w:rFonts w:ascii="Times New Roman" w:hAnsi="Times New Roman"/>
                <w:szCs w:val="22"/>
              </w:rPr>
            </w:pPr>
          </w:p>
        </w:tc>
        <w:tc>
          <w:tcPr>
            <w:tcW w:w="2517" w:type="dxa"/>
            <w:shd w:val="clear" w:color="auto" w:fill="auto"/>
            <w:noWrap/>
          </w:tcPr>
          <w:p w:rsidR="00B13FD2" w:rsidRDefault="006478D1">
            <w:pPr>
              <w:rPr>
                <w:rFonts w:ascii="Times New Roman" w:hAnsi="Times New Roman"/>
                <w:b/>
                <w:bCs/>
                <w:szCs w:val="22"/>
              </w:rPr>
            </w:pPr>
            <w:r>
              <w:rPr>
                <w:rFonts w:ascii="Times New Roman" w:hAnsi="Times New Roman"/>
                <w:b/>
                <w:bCs/>
                <w:szCs w:val="22"/>
              </w:rPr>
              <w:t>Índice de reparabilidad</w:t>
            </w:r>
          </w:p>
        </w:tc>
        <w:tc>
          <w:tcPr>
            <w:tcW w:w="4677" w:type="dxa"/>
            <w:shd w:val="clear" w:color="auto" w:fill="auto"/>
            <w:noWrap/>
          </w:tcPr>
          <w:p w:rsidR="00B13FD2" w:rsidRDefault="006478D1">
            <w:pPr>
              <w:jc w:val="both"/>
              <w:rPr>
                <w:rFonts w:ascii="Times New Roman" w:hAnsi="Times New Roman"/>
                <w:szCs w:val="22"/>
              </w:rPr>
            </w:pPr>
            <w:r>
              <w:rPr>
                <w:rFonts w:ascii="Times New Roman" w:hAnsi="Times New Roman"/>
                <w:szCs w:val="22"/>
              </w:rPr>
              <w:t>&gt;= 7.0</w:t>
            </w:r>
          </w:p>
        </w:tc>
      </w:tr>
      <w:tr w:rsidR="00B13FD2">
        <w:trPr>
          <w:trHeight w:val="300"/>
          <w:jc w:val="center"/>
        </w:trPr>
        <w:tc>
          <w:tcPr>
            <w:tcW w:w="696" w:type="dxa"/>
            <w:vMerge/>
            <w:shd w:val="clear" w:color="auto" w:fill="auto"/>
          </w:tcPr>
          <w:p w:rsidR="00B13FD2" w:rsidRDefault="00B13FD2">
            <w:pPr>
              <w:rPr>
                <w:rFonts w:ascii="Times New Roman" w:hAnsi="Times New Roman"/>
                <w:szCs w:val="22"/>
              </w:rPr>
            </w:pPr>
          </w:p>
        </w:tc>
        <w:tc>
          <w:tcPr>
            <w:tcW w:w="1177" w:type="dxa"/>
            <w:vMerge/>
            <w:shd w:val="clear" w:color="auto" w:fill="auto"/>
          </w:tcPr>
          <w:p w:rsidR="00B13FD2" w:rsidRDefault="00B13FD2">
            <w:pPr>
              <w:rPr>
                <w:rFonts w:ascii="Times New Roman" w:hAnsi="Times New Roman"/>
                <w:szCs w:val="22"/>
              </w:rPr>
            </w:pPr>
          </w:p>
        </w:tc>
        <w:tc>
          <w:tcPr>
            <w:tcW w:w="2517" w:type="dxa"/>
            <w:shd w:val="clear" w:color="auto" w:fill="auto"/>
            <w:noWrap/>
          </w:tcPr>
          <w:p w:rsidR="00B13FD2" w:rsidRDefault="006478D1">
            <w:pPr>
              <w:rPr>
                <w:rFonts w:ascii="Times New Roman" w:hAnsi="Times New Roman"/>
                <w:b/>
                <w:bCs/>
                <w:szCs w:val="22"/>
              </w:rPr>
            </w:pPr>
            <w:r>
              <w:rPr>
                <w:rFonts w:ascii="Times New Roman" w:hAnsi="Times New Roman"/>
                <w:b/>
                <w:bCs/>
                <w:szCs w:val="22"/>
              </w:rPr>
              <w:t>Seguridad</w:t>
            </w:r>
          </w:p>
        </w:tc>
        <w:tc>
          <w:tcPr>
            <w:tcW w:w="4677" w:type="dxa"/>
            <w:shd w:val="clear" w:color="auto" w:fill="auto"/>
            <w:noWrap/>
          </w:tcPr>
          <w:p w:rsidR="00B13FD2" w:rsidRDefault="006478D1">
            <w:pPr>
              <w:pStyle w:val="Prrafodelista"/>
              <w:numPr>
                <w:ilvl w:val="0"/>
                <w:numId w:val="58"/>
              </w:numPr>
              <w:spacing w:after="160" w:line="259" w:lineRule="auto"/>
              <w:ind w:left="282" w:hanging="282"/>
              <w:jc w:val="both"/>
              <w:rPr>
                <w:sz w:val="22"/>
                <w:szCs w:val="22"/>
              </w:rPr>
            </w:pPr>
            <w:r>
              <w:rPr>
                <w:sz w:val="22"/>
                <w:szCs w:val="22"/>
              </w:rPr>
              <w:t xml:space="preserve">Bios administrator password and user password protection  </w:t>
            </w:r>
          </w:p>
          <w:p w:rsidR="00B13FD2" w:rsidRDefault="006478D1">
            <w:pPr>
              <w:pStyle w:val="Prrafodelista"/>
              <w:numPr>
                <w:ilvl w:val="0"/>
                <w:numId w:val="58"/>
              </w:numPr>
              <w:spacing w:after="160" w:line="259" w:lineRule="auto"/>
              <w:ind w:left="282" w:hanging="282"/>
              <w:jc w:val="both"/>
              <w:rPr>
                <w:sz w:val="22"/>
                <w:szCs w:val="22"/>
              </w:rPr>
            </w:pPr>
            <w:r>
              <w:rPr>
                <w:sz w:val="22"/>
                <w:szCs w:val="22"/>
              </w:rPr>
              <w:t>Kensington security slot</w:t>
            </w:r>
          </w:p>
          <w:p w:rsidR="00B13FD2" w:rsidRDefault="006478D1">
            <w:pPr>
              <w:pStyle w:val="Prrafodelista"/>
              <w:numPr>
                <w:ilvl w:val="0"/>
                <w:numId w:val="58"/>
              </w:numPr>
              <w:spacing w:after="160" w:line="259" w:lineRule="auto"/>
              <w:ind w:left="282" w:hanging="282"/>
              <w:jc w:val="both"/>
              <w:rPr>
                <w:sz w:val="22"/>
                <w:szCs w:val="22"/>
              </w:rPr>
            </w:pPr>
            <w:r>
              <w:rPr>
                <w:sz w:val="22"/>
                <w:szCs w:val="22"/>
              </w:rPr>
              <w:t>Trusted platform module firmware (TPM)</w:t>
            </w:r>
          </w:p>
        </w:tc>
      </w:tr>
      <w:tr w:rsidR="00B13FD2">
        <w:trPr>
          <w:trHeight w:val="300"/>
          <w:jc w:val="center"/>
        </w:trPr>
        <w:tc>
          <w:tcPr>
            <w:tcW w:w="696"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2517" w:type="dxa"/>
            <w:shd w:val="clear" w:color="auto" w:fill="auto"/>
            <w:noWrap/>
            <w:hideMark/>
          </w:tcPr>
          <w:p w:rsidR="00B13FD2" w:rsidRDefault="006478D1">
            <w:pPr>
              <w:rPr>
                <w:rFonts w:ascii="Times New Roman" w:hAnsi="Times New Roman"/>
                <w:b/>
                <w:bCs/>
                <w:szCs w:val="22"/>
              </w:rPr>
            </w:pPr>
            <w:r>
              <w:rPr>
                <w:rFonts w:ascii="Times New Roman" w:hAnsi="Times New Roman"/>
                <w:b/>
                <w:bCs/>
                <w:szCs w:val="22"/>
              </w:rPr>
              <w:t>Garantía Técnica</w:t>
            </w:r>
          </w:p>
        </w:tc>
        <w:tc>
          <w:tcPr>
            <w:tcW w:w="4677" w:type="dxa"/>
            <w:shd w:val="clear" w:color="auto" w:fill="auto"/>
            <w:noWrap/>
            <w:hideMark/>
          </w:tcPr>
          <w:p w:rsidR="00B13FD2" w:rsidRDefault="006478D1">
            <w:pPr>
              <w:jc w:val="both"/>
              <w:rPr>
                <w:rFonts w:ascii="Times New Roman" w:hAnsi="Times New Roman"/>
                <w:szCs w:val="22"/>
              </w:rPr>
            </w:pPr>
            <w:r>
              <w:rPr>
                <w:rFonts w:ascii="Times New Roman" w:hAnsi="Times New Roman"/>
                <w:szCs w:val="22"/>
              </w:rPr>
              <w:t>3 años en sitio</w:t>
            </w:r>
          </w:p>
        </w:tc>
      </w:tr>
      <w:tr w:rsidR="00B13FD2">
        <w:trPr>
          <w:trHeight w:val="900"/>
          <w:jc w:val="center"/>
        </w:trPr>
        <w:tc>
          <w:tcPr>
            <w:tcW w:w="696"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2517" w:type="dxa"/>
            <w:shd w:val="clear" w:color="auto" w:fill="auto"/>
            <w:noWrap/>
            <w:hideMark/>
          </w:tcPr>
          <w:p w:rsidR="00B13FD2" w:rsidRDefault="006478D1">
            <w:pPr>
              <w:rPr>
                <w:rFonts w:ascii="Times New Roman" w:hAnsi="Times New Roman"/>
                <w:b/>
                <w:bCs/>
                <w:szCs w:val="22"/>
              </w:rPr>
            </w:pPr>
            <w:r>
              <w:rPr>
                <w:rFonts w:ascii="Times New Roman" w:hAnsi="Times New Roman"/>
                <w:b/>
                <w:bCs/>
                <w:szCs w:val="22"/>
              </w:rPr>
              <w:t>Incluye sin costo</w:t>
            </w:r>
          </w:p>
        </w:tc>
        <w:tc>
          <w:tcPr>
            <w:tcW w:w="4677" w:type="dxa"/>
            <w:shd w:val="clear" w:color="auto" w:fill="auto"/>
            <w:hideMark/>
          </w:tcPr>
          <w:p w:rsidR="00B13FD2" w:rsidRDefault="006478D1">
            <w:pPr>
              <w:pStyle w:val="Prrafodelista"/>
              <w:numPr>
                <w:ilvl w:val="0"/>
                <w:numId w:val="57"/>
              </w:numPr>
              <w:spacing w:after="160" w:line="259" w:lineRule="auto"/>
              <w:ind w:left="282" w:hanging="282"/>
              <w:jc w:val="both"/>
              <w:rPr>
                <w:sz w:val="22"/>
                <w:szCs w:val="22"/>
              </w:rPr>
            </w:pPr>
            <w:r>
              <w:rPr>
                <w:sz w:val="22"/>
                <w:szCs w:val="22"/>
              </w:rPr>
              <w:t>Candado</w:t>
            </w:r>
          </w:p>
          <w:p w:rsidR="00B13FD2" w:rsidRDefault="006478D1">
            <w:pPr>
              <w:pStyle w:val="Prrafodelista"/>
              <w:numPr>
                <w:ilvl w:val="0"/>
                <w:numId w:val="57"/>
              </w:numPr>
              <w:spacing w:after="160" w:line="259" w:lineRule="auto"/>
              <w:ind w:left="282" w:hanging="282"/>
              <w:jc w:val="both"/>
              <w:rPr>
                <w:sz w:val="22"/>
                <w:szCs w:val="22"/>
              </w:rPr>
            </w:pPr>
            <w:r>
              <w:rPr>
                <w:sz w:val="22"/>
                <w:szCs w:val="22"/>
              </w:rPr>
              <w:t>Maleta o mochila</w:t>
            </w:r>
          </w:p>
          <w:p w:rsidR="00B13FD2" w:rsidRDefault="006478D1">
            <w:pPr>
              <w:pStyle w:val="Prrafodelista"/>
              <w:numPr>
                <w:ilvl w:val="0"/>
                <w:numId w:val="57"/>
              </w:numPr>
              <w:spacing w:after="160" w:line="259" w:lineRule="auto"/>
              <w:ind w:left="282" w:hanging="282"/>
              <w:jc w:val="both"/>
              <w:rPr>
                <w:sz w:val="22"/>
                <w:szCs w:val="22"/>
              </w:rPr>
            </w:pPr>
            <w:r>
              <w:rPr>
                <w:sz w:val="22"/>
                <w:szCs w:val="22"/>
              </w:rPr>
              <w:t>Mouse inalámbrico</w:t>
            </w:r>
          </w:p>
          <w:p w:rsidR="00B13FD2" w:rsidRDefault="006478D1">
            <w:pPr>
              <w:pStyle w:val="Prrafodelista"/>
              <w:numPr>
                <w:ilvl w:val="0"/>
                <w:numId w:val="56"/>
              </w:numPr>
              <w:spacing w:after="160" w:line="259" w:lineRule="auto"/>
              <w:ind w:left="282" w:hanging="282"/>
              <w:jc w:val="both"/>
              <w:rPr>
                <w:sz w:val="22"/>
                <w:szCs w:val="22"/>
              </w:rPr>
            </w:pPr>
            <w:r>
              <w:rPr>
                <w:sz w:val="22"/>
                <w:szCs w:val="22"/>
              </w:rPr>
              <w:t>Garantía técnica por tres años</w:t>
            </w:r>
          </w:p>
          <w:p w:rsidR="00B13FD2" w:rsidRDefault="006478D1">
            <w:pPr>
              <w:pStyle w:val="Prrafodelista"/>
              <w:numPr>
                <w:ilvl w:val="0"/>
                <w:numId w:val="56"/>
              </w:numPr>
              <w:spacing w:after="160" w:line="259" w:lineRule="auto"/>
              <w:ind w:left="282" w:hanging="282"/>
              <w:jc w:val="both"/>
              <w:rPr>
                <w:sz w:val="22"/>
                <w:szCs w:val="22"/>
              </w:rPr>
            </w:pPr>
            <w:r>
              <w:rPr>
                <w:sz w:val="22"/>
                <w:szCs w:val="22"/>
              </w:rPr>
              <w:t>Mantenimiento preventivo y correctivo (Garantía técnica)</w:t>
            </w:r>
          </w:p>
          <w:p w:rsidR="00B13FD2" w:rsidRDefault="006478D1">
            <w:pPr>
              <w:pStyle w:val="Prrafodelista"/>
              <w:numPr>
                <w:ilvl w:val="0"/>
                <w:numId w:val="56"/>
              </w:numPr>
              <w:spacing w:after="160" w:line="259" w:lineRule="auto"/>
              <w:ind w:left="282" w:hanging="282"/>
              <w:jc w:val="both"/>
              <w:rPr>
                <w:sz w:val="22"/>
                <w:szCs w:val="22"/>
              </w:rPr>
            </w:pPr>
            <w:r>
              <w:rPr>
                <w:sz w:val="22"/>
                <w:szCs w:val="22"/>
              </w:rPr>
              <w:t>Transferencia de conocimiento sobre uso del equipo</w:t>
            </w:r>
          </w:p>
        </w:tc>
      </w:tr>
      <w:tr w:rsidR="00B13FD2">
        <w:trPr>
          <w:trHeight w:val="403"/>
          <w:jc w:val="center"/>
        </w:trPr>
        <w:tc>
          <w:tcPr>
            <w:tcW w:w="696"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2517" w:type="dxa"/>
            <w:shd w:val="clear" w:color="auto" w:fill="auto"/>
            <w:noWrap/>
            <w:hideMark/>
          </w:tcPr>
          <w:p w:rsidR="00B13FD2" w:rsidRDefault="006478D1">
            <w:pPr>
              <w:rPr>
                <w:rFonts w:ascii="Times New Roman" w:hAnsi="Times New Roman"/>
                <w:b/>
                <w:bCs/>
                <w:szCs w:val="22"/>
              </w:rPr>
            </w:pPr>
            <w:r>
              <w:rPr>
                <w:rFonts w:ascii="Times New Roman" w:hAnsi="Times New Roman"/>
                <w:b/>
                <w:bCs/>
                <w:szCs w:val="22"/>
              </w:rPr>
              <w:t>Teclado</w:t>
            </w:r>
          </w:p>
        </w:tc>
        <w:tc>
          <w:tcPr>
            <w:tcW w:w="4677" w:type="dxa"/>
            <w:shd w:val="clear" w:color="auto" w:fill="auto"/>
            <w:hideMark/>
          </w:tcPr>
          <w:p w:rsidR="00B13FD2" w:rsidRDefault="006478D1">
            <w:pPr>
              <w:jc w:val="both"/>
              <w:rPr>
                <w:rFonts w:ascii="Times New Roman" w:hAnsi="Times New Roman"/>
                <w:szCs w:val="22"/>
              </w:rPr>
            </w:pPr>
            <w:r>
              <w:rPr>
                <w:rFonts w:ascii="Times New Roman" w:hAnsi="Times New Roman"/>
                <w:szCs w:val="22"/>
              </w:rPr>
              <w:t>Teclado Latinoamericano (incluido Ñ) con teclado numérico integrado.</w:t>
            </w:r>
          </w:p>
        </w:tc>
      </w:tr>
    </w:tbl>
    <w:p w:rsidR="00B13FD2" w:rsidRDefault="00B13FD2">
      <w:pPr>
        <w:rPr>
          <w:rFonts w:ascii="Times New Roman" w:hAnsi="Times New Roman"/>
          <w:szCs w:val="22"/>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6"/>
        <w:gridCol w:w="1177"/>
        <w:gridCol w:w="2479"/>
        <w:gridCol w:w="4715"/>
      </w:tblGrid>
      <w:tr w:rsidR="00B13FD2">
        <w:trPr>
          <w:trHeight w:val="300"/>
          <w:jc w:val="center"/>
        </w:trPr>
        <w:tc>
          <w:tcPr>
            <w:tcW w:w="9067" w:type="dxa"/>
            <w:gridSpan w:val="4"/>
            <w:shd w:val="clear" w:color="auto" w:fill="auto"/>
            <w:noWrap/>
            <w:hideMark/>
          </w:tcPr>
          <w:p w:rsidR="00B13FD2" w:rsidRDefault="006478D1">
            <w:pPr>
              <w:jc w:val="center"/>
              <w:rPr>
                <w:rFonts w:ascii="Times New Roman" w:hAnsi="Times New Roman"/>
                <w:b/>
                <w:bCs/>
                <w:szCs w:val="22"/>
                <w:lang w:eastAsia="es-EC"/>
              </w:rPr>
            </w:pPr>
            <w:r>
              <w:rPr>
                <w:rFonts w:ascii="Times New Roman" w:hAnsi="Times New Roman"/>
                <w:b/>
                <w:bCs/>
                <w:szCs w:val="22"/>
              </w:rPr>
              <w:t>2. USUARIO TI (PORTÁTIL)</w:t>
            </w:r>
          </w:p>
        </w:tc>
      </w:tr>
      <w:tr w:rsidR="00B13FD2">
        <w:trPr>
          <w:trHeight w:val="300"/>
          <w:jc w:val="center"/>
        </w:trPr>
        <w:tc>
          <w:tcPr>
            <w:tcW w:w="696" w:type="dxa"/>
            <w:shd w:val="clear" w:color="auto" w:fill="auto"/>
            <w:noWrap/>
            <w:hideMark/>
          </w:tcPr>
          <w:p w:rsidR="00B13FD2" w:rsidRDefault="006478D1">
            <w:pPr>
              <w:jc w:val="center"/>
              <w:rPr>
                <w:rFonts w:ascii="Times New Roman" w:hAnsi="Times New Roman"/>
                <w:b/>
                <w:bCs/>
                <w:szCs w:val="22"/>
              </w:rPr>
            </w:pPr>
            <w:r>
              <w:rPr>
                <w:rFonts w:ascii="Times New Roman" w:hAnsi="Times New Roman"/>
                <w:b/>
                <w:bCs/>
                <w:szCs w:val="22"/>
              </w:rPr>
              <w:t>Ítem</w:t>
            </w:r>
          </w:p>
        </w:tc>
        <w:tc>
          <w:tcPr>
            <w:tcW w:w="1177" w:type="dxa"/>
            <w:shd w:val="clear" w:color="auto" w:fill="auto"/>
            <w:noWrap/>
            <w:hideMark/>
          </w:tcPr>
          <w:p w:rsidR="00B13FD2" w:rsidRDefault="006478D1">
            <w:pPr>
              <w:jc w:val="center"/>
              <w:rPr>
                <w:rFonts w:ascii="Times New Roman" w:hAnsi="Times New Roman"/>
                <w:b/>
                <w:bCs/>
                <w:szCs w:val="22"/>
              </w:rPr>
            </w:pPr>
            <w:r>
              <w:rPr>
                <w:rFonts w:ascii="Times New Roman" w:hAnsi="Times New Roman"/>
                <w:b/>
                <w:bCs/>
                <w:szCs w:val="22"/>
              </w:rPr>
              <w:t>Cantidad</w:t>
            </w:r>
          </w:p>
        </w:tc>
        <w:tc>
          <w:tcPr>
            <w:tcW w:w="7194" w:type="dxa"/>
            <w:gridSpan w:val="2"/>
            <w:shd w:val="clear" w:color="auto" w:fill="auto"/>
            <w:noWrap/>
            <w:hideMark/>
          </w:tcPr>
          <w:p w:rsidR="00B13FD2" w:rsidRDefault="006478D1">
            <w:pPr>
              <w:jc w:val="center"/>
              <w:rPr>
                <w:rFonts w:ascii="Times New Roman" w:hAnsi="Times New Roman"/>
                <w:b/>
                <w:bCs/>
                <w:szCs w:val="22"/>
              </w:rPr>
            </w:pPr>
            <w:r>
              <w:rPr>
                <w:rFonts w:ascii="Times New Roman" w:hAnsi="Times New Roman"/>
                <w:b/>
                <w:bCs/>
                <w:szCs w:val="22"/>
              </w:rPr>
              <w:t>Características mínimas</w:t>
            </w:r>
          </w:p>
        </w:tc>
      </w:tr>
      <w:tr w:rsidR="00B13FD2">
        <w:trPr>
          <w:trHeight w:val="300"/>
          <w:jc w:val="center"/>
        </w:trPr>
        <w:tc>
          <w:tcPr>
            <w:tcW w:w="696" w:type="dxa"/>
            <w:vMerge w:val="restart"/>
            <w:shd w:val="clear" w:color="auto" w:fill="auto"/>
            <w:noWrap/>
            <w:hideMark/>
          </w:tcPr>
          <w:p w:rsidR="00B13FD2" w:rsidRDefault="006478D1">
            <w:pPr>
              <w:jc w:val="center"/>
              <w:rPr>
                <w:rFonts w:ascii="Times New Roman" w:hAnsi="Times New Roman"/>
                <w:szCs w:val="22"/>
              </w:rPr>
            </w:pPr>
            <w:r>
              <w:rPr>
                <w:rFonts w:ascii="Times New Roman" w:hAnsi="Times New Roman"/>
                <w:szCs w:val="22"/>
              </w:rPr>
              <w:t>2</w:t>
            </w:r>
          </w:p>
        </w:tc>
        <w:tc>
          <w:tcPr>
            <w:tcW w:w="1177" w:type="dxa"/>
            <w:vMerge w:val="restart"/>
            <w:shd w:val="clear" w:color="auto" w:fill="auto"/>
            <w:noWrap/>
            <w:hideMark/>
          </w:tcPr>
          <w:p w:rsidR="00B13FD2" w:rsidRDefault="006478D1">
            <w:pPr>
              <w:jc w:val="center"/>
              <w:rPr>
                <w:rFonts w:ascii="Times New Roman" w:hAnsi="Times New Roman"/>
                <w:szCs w:val="22"/>
              </w:rPr>
            </w:pPr>
            <w:r>
              <w:rPr>
                <w:rFonts w:ascii="Times New Roman" w:hAnsi="Times New Roman"/>
                <w:szCs w:val="22"/>
              </w:rPr>
              <w:t>13</w:t>
            </w:r>
          </w:p>
        </w:tc>
        <w:tc>
          <w:tcPr>
            <w:tcW w:w="2479" w:type="dxa"/>
            <w:shd w:val="clear" w:color="auto" w:fill="auto"/>
            <w:noWrap/>
            <w:hideMark/>
          </w:tcPr>
          <w:p w:rsidR="00B13FD2" w:rsidRDefault="006478D1">
            <w:pPr>
              <w:rPr>
                <w:rFonts w:ascii="Times New Roman" w:hAnsi="Times New Roman"/>
                <w:b/>
                <w:bCs/>
                <w:szCs w:val="22"/>
              </w:rPr>
            </w:pPr>
            <w:r>
              <w:rPr>
                <w:rFonts w:ascii="Times New Roman" w:hAnsi="Times New Roman"/>
                <w:b/>
                <w:bCs/>
                <w:szCs w:val="22"/>
              </w:rPr>
              <w:t>Procesador</w:t>
            </w:r>
          </w:p>
        </w:tc>
        <w:tc>
          <w:tcPr>
            <w:tcW w:w="4715" w:type="dxa"/>
            <w:shd w:val="clear" w:color="auto" w:fill="auto"/>
            <w:noWrap/>
            <w:hideMark/>
          </w:tcPr>
          <w:p w:rsidR="00B13FD2" w:rsidRDefault="006478D1">
            <w:pPr>
              <w:jc w:val="both"/>
              <w:rPr>
                <w:rFonts w:ascii="Times New Roman" w:hAnsi="Times New Roman"/>
                <w:szCs w:val="22"/>
              </w:rPr>
            </w:pPr>
            <w:r>
              <w:rPr>
                <w:rFonts w:ascii="Times New Roman" w:hAnsi="Times New Roman"/>
                <w:szCs w:val="22"/>
              </w:rPr>
              <w:t>&gt;= Intel® Core™ i7- 12va Generación</w:t>
            </w:r>
          </w:p>
        </w:tc>
      </w:tr>
      <w:tr w:rsidR="00B13FD2">
        <w:trPr>
          <w:trHeight w:val="300"/>
          <w:jc w:val="center"/>
        </w:trPr>
        <w:tc>
          <w:tcPr>
            <w:tcW w:w="696" w:type="dxa"/>
            <w:vMerge/>
            <w:shd w:val="clear" w:color="auto" w:fill="auto"/>
            <w:noWrap/>
          </w:tcPr>
          <w:p w:rsidR="00B13FD2" w:rsidRDefault="00B13FD2">
            <w:pPr>
              <w:jc w:val="center"/>
              <w:rPr>
                <w:rFonts w:ascii="Times New Roman" w:hAnsi="Times New Roman"/>
                <w:szCs w:val="22"/>
              </w:rPr>
            </w:pPr>
          </w:p>
        </w:tc>
        <w:tc>
          <w:tcPr>
            <w:tcW w:w="1177" w:type="dxa"/>
            <w:vMerge/>
            <w:shd w:val="clear" w:color="auto" w:fill="auto"/>
            <w:noWrap/>
          </w:tcPr>
          <w:p w:rsidR="00B13FD2" w:rsidRDefault="00B13FD2">
            <w:pPr>
              <w:jc w:val="center"/>
              <w:rPr>
                <w:rFonts w:ascii="Times New Roman" w:hAnsi="Times New Roman"/>
                <w:szCs w:val="22"/>
              </w:rPr>
            </w:pPr>
          </w:p>
        </w:tc>
        <w:tc>
          <w:tcPr>
            <w:tcW w:w="2479" w:type="dxa"/>
            <w:shd w:val="clear" w:color="auto" w:fill="auto"/>
            <w:noWrap/>
          </w:tcPr>
          <w:p w:rsidR="00B13FD2" w:rsidRDefault="006478D1">
            <w:pPr>
              <w:rPr>
                <w:rFonts w:ascii="Times New Roman" w:hAnsi="Times New Roman"/>
                <w:b/>
                <w:bCs/>
                <w:szCs w:val="22"/>
              </w:rPr>
            </w:pPr>
            <w:r>
              <w:rPr>
                <w:rFonts w:ascii="Times New Roman" w:hAnsi="Times New Roman"/>
                <w:b/>
                <w:bCs/>
                <w:szCs w:val="22"/>
              </w:rPr>
              <w:t>Cantidad de núcleos</w:t>
            </w:r>
          </w:p>
        </w:tc>
        <w:tc>
          <w:tcPr>
            <w:tcW w:w="4715" w:type="dxa"/>
            <w:shd w:val="clear" w:color="auto" w:fill="auto"/>
            <w:noWrap/>
          </w:tcPr>
          <w:p w:rsidR="00B13FD2" w:rsidRDefault="006478D1">
            <w:pPr>
              <w:jc w:val="both"/>
              <w:rPr>
                <w:rFonts w:ascii="Times New Roman" w:hAnsi="Times New Roman"/>
                <w:szCs w:val="22"/>
              </w:rPr>
            </w:pPr>
            <w:r>
              <w:rPr>
                <w:rFonts w:ascii="Times New Roman" w:hAnsi="Times New Roman"/>
                <w:szCs w:val="22"/>
              </w:rPr>
              <w:t xml:space="preserve">&gt;= 12 núcleos: 4 P-núcleos y 8 E núcleos, </w:t>
            </w:r>
          </w:p>
          <w:p w:rsidR="00B13FD2" w:rsidRDefault="006478D1">
            <w:pPr>
              <w:jc w:val="both"/>
              <w:rPr>
                <w:rFonts w:ascii="Times New Roman" w:hAnsi="Times New Roman"/>
                <w:szCs w:val="22"/>
              </w:rPr>
            </w:pPr>
            <w:r>
              <w:rPr>
                <w:rFonts w:ascii="Times New Roman" w:hAnsi="Times New Roman"/>
                <w:szCs w:val="22"/>
              </w:rPr>
              <w:t>&gt;= 4.7 Ghz</w:t>
            </w:r>
          </w:p>
        </w:tc>
      </w:tr>
      <w:tr w:rsidR="00B13FD2">
        <w:trPr>
          <w:trHeight w:val="300"/>
          <w:jc w:val="center"/>
        </w:trPr>
        <w:tc>
          <w:tcPr>
            <w:tcW w:w="696"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2479" w:type="dxa"/>
            <w:shd w:val="clear" w:color="auto" w:fill="auto"/>
            <w:noWrap/>
            <w:hideMark/>
          </w:tcPr>
          <w:p w:rsidR="00B13FD2" w:rsidRDefault="006478D1">
            <w:pPr>
              <w:rPr>
                <w:rFonts w:ascii="Times New Roman" w:hAnsi="Times New Roman"/>
                <w:b/>
                <w:bCs/>
                <w:szCs w:val="22"/>
              </w:rPr>
            </w:pPr>
            <w:r>
              <w:rPr>
                <w:rFonts w:ascii="Times New Roman" w:hAnsi="Times New Roman"/>
                <w:b/>
                <w:bCs/>
                <w:szCs w:val="22"/>
              </w:rPr>
              <w:t>Memoria RAM</w:t>
            </w:r>
          </w:p>
        </w:tc>
        <w:tc>
          <w:tcPr>
            <w:tcW w:w="4715" w:type="dxa"/>
            <w:shd w:val="clear" w:color="auto" w:fill="auto"/>
            <w:noWrap/>
            <w:hideMark/>
          </w:tcPr>
          <w:p w:rsidR="00B13FD2" w:rsidRDefault="006478D1">
            <w:pPr>
              <w:jc w:val="both"/>
              <w:rPr>
                <w:rFonts w:ascii="Times New Roman" w:hAnsi="Times New Roman"/>
                <w:szCs w:val="22"/>
              </w:rPr>
            </w:pPr>
            <w:r>
              <w:rPr>
                <w:rFonts w:ascii="Times New Roman" w:hAnsi="Times New Roman"/>
                <w:szCs w:val="22"/>
              </w:rPr>
              <w:t>&gt;= 32 GB DDR4, 3200 MHz SO-DIMM</w:t>
            </w:r>
          </w:p>
        </w:tc>
      </w:tr>
      <w:tr w:rsidR="00B13FD2">
        <w:trPr>
          <w:trHeight w:val="300"/>
          <w:jc w:val="center"/>
        </w:trPr>
        <w:tc>
          <w:tcPr>
            <w:tcW w:w="696" w:type="dxa"/>
            <w:vMerge/>
            <w:shd w:val="clear" w:color="auto" w:fill="auto"/>
          </w:tcPr>
          <w:p w:rsidR="00B13FD2" w:rsidRDefault="00B13FD2">
            <w:pPr>
              <w:rPr>
                <w:rFonts w:ascii="Times New Roman" w:hAnsi="Times New Roman"/>
                <w:szCs w:val="22"/>
              </w:rPr>
            </w:pPr>
          </w:p>
        </w:tc>
        <w:tc>
          <w:tcPr>
            <w:tcW w:w="1177" w:type="dxa"/>
            <w:vMerge/>
            <w:shd w:val="clear" w:color="auto" w:fill="auto"/>
          </w:tcPr>
          <w:p w:rsidR="00B13FD2" w:rsidRDefault="00B13FD2">
            <w:pPr>
              <w:rPr>
                <w:rFonts w:ascii="Times New Roman" w:hAnsi="Times New Roman"/>
                <w:szCs w:val="22"/>
              </w:rPr>
            </w:pPr>
          </w:p>
        </w:tc>
        <w:tc>
          <w:tcPr>
            <w:tcW w:w="2479" w:type="dxa"/>
            <w:shd w:val="clear" w:color="auto" w:fill="auto"/>
            <w:noWrap/>
          </w:tcPr>
          <w:p w:rsidR="00B13FD2" w:rsidRDefault="006478D1">
            <w:pPr>
              <w:rPr>
                <w:rFonts w:ascii="Times New Roman" w:hAnsi="Times New Roman"/>
                <w:b/>
                <w:bCs/>
                <w:szCs w:val="22"/>
              </w:rPr>
            </w:pPr>
            <w:r>
              <w:rPr>
                <w:rFonts w:ascii="Times New Roman" w:hAnsi="Times New Roman"/>
                <w:b/>
                <w:bCs/>
                <w:szCs w:val="22"/>
              </w:rPr>
              <w:t>Tecnología de memoria multicanal</w:t>
            </w:r>
          </w:p>
        </w:tc>
        <w:tc>
          <w:tcPr>
            <w:tcW w:w="4715" w:type="dxa"/>
            <w:shd w:val="clear" w:color="auto" w:fill="auto"/>
            <w:noWrap/>
          </w:tcPr>
          <w:p w:rsidR="00B13FD2" w:rsidRDefault="006478D1">
            <w:pPr>
              <w:jc w:val="both"/>
              <w:rPr>
                <w:rFonts w:ascii="Times New Roman" w:hAnsi="Times New Roman"/>
                <w:szCs w:val="22"/>
              </w:rPr>
            </w:pPr>
            <w:r>
              <w:rPr>
                <w:rFonts w:ascii="Times New Roman" w:hAnsi="Times New Roman"/>
                <w:szCs w:val="22"/>
              </w:rPr>
              <w:t>Soportar memoria de doble canal</w:t>
            </w:r>
          </w:p>
        </w:tc>
      </w:tr>
      <w:tr w:rsidR="00B13FD2">
        <w:trPr>
          <w:trHeight w:val="300"/>
          <w:jc w:val="center"/>
        </w:trPr>
        <w:tc>
          <w:tcPr>
            <w:tcW w:w="696" w:type="dxa"/>
            <w:vMerge/>
            <w:shd w:val="clear" w:color="auto" w:fill="auto"/>
          </w:tcPr>
          <w:p w:rsidR="00B13FD2" w:rsidRDefault="00B13FD2">
            <w:pPr>
              <w:rPr>
                <w:rFonts w:ascii="Times New Roman" w:hAnsi="Times New Roman"/>
                <w:szCs w:val="22"/>
              </w:rPr>
            </w:pPr>
          </w:p>
        </w:tc>
        <w:tc>
          <w:tcPr>
            <w:tcW w:w="1177" w:type="dxa"/>
            <w:vMerge/>
            <w:shd w:val="clear" w:color="auto" w:fill="auto"/>
          </w:tcPr>
          <w:p w:rsidR="00B13FD2" w:rsidRDefault="00B13FD2">
            <w:pPr>
              <w:rPr>
                <w:rFonts w:ascii="Times New Roman" w:hAnsi="Times New Roman"/>
                <w:szCs w:val="22"/>
              </w:rPr>
            </w:pPr>
          </w:p>
        </w:tc>
        <w:tc>
          <w:tcPr>
            <w:tcW w:w="2479" w:type="dxa"/>
            <w:shd w:val="clear" w:color="auto" w:fill="auto"/>
            <w:noWrap/>
          </w:tcPr>
          <w:p w:rsidR="00B13FD2" w:rsidRDefault="006478D1">
            <w:pPr>
              <w:rPr>
                <w:rFonts w:ascii="Times New Roman" w:hAnsi="Times New Roman"/>
                <w:b/>
                <w:bCs/>
                <w:szCs w:val="22"/>
              </w:rPr>
            </w:pPr>
            <w:r>
              <w:rPr>
                <w:rFonts w:ascii="Times New Roman" w:hAnsi="Times New Roman"/>
                <w:b/>
                <w:bCs/>
                <w:szCs w:val="22"/>
              </w:rPr>
              <w:t>Disco Solido</w:t>
            </w:r>
          </w:p>
        </w:tc>
        <w:tc>
          <w:tcPr>
            <w:tcW w:w="4715" w:type="dxa"/>
            <w:shd w:val="clear" w:color="auto" w:fill="auto"/>
            <w:noWrap/>
          </w:tcPr>
          <w:p w:rsidR="00B13FD2" w:rsidRDefault="006478D1">
            <w:pPr>
              <w:jc w:val="both"/>
              <w:rPr>
                <w:rFonts w:ascii="Times New Roman" w:hAnsi="Times New Roman"/>
                <w:szCs w:val="22"/>
              </w:rPr>
            </w:pPr>
            <w:r>
              <w:rPr>
                <w:rFonts w:ascii="Times New Roman" w:hAnsi="Times New Roman"/>
                <w:szCs w:val="22"/>
              </w:rPr>
              <w:t>1 TB SSD M.2 PCIe ® 3.0  NVMe</w:t>
            </w:r>
          </w:p>
        </w:tc>
      </w:tr>
      <w:tr w:rsidR="00B13FD2">
        <w:trPr>
          <w:trHeight w:val="300"/>
          <w:jc w:val="center"/>
        </w:trPr>
        <w:tc>
          <w:tcPr>
            <w:tcW w:w="696"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2479" w:type="dxa"/>
            <w:shd w:val="clear" w:color="auto" w:fill="auto"/>
            <w:noWrap/>
            <w:hideMark/>
          </w:tcPr>
          <w:p w:rsidR="00B13FD2" w:rsidRDefault="006478D1">
            <w:pPr>
              <w:rPr>
                <w:rFonts w:ascii="Times New Roman" w:hAnsi="Times New Roman"/>
                <w:b/>
                <w:bCs/>
                <w:szCs w:val="22"/>
              </w:rPr>
            </w:pPr>
            <w:r>
              <w:rPr>
                <w:rFonts w:ascii="Times New Roman" w:hAnsi="Times New Roman"/>
                <w:b/>
                <w:bCs/>
                <w:szCs w:val="22"/>
              </w:rPr>
              <w:t>Red</w:t>
            </w:r>
          </w:p>
        </w:tc>
        <w:tc>
          <w:tcPr>
            <w:tcW w:w="4715" w:type="dxa"/>
            <w:shd w:val="clear" w:color="auto" w:fill="auto"/>
            <w:noWrap/>
            <w:hideMark/>
          </w:tcPr>
          <w:p w:rsidR="00B13FD2" w:rsidRDefault="006478D1">
            <w:pPr>
              <w:jc w:val="both"/>
              <w:rPr>
                <w:rFonts w:ascii="Times New Roman" w:hAnsi="Times New Roman"/>
                <w:szCs w:val="22"/>
              </w:rPr>
            </w:pPr>
            <w:r>
              <w:rPr>
                <w:rFonts w:ascii="Times New Roman" w:hAnsi="Times New Roman"/>
                <w:szCs w:val="22"/>
              </w:rPr>
              <w:t xml:space="preserve">LAN 10/100/1000 GbE integrada </w:t>
            </w:r>
          </w:p>
        </w:tc>
      </w:tr>
      <w:tr w:rsidR="00B13FD2">
        <w:trPr>
          <w:trHeight w:val="300"/>
          <w:jc w:val="center"/>
        </w:trPr>
        <w:tc>
          <w:tcPr>
            <w:tcW w:w="696"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2479" w:type="dxa"/>
            <w:shd w:val="clear" w:color="auto" w:fill="auto"/>
            <w:noWrap/>
            <w:hideMark/>
          </w:tcPr>
          <w:p w:rsidR="00B13FD2" w:rsidRDefault="006478D1">
            <w:pPr>
              <w:rPr>
                <w:rFonts w:ascii="Times New Roman" w:hAnsi="Times New Roman"/>
                <w:b/>
                <w:bCs/>
                <w:szCs w:val="22"/>
              </w:rPr>
            </w:pPr>
            <w:r>
              <w:rPr>
                <w:rFonts w:ascii="Times New Roman" w:hAnsi="Times New Roman"/>
                <w:b/>
                <w:bCs/>
                <w:szCs w:val="22"/>
              </w:rPr>
              <w:t>Wireless</w:t>
            </w:r>
          </w:p>
        </w:tc>
        <w:tc>
          <w:tcPr>
            <w:tcW w:w="4715" w:type="dxa"/>
            <w:shd w:val="clear" w:color="auto" w:fill="auto"/>
            <w:noWrap/>
            <w:hideMark/>
          </w:tcPr>
          <w:p w:rsidR="00B13FD2" w:rsidRDefault="006478D1">
            <w:pPr>
              <w:jc w:val="both"/>
              <w:rPr>
                <w:rFonts w:ascii="Times New Roman" w:hAnsi="Times New Roman"/>
                <w:szCs w:val="22"/>
              </w:rPr>
            </w:pPr>
            <w:r>
              <w:rPr>
                <w:rFonts w:ascii="Times New Roman" w:hAnsi="Times New Roman"/>
                <w:szCs w:val="22"/>
              </w:rPr>
              <w:t>WiFi 6 (802.11 AX) dual band 2*2 + bluetooth 5.2.</w:t>
            </w:r>
          </w:p>
        </w:tc>
      </w:tr>
      <w:tr w:rsidR="00B13FD2">
        <w:trPr>
          <w:trHeight w:val="300"/>
          <w:jc w:val="center"/>
        </w:trPr>
        <w:tc>
          <w:tcPr>
            <w:tcW w:w="696"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2479" w:type="dxa"/>
            <w:shd w:val="clear" w:color="auto" w:fill="auto"/>
            <w:noWrap/>
            <w:hideMark/>
          </w:tcPr>
          <w:p w:rsidR="00B13FD2" w:rsidRDefault="006478D1">
            <w:pPr>
              <w:rPr>
                <w:rFonts w:ascii="Times New Roman" w:hAnsi="Times New Roman"/>
                <w:b/>
                <w:bCs/>
                <w:szCs w:val="22"/>
              </w:rPr>
            </w:pPr>
            <w:r>
              <w:rPr>
                <w:rFonts w:ascii="Times New Roman" w:hAnsi="Times New Roman"/>
                <w:b/>
                <w:bCs/>
                <w:szCs w:val="22"/>
              </w:rPr>
              <w:t>Tamaño de pantalla</w:t>
            </w:r>
          </w:p>
        </w:tc>
        <w:tc>
          <w:tcPr>
            <w:tcW w:w="4715" w:type="dxa"/>
            <w:shd w:val="clear" w:color="auto" w:fill="auto"/>
            <w:noWrap/>
            <w:hideMark/>
          </w:tcPr>
          <w:p w:rsidR="00B13FD2" w:rsidRDefault="006478D1">
            <w:pPr>
              <w:jc w:val="both"/>
              <w:rPr>
                <w:rFonts w:ascii="Times New Roman" w:hAnsi="Times New Roman"/>
                <w:szCs w:val="22"/>
              </w:rPr>
            </w:pPr>
            <w:r>
              <w:rPr>
                <w:rFonts w:ascii="Times New Roman" w:hAnsi="Times New Roman"/>
                <w:szCs w:val="22"/>
              </w:rPr>
              <w:t>Entre 15 y 16 pulgadas incluido</w:t>
            </w:r>
          </w:p>
        </w:tc>
      </w:tr>
      <w:tr w:rsidR="00B13FD2">
        <w:trPr>
          <w:trHeight w:val="300"/>
          <w:jc w:val="center"/>
        </w:trPr>
        <w:tc>
          <w:tcPr>
            <w:tcW w:w="696" w:type="dxa"/>
            <w:vMerge/>
            <w:shd w:val="clear" w:color="auto" w:fill="auto"/>
          </w:tcPr>
          <w:p w:rsidR="00B13FD2" w:rsidRDefault="00B13FD2">
            <w:pPr>
              <w:rPr>
                <w:rFonts w:ascii="Times New Roman" w:hAnsi="Times New Roman"/>
                <w:szCs w:val="22"/>
              </w:rPr>
            </w:pPr>
          </w:p>
        </w:tc>
        <w:tc>
          <w:tcPr>
            <w:tcW w:w="1177" w:type="dxa"/>
            <w:vMerge/>
            <w:shd w:val="clear" w:color="auto" w:fill="auto"/>
          </w:tcPr>
          <w:p w:rsidR="00B13FD2" w:rsidRDefault="00B13FD2">
            <w:pPr>
              <w:rPr>
                <w:rFonts w:ascii="Times New Roman" w:hAnsi="Times New Roman"/>
                <w:szCs w:val="22"/>
              </w:rPr>
            </w:pPr>
          </w:p>
        </w:tc>
        <w:tc>
          <w:tcPr>
            <w:tcW w:w="2479" w:type="dxa"/>
            <w:shd w:val="clear" w:color="auto" w:fill="auto"/>
            <w:noWrap/>
          </w:tcPr>
          <w:p w:rsidR="00B13FD2" w:rsidRDefault="006478D1">
            <w:pPr>
              <w:rPr>
                <w:rFonts w:ascii="Times New Roman" w:hAnsi="Times New Roman"/>
                <w:b/>
                <w:bCs/>
                <w:szCs w:val="22"/>
              </w:rPr>
            </w:pPr>
            <w:r>
              <w:rPr>
                <w:rFonts w:ascii="Times New Roman" w:hAnsi="Times New Roman"/>
                <w:b/>
                <w:bCs/>
                <w:szCs w:val="22"/>
              </w:rPr>
              <w:t xml:space="preserve">Resolución </w:t>
            </w:r>
          </w:p>
        </w:tc>
        <w:tc>
          <w:tcPr>
            <w:tcW w:w="4715" w:type="dxa"/>
            <w:shd w:val="clear" w:color="auto" w:fill="auto"/>
            <w:noWrap/>
          </w:tcPr>
          <w:p w:rsidR="00B13FD2" w:rsidRDefault="006478D1">
            <w:pPr>
              <w:jc w:val="both"/>
              <w:rPr>
                <w:rFonts w:ascii="Times New Roman" w:hAnsi="Times New Roman"/>
                <w:szCs w:val="22"/>
              </w:rPr>
            </w:pPr>
            <w:r>
              <w:rPr>
                <w:rFonts w:ascii="Times New Roman" w:hAnsi="Times New Roman"/>
                <w:szCs w:val="22"/>
              </w:rPr>
              <w:t>Mínimo FULL HD (1920 x 1080) 16:9</w:t>
            </w:r>
          </w:p>
        </w:tc>
      </w:tr>
      <w:tr w:rsidR="00B13FD2">
        <w:trPr>
          <w:trHeight w:val="300"/>
          <w:jc w:val="center"/>
        </w:trPr>
        <w:tc>
          <w:tcPr>
            <w:tcW w:w="696" w:type="dxa"/>
            <w:vMerge/>
            <w:shd w:val="clear" w:color="auto" w:fill="auto"/>
          </w:tcPr>
          <w:p w:rsidR="00B13FD2" w:rsidRDefault="00B13FD2">
            <w:pPr>
              <w:rPr>
                <w:rFonts w:ascii="Times New Roman" w:hAnsi="Times New Roman"/>
                <w:szCs w:val="22"/>
              </w:rPr>
            </w:pPr>
          </w:p>
        </w:tc>
        <w:tc>
          <w:tcPr>
            <w:tcW w:w="1177" w:type="dxa"/>
            <w:vMerge/>
            <w:shd w:val="clear" w:color="auto" w:fill="auto"/>
          </w:tcPr>
          <w:p w:rsidR="00B13FD2" w:rsidRDefault="00B13FD2">
            <w:pPr>
              <w:rPr>
                <w:rFonts w:ascii="Times New Roman" w:hAnsi="Times New Roman"/>
                <w:szCs w:val="22"/>
              </w:rPr>
            </w:pPr>
          </w:p>
        </w:tc>
        <w:tc>
          <w:tcPr>
            <w:tcW w:w="2479" w:type="dxa"/>
            <w:shd w:val="clear" w:color="auto" w:fill="auto"/>
            <w:noWrap/>
          </w:tcPr>
          <w:p w:rsidR="00B13FD2" w:rsidRDefault="006478D1">
            <w:pPr>
              <w:rPr>
                <w:rFonts w:ascii="Times New Roman" w:hAnsi="Times New Roman"/>
                <w:b/>
                <w:bCs/>
                <w:szCs w:val="22"/>
              </w:rPr>
            </w:pPr>
            <w:r>
              <w:rPr>
                <w:rFonts w:ascii="Times New Roman" w:hAnsi="Times New Roman"/>
                <w:b/>
                <w:bCs/>
                <w:szCs w:val="22"/>
              </w:rPr>
              <w:t>Peso</w:t>
            </w:r>
          </w:p>
        </w:tc>
        <w:tc>
          <w:tcPr>
            <w:tcW w:w="4715" w:type="dxa"/>
            <w:shd w:val="clear" w:color="auto" w:fill="auto"/>
            <w:noWrap/>
          </w:tcPr>
          <w:p w:rsidR="00B13FD2" w:rsidRDefault="006478D1">
            <w:pPr>
              <w:jc w:val="both"/>
              <w:rPr>
                <w:rFonts w:ascii="Times New Roman" w:hAnsi="Times New Roman"/>
                <w:szCs w:val="22"/>
              </w:rPr>
            </w:pPr>
            <w:r>
              <w:rPr>
                <w:rFonts w:ascii="Times New Roman" w:hAnsi="Times New Roman"/>
                <w:szCs w:val="22"/>
              </w:rPr>
              <w:t>Máximo 2.0 kg</w:t>
            </w:r>
          </w:p>
        </w:tc>
      </w:tr>
      <w:tr w:rsidR="00B13FD2">
        <w:trPr>
          <w:trHeight w:val="300"/>
          <w:jc w:val="center"/>
        </w:trPr>
        <w:tc>
          <w:tcPr>
            <w:tcW w:w="696"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2479" w:type="dxa"/>
            <w:shd w:val="clear" w:color="auto" w:fill="auto"/>
            <w:noWrap/>
            <w:hideMark/>
          </w:tcPr>
          <w:p w:rsidR="00B13FD2" w:rsidRDefault="006478D1">
            <w:pPr>
              <w:rPr>
                <w:rFonts w:ascii="Times New Roman" w:hAnsi="Times New Roman"/>
                <w:b/>
                <w:bCs/>
                <w:szCs w:val="22"/>
              </w:rPr>
            </w:pPr>
            <w:r>
              <w:rPr>
                <w:rFonts w:ascii="Times New Roman" w:hAnsi="Times New Roman"/>
                <w:b/>
                <w:bCs/>
                <w:szCs w:val="22"/>
              </w:rPr>
              <w:t>Sistema Operativo</w:t>
            </w:r>
          </w:p>
        </w:tc>
        <w:tc>
          <w:tcPr>
            <w:tcW w:w="4715" w:type="dxa"/>
            <w:shd w:val="clear" w:color="auto" w:fill="auto"/>
            <w:noWrap/>
            <w:hideMark/>
          </w:tcPr>
          <w:p w:rsidR="00B13FD2" w:rsidRDefault="006478D1">
            <w:pPr>
              <w:jc w:val="both"/>
              <w:rPr>
                <w:rFonts w:ascii="Times New Roman" w:hAnsi="Times New Roman"/>
                <w:szCs w:val="22"/>
              </w:rPr>
            </w:pPr>
            <w:r>
              <w:rPr>
                <w:rFonts w:ascii="Times New Roman" w:hAnsi="Times New Roman"/>
                <w:szCs w:val="22"/>
              </w:rPr>
              <w:t>Windows 11 Professional o superior / downgrade windows 10 pro</w:t>
            </w:r>
          </w:p>
        </w:tc>
      </w:tr>
      <w:tr w:rsidR="00B13FD2">
        <w:trPr>
          <w:trHeight w:val="300"/>
          <w:jc w:val="center"/>
        </w:trPr>
        <w:tc>
          <w:tcPr>
            <w:tcW w:w="696"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2479" w:type="dxa"/>
            <w:shd w:val="clear" w:color="auto" w:fill="auto"/>
            <w:noWrap/>
            <w:hideMark/>
          </w:tcPr>
          <w:p w:rsidR="00B13FD2" w:rsidRDefault="006478D1">
            <w:pPr>
              <w:rPr>
                <w:rFonts w:ascii="Times New Roman" w:hAnsi="Times New Roman"/>
                <w:b/>
                <w:bCs/>
                <w:szCs w:val="22"/>
              </w:rPr>
            </w:pPr>
            <w:r>
              <w:rPr>
                <w:rFonts w:ascii="Times New Roman" w:hAnsi="Times New Roman"/>
                <w:b/>
                <w:bCs/>
                <w:szCs w:val="22"/>
              </w:rPr>
              <w:t>Tipo de computador</w:t>
            </w:r>
          </w:p>
        </w:tc>
        <w:tc>
          <w:tcPr>
            <w:tcW w:w="4715" w:type="dxa"/>
            <w:shd w:val="clear" w:color="auto" w:fill="auto"/>
            <w:noWrap/>
            <w:hideMark/>
          </w:tcPr>
          <w:p w:rsidR="00B13FD2" w:rsidRDefault="006478D1">
            <w:pPr>
              <w:jc w:val="both"/>
              <w:rPr>
                <w:rFonts w:ascii="Times New Roman" w:hAnsi="Times New Roman"/>
                <w:szCs w:val="22"/>
              </w:rPr>
            </w:pPr>
            <w:r>
              <w:rPr>
                <w:rFonts w:ascii="Times New Roman" w:hAnsi="Times New Roman"/>
                <w:szCs w:val="22"/>
              </w:rPr>
              <w:t>Empresarial o Corporativo</w:t>
            </w:r>
          </w:p>
        </w:tc>
      </w:tr>
      <w:tr w:rsidR="00B13FD2">
        <w:trPr>
          <w:trHeight w:val="268"/>
          <w:jc w:val="center"/>
        </w:trPr>
        <w:tc>
          <w:tcPr>
            <w:tcW w:w="696"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2479" w:type="dxa"/>
            <w:shd w:val="clear" w:color="auto" w:fill="auto"/>
            <w:noWrap/>
            <w:hideMark/>
          </w:tcPr>
          <w:p w:rsidR="00B13FD2" w:rsidRDefault="006478D1">
            <w:pPr>
              <w:rPr>
                <w:rFonts w:ascii="Times New Roman" w:hAnsi="Times New Roman"/>
                <w:b/>
                <w:bCs/>
                <w:szCs w:val="22"/>
              </w:rPr>
            </w:pPr>
            <w:r>
              <w:rPr>
                <w:rFonts w:ascii="Times New Roman" w:hAnsi="Times New Roman"/>
                <w:b/>
                <w:bCs/>
                <w:szCs w:val="22"/>
              </w:rPr>
              <w:t>Puertos</w:t>
            </w:r>
          </w:p>
        </w:tc>
        <w:tc>
          <w:tcPr>
            <w:tcW w:w="4715" w:type="dxa"/>
            <w:shd w:val="clear" w:color="auto" w:fill="auto"/>
            <w:hideMark/>
          </w:tcPr>
          <w:p w:rsidR="00B13FD2" w:rsidRDefault="006478D1">
            <w:pPr>
              <w:pStyle w:val="Prrafodelista"/>
              <w:numPr>
                <w:ilvl w:val="0"/>
                <w:numId w:val="55"/>
              </w:numPr>
              <w:spacing w:after="160" w:line="259" w:lineRule="auto"/>
              <w:ind w:left="140" w:hanging="140"/>
              <w:jc w:val="both"/>
              <w:rPr>
                <w:sz w:val="22"/>
                <w:szCs w:val="22"/>
              </w:rPr>
            </w:pPr>
            <w:r>
              <w:rPr>
                <w:sz w:val="22"/>
                <w:szCs w:val="22"/>
              </w:rPr>
              <w:t>1xRJ45, LAN PORT</w:t>
            </w:r>
          </w:p>
          <w:p w:rsidR="00B13FD2" w:rsidRDefault="006478D1">
            <w:pPr>
              <w:pStyle w:val="Prrafodelista"/>
              <w:numPr>
                <w:ilvl w:val="0"/>
                <w:numId w:val="55"/>
              </w:numPr>
              <w:spacing w:after="160" w:line="259" w:lineRule="auto"/>
              <w:ind w:left="140" w:hanging="142"/>
              <w:jc w:val="both"/>
              <w:rPr>
                <w:sz w:val="22"/>
                <w:szCs w:val="22"/>
              </w:rPr>
            </w:pPr>
            <w:r>
              <w:rPr>
                <w:sz w:val="22"/>
                <w:szCs w:val="22"/>
              </w:rPr>
              <w:t>2 X USB 3.2 Type C GEN 2 - Thunderbolt™ 4. Support display port</w:t>
            </w:r>
          </w:p>
          <w:p w:rsidR="00B13FD2" w:rsidRDefault="006478D1">
            <w:pPr>
              <w:pStyle w:val="Prrafodelista"/>
              <w:numPr>
                <w:ilvl w:val="0"/>
                <w:numId w:val="55"/>
              </w:numPr>
              <w:spacing w:after="160" w:line="259" w:lineRule="auto"/>
              <w:ind w:left="140" w:hanging="142"/>
              <w:jc w:val="both"/>
              <w:rPr>
                <w:sz w:val="22"/>
                <w:szCs w:val="22"/>
              </w:rPr>
            </w:pPr>
            <w:r>
              <w:rPr>
                <w:sz w:val="22"/>
                <w:szCs w:val="22"/>
              </w:rPr>
              <w:t>2xUSB 3.2 GEN 1 Type A</w:t>
            </w:r>
          </w:p>
          <w:p w:rsidR="00B13FD2" w:rsidRDefault="006478D1">
            <w:pPr>
              <w:pStyle w:val="Prrafodelista"/>
              <w:numPr>
                <w:ilvl w:val="0"/>
                <w:numId w:val="55"/>
              </w:numPr>
              <w:spacing w:after="160" w:line="259" w:lineRule="auto"/>
              <w:ind w:left="140" w:hanging="142"/>
              <w:jc w:val="both"/>
              <w:rPr>
                <w:sz w:val="22"/>
                <w:szCs w:val="22"/>
              </w:rPr>
            </w:pPr>
            <w:r>
              <w:rPr>
                <w:sz w:val="22"/>
                <w:szCs w:val="22"/>
              </w:rPr>
              <w:t xml:space="preserve">1xhdmi 2.0 </w:t>
            </w:r>
          </w:p>
          <w:p w:rsidR="00B13FD2" w:rsidRDefault="006478D1">
            <w:pPr>
              <w:pStyle w:val="Prrafodelista"/>
              <w:numPr>
                <w:ilvl w:val="0"/>
                <w:numId w:val="55"/>
              </w:numPr>
              <w:spacing w:after="160" w:line="259" w:lineRule="auto"/>
              <w:ind w:left="140" w:hanging="142"/>
              <w:jc w:val="both"/>
              <w:rPr>
                <w:sz w:val="22"/>
                <w:szCs w:val="22"/>
              </w:rPr>
            </w:pPr>
            <w:r>
              <w:rPr>
                <w:sz w:val="22"/>
                <w:szCs w:val="22"/>
              </w:rPr>
              <w:t>1x 3.5 mm combo audio jack</w:t>
            </w:r>
          </w:p>
        </w:tc>
      </w:tr>
      <w:tr w:rsidR="00B13FD2">
        <w:trPr>
          <w:trHeight w:val="300"/>
          <w:jc w:val="center"/>
        </w:trPr>
        <w:tc>
          <w:tcPr>
            <w:tcW w:w="696"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2479" w:type="dxa"/>
            <w:shd w:val="clear" w:color="auto" w:fill="auto"/>
            <w:noWrap/>
            <w:hideMark/>
          </w:tcPr>
          <w:p w:rsidR="00B13FD2" w:rsidRDefault="006478D1">
            <w:pPr>
              <w:rPr>
                <w:rFonts w:ascii="Times New Roman" w:hAnsi="Times New Roman"/>
                <w:b/>
                <w:bCs/>
                <w:szCs w:val="22"/>
              </w:rPr>
            </w:pPr>
            <w:r>
              <w:rPr>
                <w:rFonts w:ascii="Times New Roman" w:hAnsi="Times New Roman"/>
                <w:b/>
                <w:bCs/>
                <w:szCs w:val="22"/>
              </w:rPr>
              <w:t>Cámara</w:t>
            </w:r>
          </w:p>
        </w:tc>
        <w:tc>
          <w:tcPr>
            <w:tcW w:w="4715" w:type="dxa"/>
            <w:shd w:val="clear" w:color="auto" w:fill="auto"/>
            <w:hideMark/>
          </w:tcPr>
          <w:p w:rsidR="00B13FD2" w:rsidRDefault="006478D1">
            <w:pPr>
              <w:jc w:val="both"/>
              <w:rPr>
                <w:rFonts w:ascii="Times New Roman" w:hAnsi="Times New Roman"/>
                <w:szCs w:val="22"/>
              </w:rPr>
            </w:pPr>
            <w:r>
              <w:rPr>
                <w:rFonts w:ascii="Times New Roman" w:hAnsi="Times New Roman"/>
                <w:szCs w:val="22"/>
              </w:rPr>
              <w:t>mínimo 720p HD</w:t>
            </w:r>
          </w:p>
        </w:tc>
      </w:tr>
      <w:tr w:rsidR="00B13FD2">
        <w:trPr>
          <w:trHeight w:val="300"/>
          <w:jc w:val="center"/>
        </w:trPr>
        <w:tc>
          <w:tcPr>
            <w:tcW w:w="696"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2479" w:type="dxa"/>
            <w:shd w:val="clear" w:color="auto" w:fill="auto"/>
            <w:noWrap/>
            <w:hideMark/>
          </w:tcPr>
          <w:p w:rsidR="00B13FD2" w:rsidRDefault="006478D1">
            <w:pPr>
              <w:rPr>
                <w:rFonts w:ascii="Times New Roman" w:hAnsi="Times New Roman"/>
                <w:b/>
                <w:bCs/>
                <w:szCs w:val="22"/>
              </w:rPr>
            </w:pPr>
            <w:r>
              <w:rPr>
                <w:rFonts w:ascii="Times New Roman" w:hAnsi="Times New Roman"/>
                <w:b/>
                <w:bCs/>
                <w:szCs w:val="22"/>
              </w:rPr>
              <w:t>Micrófono</w:t>
            </w:r>
          </w:p>
        </w:tc>
        <w:tc>
          <w:tcPr>
            <w:tcW w:w="4715" w:type="dxa"/>
            <w:shd w:val="clear" w:color="auto" w:fill="auto"/>
            <w:hideMark/>
          </w:tcPr>
          <w:p w:rsidR="00B13FD2" w:rsidRDefault="006478D1">
            <w:pPr>
              <w:jc w:val="both"/>
              <w:rPr>
                <w:rFonts w:ascii="Times New Roman" w:hAnsi="Times New Roman"/>
                <w:szCs w:val="22"/>
              </w:rPr>
            </w:pPr>
            <w:r>
              <w:rPr>
                <w:rFonts w:ascii="Times New Roman" w:hAnsi="Times New Roman"/>
                <w:szCs w:val="22"/>
              </w:rPr>
              <w:t>Built-in array microphone</w:t>
            </w:r>
          </w:p>
        </w:tc>
      </w:tr>
      <w:tr w:rsidR="00B13FD2">
        <w:trPr>
          <w:trHeight w:val="300"/>
          <w:jc w:val="center"/>
        </w:trPr>
        <w:tc>
          <w:tcPr>
            <w:tcW w:w="696" w:type="dxa"/>
            <w:vMerge/>
            <w:shd w:val="clear" w:color="auto" w:fill="auto"/>
          </w:tcPr>
          <w:p w:rsidR="00B13FD2" w:rsidRDefault="00B13FD2">
            <w:pPr>
              <w:rPr>
                <w:rFonts w:ascii="Times New Roman" w:hAnsi="Times New Roman"/>
                <w:szCs w:val="22"/>
              </w:rPr>
            </w:pPr>
          </w:p>
        </w:tc>
        <w:tc>
          <w:tcPr>
            <w:tcW w:w="1177" w:type="dxa"/>
            <w:vMerge/>
            <w:shd w:val="clear" w:color="auto" w:fill="auto"/>
          </w:tcPr>
          <w:p w:rsidR="00B13FD2" w:rsidRDefault="00B13FD2">
            <w:pPr>
              <w:rPr>
                <w:rFonts w:ascii="Times New Roman" w:hAnsi="Times New Roman"/>
                <w:szCs w:val="22"/>
              </w:rPr>
            </w:pPr>
          </w:p>
        </w:tc>
        <w:tc>
          <w:tcPr>
            <w:tcW w:w="2479" w:type="dxa"/>
            <w:shd w:val="clear" w:color="auto" w:fill="auto"/>
            <w:noWrap/>
          </w:tcPr>
          <w:p w:rsidR="00B13FD2" w:rsidRDefault="006478D1">
            <w:pPr>
              <w:rPr>
                <w:rFonts w:ascii="Times New Roman" w:hAnsi="Times New Roman"/>
                <w:b/>
                <w:bCs/>
                <w:szCs w:val="22"/>
              </w:rPr>
            </w:pPr>
            <w:r>
              <w:rPr>
                <w:rFonts w:ascii="Times New Roman" w:hAnsi="Times New Roman"/>
                <w:b/>
                <w:bCs/>
                <w:szCs w:val="22"/>
              </w:rPr>
              <w:t>Altavoces</w:t>
            </w:r>
          </w:p>
        </w:tc>
        <w:tc>
          <w:tcPr>
            <w:tcW w:w="4715" w:type="dxa"/>
            <w:shd w:val="clear" w:color="auto" w:fill="auto"/>
          </w:tcPr>
          <w:p w:rsidR="00B13FD2" w:rsidRDefault="006478D1">
            <w:pPr>
              <w:jc w:val="both"/>
              <w:rPr>
                <w:rFonts w:ascii="Times New Roman" w:hAnsi="Times New Roman"/>
                <w:szCs w:val="22"/>
              </w:rPr>
            </w:pPr>
            <w:r>
              <w:rPr>
                <w:rFonts w:ascii="Times New Roman" w:hAnsi="Times New Roman"/>
                <w:szCs w:val="22"/>
              </w:rPr>
              <w:t>Mínimo 2 – speaker systems</w:t>
            </w:r>
          </w:p>
        </w:tc>
      </w:tr>
      <w:tr w:rsidR="00B13FD2">
        <w:trPr>
          <w:trHeight w:val="300"/>
          <w:jc w:val="center"/>
        </w:trPr>
        <w:tc>
          <w:tcPr>
            <w:tcW w:w="696"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2479" w:type="dxa"/>
            <w:shd w:val="clear" w:color="auto" w:fill="auto"/>
            <w:noWrap/>
            <w:hideMark/>
          </w:tcPr>
          <w:p w:rsidR="00B13FD2" w:rsidRDefault="006478D1">
            <w:pPr>
              <w:rPr>
                <w:rFonts w:ascii="Times New Roman" w:hAnsi="Times New Roman"/>
                <w:b/>
                <w:bCs/>
                <w:szCs w:val="22"/>
              </w:rPr>
            </w:pPr>
            <w:r>
              <w:rPr>
                <w:rFonts w:ascii="Times New Roman" w:hAnsi="Times New Roman"/>
                <w:b/>
                <w:bCs/>
                <w:szCs w:val="22"/>
              </w:rPr>
              <w:t>Tarjeta gráfica</w:t>
            </w:r>
          </w:p>
        </w:tc>
        <w:tc>
          <w:tcPr>
            <w:tcW w:w="4715" w:type="dxa"/>
            <w:shd w:val="clear" w:color="auto" w:fill="auto"/>
            <w:hideMark/>
          </w:tcPr>
          <w:p w:rsidR="00B13FD2" w:rsidRDefault="006478D1">
            <w:pPr>
              <w:jc w:val="both"/>
              <w:rPr>
                <w:rFonts w:ascii="Times New Roman" w:hAnsi="Times New Roman"/>
                <w:szCs w:val="22"/>
              </w:rPr>
            </w:pPr>
            <w:r>
              <w:rPr>
                <w:rFonts w:ascii="Times New Roman" w:hAnsi="Times New Roman"/>
                <w:szCs w:val="22"/>
              </w:rPr>
              <w:t>&gt;= Intel ® Iris Xe Graphics</w:t>
            </w:r>
          </w:p>
        </w:tc>
      </w:tr>
      <w:tr w:rsidR="00B13FD2">
        <w:trPr>
          <w:trHeight w:val="300"/>
          <w:jc w:val="center"/>
        </w:trPr>
        <w:tc>
          <w:tcPr>
            <w:tcW w:w="696"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2479" w:type="dxa"/>
            <w:shd w:val="clear" w:color="auto" w:fill="auto"/>
            <w:noWrap/>
            <w:hideMark/>
          </w:tcPr>
          <w:p w:rsidR="00B13FD2" w:rsidRDefault="006478D1">
            <w:pPr>
              <w:rPr>
                <w:rFonts w:ascii="Times New Roman" w:hAnsi="Times New Roman"/>
                <w:b/>
                <w:bCs/>
                <w:szCs w:val="22"/>
              </w:rPr>
            </w:pPr>
            <w:r>
              <w:rPr>
                <w:rFonts w:ascii="Times New Roman" w:hAnsi="Times New Roman"/>
                <w:b/>
                <w:bCs/>
                <w:szCs w:val="22"/>
              </w:rPr>
              <w:t>Batería</w:t>
            </w:r>
          </w:p>
        </w:tc>
        <w:tc>
          <w:tcPr>
            <w:tcW w:w="4715" w:type="dxa"/>
            <w:shd w:val="clear" w:color="auto" w:fill="auto"/>
            <w:hideMark/>
          </w:tcPr>
          <w:p w:rsidR="00B13FD2" w:rsidRDefault="006478D1">
            <w:pPr>
              <w:jc w:val="both"/>
              <w:rPr>
                <w:rFonts w:ascii="Times New Roman" w:hAnsi="Times New Roman"/>
                <w:szCs w:val="22"/>
              </w:rPr>
            </w:pPr>
            <w:r>
              <w:rPr>
                <w:rFonts w:ascii="Times New Roman" w:hAnsi="Times New Roman"/>
                <w:szCs w:val="22"/>
              </w:rPr>
              <w:t>&gt;= 4 horas de duración</w:t>
            </w:r>
          </w:p>
        </w:tc>
      </w:tr>
      <w:tr w:rsidR="00B13FD2">
        <w:trPr>
          <w:trHeight w:val="300"/>
          <w:jc w:val="center"/>
        </w:trPr>
        <w:tc>
          <w:tcPr>
            <w:tcW w:w="696" w:type="dxa"/>
            <w:vMerge/>
            <w:shd w:val="clear" w:color="auto" w:fill="auto"/>
          </w:tcPr>
          <w:p w:rsidR="00B13FD2" w:rsidRDefault="00B13FD2">
            <w:pPr>
              <w:rPr>
                <w:rFonts w:ascii="Times New Roman" w:hAnsi="Times New Roman"/>
                <w:szCs w:val="22"/>
              </w:rPr>
            </w:pPr>
          </w:p>
        </w:tc>
        <w:tc>
          <w:tcPr>
            <w:tcW w:w="1177" w:type="dxa"/>
            <w:vMerge/>
            <w:shd w:val="clear" w:color="auto" w:fill="auto"/>
          </w:tcPr>
          <w:p w:rsidR="00B13FD2" w:rsidRDefault="00B13FD2">
            <w:pPr>
              <w:rPr>
                <w:rFonts w:ascii="Times New Roman" w:hAnsi="Times New Roman"/>
                <w:szCs w:val="22"/>
              </w:rPr>
            </w:pPr>
          </w:p>
        </w:tc>
        <w:tc>
          <w:tcPr>
            <w:tcW w:w="2479" w:type="dxa"/>
            <w:shd w:val="clear" w:color="auto" w:fill="auto"/>
            <w:noWrap/>
          </w:tcPr>
          <w:p w:rsidR="00B13FD2" w:rsidRDefault="006478D1">
            <w:pPr>
              <w:rPr>
                <w:rFonts w:ascii="Times New Roman" w:hAnsi="Times New Roman"/>
                <w:b/>
                <w:bCs/>
                <w:szCs w:val="22"/>
              </w:rPr>
            </w:pPr>
            <w:r>
              <w:rPr>
                <w:rFonts w:ascii="Times New Roman" w:hAnsi="Times New Roman"/>
                <w:b/>
                <w:bCs/>
                <w:szCs w:val="22"/>
              </w:rPr>
              <w:t>Certificado</w:t>
            </w:r>
          </w:p>
        </w:tc>
        <w:tc>
          <w:tcPr>
            <w:tcW w:w="4715" w:type="dxa"/>
            <w:shd w:val="clear" w:color="auto" w:fill="auto"/>
            <w:noWrap/>
          </w:tcPr>
          <w:p w:rsidR="00B13FD2" w:rsidRDefault="006478D1">
            <w:pPr>
              <w:jc w:val="both"/>
              <w:rPr>
                <w:rFonts w:ascii="Times New Roman" w:hAnsi="Times New Roman"/>
                <w:szCs w:val="22"/>
              </w:rPr>
            </w:pPr>
            <w:r>
              <w:rPr>
                <w:rFonts w:ascii="Times New Roman" w:hAnsi="Times New Roman"/>
                <w:szCs w:val="22"/>
              </w:rPr>
              <w:t>Energy start</w:t>
            </w:r>
          </w:p>
        </w:tc>
      </w:tr>
      <w:tr w:rsidR="00B13FD2">
        <w:trPr>
          <w:trHeight w:val="300"/>
          <w:jc w:val="center"/>
        </w:trPr>
        <w:tc>
          <w:tcPr>
            <w:tcW w:w="696" w:type="dxa"/>
            <w:vMerge/>
            <w:shd w:val="clear" w:color="auto" w:fill="auto"/>
          </w:tcPr>
          <w:p w:rsidR="00B13FD2" w:rsidRDefault="00B13FD2">
            <w:pPr>
              <w:rPr>
                <w:rFonts w:ascii="Times New Roman" w:hAnsi="Times New Roman"/>
                <w:szCs w:val="22"/>
              </w:rPr>
            </w:pPr>
          </w:p>
        </w:tc>
        <w:tc>
          <w:tcPr>
            <w:tcW w:w="1177" w:type="dxa"/>
            <w:vMerge/>
            <w:shd w:val="clear" w:color="auto" w:fill="auto"/>
          </w:tcPr>
          <w:p w:rsidR="00B13FD2" w:rsidRDefault="00B13FD2">
            <w:pPr>
              <w:rPr>
                <w:rFonts w:ascii="Times New Roman" w:hAnsi="Times New Roman"/>
                <w:szCs w:val="22"/>
              </w:rPr>
            </w:pPr>
          </w:p>
        </w:tc>
        <w:tc>
          <w:tcPr>
            <w:tcW w:w="2479" w:type="dxa"/>
            <w:shd w:val="clear" w:color="auto" w:fill="auto"/>
            <w:noWrap/>
          </w:tcPr>
          <w:p w:rsidR="00B13FD2" w:rsidRDefault="006478D1">
            <w:pPr>
              <w:rPr>
                <w:rFonts w:ascii="Times New Roman" w:hAnsi="Times New Roman"/>
                <w:b/>
                <w:bCs/>
                <w:szCs w:val="22"/>
              </w:rPr>
            </w:pPr>
            <w:r>
              <w:rPr>
                <w:rFonts w:ascii="Times New Roman" w:hAnsi="Times New Roman"/>
                <w:b/>
                <w:bCs/>
                <w:szCs w:val="22"/>
              </w:rPr>
              <w:t>Índice de reparabilidad</w:t>
            </w:r>
          </w:p>
        </w:tc>
        <w:tc>
          <w:tcPr>
            <w:tcW w:w="4715" w:type="dxa"/>
            <w:shd w:val="clear" w:color="auto" w:fill="auto"/>
            <w:noWrap/>
          </w:tcPr>
          <w:p w:rsidR="00B13FD2" w:rsidRDefault="006478D1">
            <w:pPr>
              <w:jc w:val="both"/>
              <w:rPr>
                <w:rFonts w:ascii="Times New Roman" w:hAnsi="Times New Roman"/>
                <w:szCs w:val="22"/>
              </w:rPr>
            </w:pPr>
            <w:r>
              <w:rPr>
                <w:rFonts w:ascii="Times New Roman" w:hAnsi="Times New Roman"/>
                <w:szCs w:val="22"/>
              </w:rPr>
              <w:t>&gt;= 7.0</w:t>
            </w:r>
          </w:p>
        </w:tc>
      </w:tr>
      <w:tr w:rsidR="00B13FD2">
        <w:trPr>
          <w:trHeight w:val="300"/>
          <w:jc w:val="center"/>
        </w:trPr>
        <w:tc>
          <w:tcPr>
            <w:tcW w:w="696" w:type="dxa"/>
            <w:vMerge/>
            <w:shd w:val="clear" w:color="auto" w:fill="auto"/>
          </w:tcPr>
          <w:p w:rsidR="00B13FD2" w:rsidRDefault="00B13FD2">
            <w:pPr>
              <w:rPr>
                <w:rFonts w:ascii="Times New Roman" w:hAnsi="Times New Roman"/>
                <w:szCs w:val="22"/>
              </w:rPr>
            </w:pPr>
          </w:p>
        </w:tc>
        <w:tc>
          <w:tcPr>
            <w:tcW w:w="1177" w:type="dxa"/>
            <w:vMerge/>
            <w:shd w:val="clear" w:color="auto" w:fill="auto"/>
          </w:tcPr>
          <w:p w:rsidR="00B13FD2" w:rsidRDefault="00B13FD2">
            <w:pPr>
              <w:rPr>
                <w:rFonts w:ascii="Times New Roman" w:hAnsi="Times New Roman"/>
                <w:szCs w:val="22"/>
              </w:rPr>
            </w:pPr>
          </w:p>
        </w:tc>
        <w:tc>
          <w:tcPr>
            <w:tcW w:w="2479" w:type="dxa"/>
            <w:shd w:val="clear" w:color="auto" w:fill="auto"/>
            <w:noWrap/>
          </w:tcPr>
          <w:p w:rsidR="00B13FD2" w:rsidRDefault="006478D1">
            <w:pPr>
              <w:rPr>
                <w:rFonts w:ascii="Times New Roman" w:hAnsi="Times New Roman"/>
                <w:b/>
                <w:bCs/>
                <w:szCs w:val="22"/>
              </w:rPr>
            </w:pPr>
            <w:r>
              <w:rPr>
                <w:rFonts w:ascii="Times New Roman" w:hAnsi="Times New Roman"/>
                <w:b/>
                <w:bCs/>
                <w:szCs w:val="22"/>
              </w:rPr>
              <w:t>Seguridad</w:t>
            </w:r>
          </w:p>
        </w:tc>
        <w:tc>
          <w:tcPr>
            <w:tcW w:w="4715" w:type="dxa"/>
            <w:shd w:val="clear" w:color="auto" w:fill="auto"/>
            <w:noWrap/>
          </w:tcPr>
          <w:p w:rsidR="00B13FD2" w:rsidRDefault="006478D1">
            <w:pPr>
              <w:pStyle w:val="Prrafodelista"/>
              <w:numPr>
                <w:ilvl w:val="0"/>
                <w:numId w:val="59"/>
              </w:numPr>
              <w:spacing w:after="160" w:line="259" w:lineRule="auto"/>
              <w:ind w:left="353" w:hanging="284"/>
              <w:jc w:val="both"/>
              <w:rPr>
                <w:sz w:val="22"/>
                <w:szCs w:val="22"/>
              </w:rPr>
            </w:pPr>
            <w:r>
              <w:rPr>
                <w:sz w:val="22"/>
                <w:szCs w:val="22"/>
              </w:rPr>
              <w:t xml:space="preserve">Bios administrator password and user password protection  </w:t>
            </w:r>
          </w:p>
          <w:p w:rsidR="00B13FD2" w:rsidRDefault="006478D1">
            <w:pPr>
              <w:pStyle w:val="Prrafodelista"/>
              <w:numPr>
                <w:ilvl w:val="0"/>
                <w:numId w:val="59"/>
              </w:numPr>
              <w:spacing w:after="160" w:line="259" w:lineRule="auto"/>
              <w:ind w:left="353" w:hanging="284"/>
              <w:jc w:val="both"/>
              <w:rPr>
                <w:sz w:val="22"/>
                <w:szCs w:val="22"/>
              </w:rPr>
            </w:pPr>
            <w:r>
              <w:rPr>
                <w:sz w:val="22"/>
                <w:szCs w:val="22"/>
              </w:rPr>
              <w:t>kensington security slot</w:t>
            </w:r>
          </w:p>
          <w:p w:rsidR="00B13FD2" w:rsidRDefault="006478D1">
            <w:pPr>
              <w:pStyle w:val="Prrafodelista"/>
              <w:numPr>
                <w:ilvl w:val="0"/>
                <w:numId w:val="59"/>
              </w:numPr>
              <w:spacing w:after="160" w:line="259" w:lineRule="auto"/>
              <w:ind w:left="353" w:hanging="284"/>
              <w:jc w:val="both"/>
              <w:rPr>
                <w:sz w:val="22"/>
                <w:szCs w:val="22"/>
              </w:rPr>
            </w:pPr>
            <w:r>
              <w:rPr>
                <w:sz w:val="22"/>
                <w:szCs w:val="22"/>
              </w:rPr>
              <w:t>Trusted platform module firmware (TPM)</w:t>
            </w:r>
          </w:p>
        </w:tc>
      </w:tr>
      <w:tr w:rsidR="00B13FD2">
        <w:trPr>
          <w:trHeight w:val="300"/>
          <w:jc w:val="center"/>
        </w:trPr>
        <w:tc>
          <w:tcPr>
            <w:tcW w:w="696"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2479" w:type="dxa"/>
            <w:shd w:val="clear" w:color="auto" w:fill="auto"/>
            <w:noWrap/>
            <w:hideMark/>
          </w:tcPr>
          <w:p w:rsidR="00B13FD2" w:rsidRDefault="006478D1">
            <w:pPr>
              <w:rPr>
                <w:rFonts w:ascii="Times New Roman" w:hAnsi="Times New Roman"/>
                <w:b/>
                <w:bCs/>
                <w:szCs w:val="22"/>
              </w:rPr>
            </w:pPr>
            <w:r>
              <w:rPr>
                <w:rFonts w:ascii="Times New Roman" w:hAnsi="Times New Roman"/>
                <w:b/>
                <w:bCs/>
                <w:szCs w:val="22"/>
              </w:rPr>
              <w:t>Garantía Técnica</w:t>
            </w:r>
          </w:p>
        </w:tc>
        <w:tc>
          <w:tcPr>
            <w:tcW w:w="4715" w:type="dxa"/>
            <w:shd w:val="clear" w:color="auto" w:fill="auto"/>
            <w:noWrap/>
            <w:hideMark/>
          </w:tcPr>
          <w:p w:rsidR="00B13FD2" w:rsidRDefault="006478D1">
            <w:pPr>
              <w:jc w:val="both"/>
              <w:rPr>
                <w:rFonts w:ascii="Times New Roman" w:hAnsi="Times New Roman"/>
                <w:szCs w:val="22"/>
              </w:rPr>
            </w:pPr>
            <w:r>
              <w:rPr>
                <w:rFonts w:ascii="Times New Roman" w:hAnsi="Times New Roman"/>
                <w:szCs w:val="22"/>
              </w:rPr>
              <w:t>3 años en sitio</w:t>
            </w:r>
          </w:p>
        </w:tc>
      </w:tr>
      <w:tr w:rsidR="00B13FD2">
        <w:trPr>
          <w:trHeight w:val="900"/>
          <w:jc w:val="center"/>
        </w:trPr>
        <w:tc>
          <w:tcPr>
            <w:tcW w:w="696"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2479" w:type="dxa"/>
            <w:shd w:val="clear" w:color="auto" w:fill="auto"/>
            <w:noWrap/>
            <w:hideMark/>
          </w:tcPr>
          <w:p w:rsidR="00B13FD2" w:rsidRDefault="006478D1">
            <w:pPr>
              <w:rPr>
                <w:rFonts w:ascii="Times New Roman" w:hAnsi="Times New Roman"/>
                <w:b/>
                <w:bCs/>
                <w:szCs w:val="22"/>
              </w:rPr>
            </w:pPr>
            <w:r>
              <w:rPr>
                <w:rFonts w:ascii="Times New Roman" w:hAnsi="Times New Roman"/>
                <w:b/>
                <w:bCs/>
                <w:szCs w:val="22"/>
              </w:rPr>
              <w:t>Incluye sin costo</w:t>
            </w:r>
          </w:p>
        </w:tc>
        <w:tc>
          <w:tcPr>
            <w:tcW w:w="4715" w:type="dxa"/>
            <w:shd w:val="clear" w:color="auto" w:fill="auto"/>
            <w:hideMark/>
          </w:tcPr>
          <w:p w:rsidR="00B13FD2" w:rsidRDefault="006478D1">
            <w:pPr>
              <w:pStyle w:val="Prrafodelista"/>
              <w:numPr>
                <w:ilvl w:val="0"/>
                <w:numId w:val="57"/>
              </w:numPr>
              <w:spacing w:after="160" w:line="259" w:lineRule="auto"/>
              <w:ind w:left="282" w:hanging="282"/>
              <w:jc w:val="both"/>
              <w:rPr>
                <w:sz w:val="22"/>
                <w:szCs w:val="22"/>
              </w:rPr>
            </w:pPr>
            <w:r>
              <w:rPr>
                <w:sz w:val="22"/>
                <w:szCs w:val="22"/>
              </w:rPr>
              <w:t>Candado</w:t>
            </w:r>
          </w:p>
          <w:p w:rsidR="00B13FD2" w:rsidRDefault="006478D1">
            <w:pPr>
              <w:pStyle w:val="Prrafodelista"/>
              <w:numPr>
                <w:ilvl w:val="0"/>
                <w:numId w:val="57"/>
              </w:numPr>
              <w:spacing w:after="160" w:line="259" w:lineRule="auto"/>
              <w:ind w:left="282" w:hanging="282"/>
              <w:jc w:val="both"/>
              <w:rPr>
                <w:sz w:val="22"/>
                <w:szCs w:val="22"/>
              </w:rPr>
            </w:pPr>
            <w:r>
              <w:rPr>
                <w:sz w:val="22"/>
                <w:szCs w:val="22"/>
              </w:rPr>
              <w:t>Maleta o mochila</w:t>
            </w:r>
          </w:p>
          <w:p w:rsidR="00B13FD2" w:rsidRDefault="006478D1">
            <w:pPr>
              <w:pStyle w:val="Prrafodelista"/>
              <w:numPr>
                <w:ilvl w:val="0"/>
                <w:numId w:val="57"/>
              </w:numPr>
              <w:spacing w:after="160" w:line="259" w:lineRule="auto"/>
              <w:ind w:left="282" w:hanging="282"/>
              <w:jc w:val="both"/>
              <w:rPr>
                <w:sz w:val="22"/>
                <w:szCs w:val="22"/>
              </w:rPr>
            </w:pPr>
            <w:r>
              <w:rPr>
                <w:sz w:val="22"/>
                <w:szCs w:val="22"/>
              </w:rPr>
              <w:t>Mouse inalámbrico</w:t>
            </w:r>
          </w:p>
          <w:p w:rsidR="00B13FD2" w:rsidRDefault="006478D1">
            <w:pPr>
              <w:pStyle w:val="Prrafodelista"/>
              <w:numPr>
                <w:ilvl w:val="0"/>
                <w:numId w:val="56"/>
              </w:numPr>
              <w:spacing w:after="160" w:line="259" w:lineRule="auto"/>
              <w:ind w:left="282" w:hanging="282"/>
              <w:jc w:val="both"/>
              <w:rPr>
                <w:sz w:val="22"/>
                <w:szCs w:val="22"/>
              </w:rPr>
            </w:pPr>
            <w:r>
              <w:rPr>
                <w:sz w:val="22"/>
                <w:szCs w:val="22"/>
              </w:rPr>
              <w:t xml:space="preserve">Garantía técnica por tres años </w:t>
            </w:r>
          </w:p>
          <w:p w:rsidR="00B13FD2" w:rsidRDefault="006478D1">
            <w:pPr>
              <w:pStyle w:val="Prrafodelista"/>
              <w:numPr>
                <w:ilvl w:val="0"/>
                <w:numId w:val="56"/>
              </w:numPr>
              <w:spacing w:after="160" w:line="259" w:lineRule="auto"/>
              <w:ind w:left="282" w:hanging="282"/>
              <w:jc w:val="both"/>
              <w:rPr>
                <w:sz w:val="22"/>
                <w:szCs w:val="22"/>
              </w:rPr>
            </w:pPr>
            <w:r>
              <w:rPr>
                <w:sz w:val="22"/>
                <w:szCs w:val="22"/>
              </w:rPr>
              <w:t>Mantenimiento preventivo y correctivo (Garantía técnica)</w:t>
            </w:r>
          </w:p>
          <w:p w:rsidR="00B13FD2" w:rsidRDefault="006478D1">
            <w:pPr>
              <w:pStyle w:val="Prrafodelista"/>
              <w:numPr>
                <w:ilvl w:val="0"/>
                <w:numId w:val="56"/>
              </w:numPr>
              <w:spacing w:after="160" w:line="259" w:lineRule="auto"/>
              <w:ind w:left="282" w:hanging="282"/>
              <w:jc w:val="both"/>
              <w:rPr>
                <w:sz w:val="22"/>
                <w:szCs w:val="22"/>
              </w:rPr>
            </w:pPr>
            <w:r>
              <w:rPr>
                <w:sz w:val="22"/>
                <w:szCs w:val="22"/>
              </w:rPr>
              <w:t>Transferencia de conocimiento sobre uso del equipo</w:t>
            </w:r>
          </w:p>
        </w:tc>
      </w:tr>
      <w:tr w:rsidR="00B13FD2">
        <w:trPr>
          <w:trHeight w:val="403"/>
          <w:jc w:val="center"/>
        </w:trPr>
        <w:tc>
          <w:tcPr>
            <w:tcW w:w="696"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2479" w:type="dxa"/>
            <w:shd w:val="clear" w:color="auto" w:fill="auto"/>
            <w:noWrap/>
            <w:hideMark/>
          </w:tcPr>
          <w:p w:rsidR="00B13FD2" w:rsidRDefault="006478D1">
            <w:pPr>
              <w:rPr>
                <w:rFonts w:ascii="Times New Roman" w:hAnsi="Times New Roman"/>
                <w:b/>
                <w:bCs/>
                <w:szCs w:val="22"/>
              </w:rPr>
            </w:pPr>
            <w:r>
              <w:rPr>
                <w:rFonts w:ascii="Times New Roman" w:hAnsi="Times New Roman"/>
                <w:b/>
                <w:bCs/>
                <w:szCs w:val="22"/>
              </w:rPr>
              <w:t>Teclado</w:t>
            </w:r>
          </w:p>
        </w:tc>
        <w:tc>
          <w:tcPr>
            <w:tcW w:w="4715" w:type="dxa"/>
            <w:shd w:val="clear" w:color="auto" w:fill="auto"/>
            <w:hideMark/>
          </w:tcPr>
          <w:p w:rsidR="00B13FD2" w:rsidRDefault="006478D1">
            <w:pPr>
              <w:jc w:val="both"/>
              <w:rPr>
                <w:rFonts w:ascii="Times New Roman" w:hAnsi="Times New Roman"/>
                <w:szCs w:val="22"/>
              </w:rPr>
            </w:pPr>
            <w:r>
              <w:rPr>
                <w:rFonts w:ascii="Times New Roman" w:hAnsi="Times New Roman"/>
                <w:szCs w:val="22"/>
              </w:rPr>
              <w:t>Teclado Latinoamericano (incluido Ñ) con teclado numérico integrado</w:t>
            </w:r>
          </w:p>
        </w:tc>
      </w:tr>
    </w:tbl>
    <w:p w:rsidR="00B13FD2" w:rsidRDefault="00B13FD2">
      <w:pPr>
        <w:spacing w:before="8"/>
        <w:jc w:val="both"/>
        <w:rPr>
          <w:rFonts w:ascii="Times New Roman" w:hAnsi="Times New Roman"/>
          <w:szCs w:val="22"/>
        </w:rPr>
      </w:pPr>
    </w:p>
    <w:p w:rsidR="00B13FD2" w:rsidRDefault="00B13FD2">
      <w:pPr>
        <w:spacing w:before="8"/>
        <w:jc w:val="both"/>
        <w:rPr>
          <w:rFonts w:ascii="Times New Roman" w:hAnsi="Times New Roman"/>
          <w:szCs w:val="22"/>
        </w:rPr>
      </w:pPr>
    </w:p>
    <w:p w:rsidR="00B13FD2" w:rsidRDefault="00B13FD2">
      <w:pPr>
        <w:spacing w:before="8"/>
        <w:jc w:val="both"/>
        <w:rPr>
          <w:rFonts w:ascii="Times New Roman" w:hAnsi="Times New Roman"/>
          <w:szCs w:val="22"/>
        </w:rPr>
      </w:pPr>
    </w:p>
    <w:tbl>
      <w:tblPr>
        <w:tblW w:w="89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2"/>
        <w:gridCol w:w="1177"/>
        <w:gridCol w:w="3525"/>
        <w:gridCol w:w="3107"/>
      </w:tblGrid>
      <w:tr w:rsidR="00B13FD2">
        <w:trPr>
          <w:trHeight w:val="481"/>
        </w:trPr>
        <w:tc>
          <w:tcPr>
            <w:tcW w:w="8931" w:type="dxa"/>
            <w:gridSpan w:val="4"/>
            <w:shd w:val="clear" w:color="auto" w:fill="auto"/>
            <w:hideMark/>
          </w:tcPr>
          <w:p w:rsidR="00B13FD2" w:rsidRDefault="006478D1">
            <w:pPr>
              <w:jc w:val="center"/>
              <w:rPr>
                <w:rFonts w:ascii="Times New Roman" w:hAnsi="Times New Roman"/>
                <w:b/>
                <w:bCs/>
                <w:szCs w:val="22"/>
                <w:lang w:eastAsia="es-EC"/>
              </w:rPr>
            </w:pPr>
            <w:r>
              <w:rPr>
                <w:rFonts w:ascii="Times New Roman" w:hAnsi="Times New Roman"/>
                <w:b/>
                <w:bCs/>
                <w:szCs w:val="22"/>
              </w:rPr>
              <w:t>3. IMPRESORA MULTIFUNCIÓN</w:t>
            </w:r>
          </w:p>
        </w:tc>
      </w:tr>
      <w:tr w:rsidR="00B13FD2">
        <w:trPr>
          <w:trHeight w:val="315"/>
        </w:trPr>
        <w:tc>
          <w:tcPr>
            <w:tcW w:w="1122" w:type="dxa"/>
            <w:shd w:val="clear" w:color="auto" w:fill="auto"/>
            <w:hideMark/>
          </w:tcPr>
          <w:p w:rsidR="00B13FD2" w:rsidRDefault="006478D1">
            <w:pPr>
              <w:jc w:val="center"/>
              <w:rPr>
                <w:rFonts w:ascii="Times New Roman" w:hAnsi="Times New Roman"/>
                <w:b/>
                <w:bCs/>
                <w:szCs w:val="22"/>
              </w:rPr>
            </w:pPr>
            <w:r>
              <w:rPr>
                <w:rFonts w:ascii="Times New Roman" w:hAnsi="Times New Roman"/>
                <w:b/>
                <w:bCs/>
                <w:szCs w:val="22"/>
              </w:rPr>
              <w:t>Ítem</w:t>
            </w:r>
          </w:p>
        </w:tc>
        <w:tc>
          <w:tcPr>
            <w:tcW w:w="1177" w:type="dxa"/>
            <w:shd w:val="clear" w:color="auto" w:fill="auto"/>
            <w:hideMark/>
          </w:tcPr>
          <w:p w:rsidR="00B13FD2" w:rsidRDefault="006478D1">
            <w:pPr>
              <w:jc w:val="center"/>
              <w:rPr>
                <w:rFonts w:ascii="Times New Roman" w:hAnsi="Times New Roman"/>
                <w:b/>
                <w:bCs/>
                <w:szCs w:val="22"/>
              </w:rPr>
            </w:pPr>
            <w:r>
              <w:rPr>
                <w:rFonts w:ascii="Times New Roman" w:hAnsi="Times New Roman"/>
                <w:b/>
                <w:bCs/>
                <w:szCs w:val="22"/>
              </w:rPr>
              <w:t>Cantidad</w:t>
            </w:r>
          </w:p>
        </w:tc>
        <w:tc>
          <w:tcPr>
            <w:tcW w:w="6632" w:type="dxa"/>
            <w:gridSpan w:val="2"/>
            <w:shd w:val="clear" w:color="auto" w:fill="auto"/>
            <w:hideMark/>
          </w:tcPr>
          <w:p w:rsidR="00B13FD2" w:rsidRDefault="006478D1">
            <w:pPr>
              <w:jc w:val="center"/>
              <w:rPr>
                <w:rFonts w:ascii="Times New Roman" w:hAnsi="Times New Roman"/>
                <w:b/>
                <w:bCs/>
                <w:szCs w:val="22"/>
              </w:rPr>
            </w:pPr>
            <w:r>
              <w:rPr>
                <w:rFonts w:ascii="Times New Roman" w:hAnsi="Times New Roman"/>
                <w:b/>
                <w:bCs/>
                <w:szCs w:val="22"/>
              </w:rPr>
              <w:t>Características mínimas</w:t>
            </w:r>
          </w:p>
        </w:tc>
      </w:tr>
      <w:tr w:rsidR="00B13FD2">
        <w:trPr>
          <w:trHeight w:val="315"/>
        </w:trPr>
        <w:tc>
          <w:tcPr>
            <w:tcW w:w="1122" w:type="dxa"/>
            <w:vMerge w:val="restart"/>
            <w:shd w:val="clear" w:color="auto" w:fill="auto"/>
            <w:hideMark/>
          </w:tcPr>
          <w:p w:rsidR="00B13FD2" w:rsidRDefault="006478D1">
            <w:pPr>
              <w:jc w:val="center"/>
              <w:rPr>
                <w:rFonts w:ascii="Times New Roman" w:hAnsi="Times New Roman"/>
                <w:szCs w:val="22"/>
              </w:rPr>
            </w:pPr>
            <w:r>
              <w:rPr>
                <w:rFonts w:ascii="Times New Roman" w:hAnsi="Times New Roman"/>
                <w:szCs w:val="22"/>
              </w:rPr>
              <w:t>3</w:t>
            </w:r>
          </w:p>
        </w:tc>
        <w:tc>
          <w:tcPr>
            <w:tcW w:w="1177" w:type="dxa"/>
            <w:vMerge w:val="restart"/>
            <w:shd w:val="clear" w:color="auto" w:fill="auto"/>
            <w:hideMark/>
          </w:tcPr>
          <w:p w:rsidR="00B13FD2" w:rsidRDefault="006478D1">
            <w:pPr>
              <w:jc w:val="center"/>
              <w:rPr>
                <w:rFonts w:ascii="Times New Roman" w:hAnsi="Times New Roman"/>
                <w:szCs w:val="22"/>
              </w:rPr>
            </w:pPr>
            <w:r>
              <w:rPr>
                <w:rFonts w:ascii="Times New Roman" w:hAnsi="Times New Roman"/>
                <w:szCs w:val="22"/>
              </w:rPr>
              <w:t>10</w:t>
            </w:r>
          </w:p>
        </w:tc>
        <w:tc>
          <w:tcPr>
            <w:tcW w:w="3525" w:type="dxa"/>
            <w:vMerge w:val="restart"/>
            <w:shd w:val="clear" w:color="auto" w:fill="auto"/>
            <w:hideMark/>
          </w:tcPr>
          <w:p w:rsidR="00B13FD2" w:rsidRDefault="006478D1">
            <w:pPr>
              <w:rPr>
                <w:rFonts w:ascii="Times New Roman" w:hAnsi="Times New Roman"/>
                <w:b/>
                <w:bCs/>
                <w:szCs w:val="22"/>
              </w:rPr>
            </w:pPr>
            <w:r>
              <w:rPr>
                <w:rFonts w:ascii="Times New Roman" w:hAnsi="Times New Roman"/>
                <w:b/>
                <w:bCs/>
                <w:szCs w:val="22"/>
              </w:rPr>
              <w:t>Funciones estándar</w:t>
            </w:r>
          </w:p>
        </w:tc>
        <w:tc>
          <w:tcPr>
            <w:tcW w:w="3107" w:type="dxa"/>
            <w:shd w:val="clear" w:color="auto" w:fill="auto"/>
            <w:hideMark/>
          </w:tcPr>
          <w:p w:rsidR="00B13FD2" w:rsidRDefault="006478D1">
            <w:pPr>
              <w:jc w:val="both"/>
              <w:rPr>
                <w:rFonts w:ascii="Times New Roman" w:hAnsi="Times New Roman"/>
                <w:szCs w:val="22"/>
              </w:rPr>
            </w:pPr>
            <w:r>
              <w:rPr>
                <w:rFonts w:ascii="Times New Roman" w:hAnsi="Times New Roman"/>
                <w:szCs w:val="22"/>
              </w:rPr>
              <w:t>Copia</w:t>
            </w:r>
          </w:p>
        </w:tc>
      </w:tr>
      <w:tr w:rsidR="00B13FD2">
        <w:trPr>
          <w:trHeight w:val="590"/>
        </w:trPr>
        <w:tc>
          <w:tcPr>
            <w:tcW w:w="1122"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3525" w:type="dxa"/>
            <w:vMerge/>
            <w:shd w:val="clear" w:color="auto" w:fill="auto"/>
            <w:hideMark/>
          </w:tcPr>
          <w:p w:rsidR="00B13FD2" w:rsidRDefault="00B13FD2">
            <w:pPr>
              <w:rPr>
                <w:rFonts w:ascii="Times New Roman" w:hAnsi="Times New Roman"/>
                <w:b/>
                <w:bCs/>
                <w:szCs w:val="22"/>
              </w:rPr>
            </w:pPr>
          </w:p>
        </w:tc>
        <w:tc>
          <w:tcPr>
            <w:tcW w:w="3107" w:type="dxa"/>
            <w:shd w:val="clear" w:color="auto" w:fill="auto"/>
            <w:hideMark/>
          </w:tcPr>
          <w:p w:rsidR="00B13FD2" w:rsidRDefault="006478D1">
            <w:pPr>
              <w:jc w:val="both"/>
              <w:rPr>
                <w:rFonts w:ascii="Times New Roman" w:hAnsi="Times New Roman"/>
                <w:szCs w:val="22"/>
              </w:rPr>
            </w:pPr>
            <w:r>
              <w:rPr>
                <w:rFonts w:ascii="Times New Roman" w:hAnsi="Times New Roman"/>
                <w:szCs w:val="22"/>
              </w:rPr>
              <w:t>Email, Escaneo fácil a correo electrónico, Imagen, FTP, USB, Carpeta de red (CIFS - solo Windows), Servidor de correo electrónico, SharePoint, SSH Server (SFTP), Cloud Services (Web Connect)</w:t>
            </w:r>
          </w:p>
        </w:tc>
      </w:tr>
      <w:tr w:rsidR="00B13FD2">
        <w:trPr>
          <w:trHeight w:val="271"/>
        </w:trPr>
        <w:tc>
          <w:tcPr>
            <w:tcW w:w="1122"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3525" w:type="dxa"/>
            <w:vMerge/>
            <w:shd w:val="clear" w:color="auto" w:fill="auto"/>
            <w:hideMark/>
          </w:tcPr>
          <w:p w:rsidR="00B13FD2" w:rsidRDefault="00B13FD2">
            <w:pPr>
              <w:rPr>
                <w:rFonts w:ascii="Times New Roman" w:hAnsi="Times New Roman"/>
                <w:b/>
                <w:bCs/>
                <w:szCs w:val="22"/>
              </w:rPr>
            </w:pPr>
          </w:p>
        </w:tc>
        <w:tc>
          <w:tcPr>
            <w:tcW w:w="3107" w:type="dxa"/>
            <w:shd w:val="clear" w:color="auto" w:fill="auto"/>
            <w:hideMark/>
          </w:tcPr>
          <w:p w:rsidR="00B13FD2" w:rsidRDefault="006478D1">
            <w:pPr>
              <w:jc w:val="both"/>
              <w:rPr>
                <w:rFonts w:ascii="Times New Roman" w:hAnsi="Times New Roman"/>
                <w:szCs w:val="22"/>
              </w:rPr>
            </w:pPr>
            <w:r>
              <w:rPr>
                <w:rFonts w:ascii="Times New Roman" w:hAnsi="Times New Roman"/>
                <w:szCs w:val="22"/>
              </w:rPr>
              <w:t>Escaneo en red</w:t>
            </w:r>
          </w:p>
        </w:tc>
      </w:tr>
      <w:tr w:rsidR="00B13FD2">
        <w:trPr>
          <w:trHeight w:val="315"/>
        </w:trPr>
        <w:tc>
          <w:tcPr>
            <w:tcW w:w="1122"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3525" w:type="dxa"/>
            <w:vMerge/>
            <w:shd w:val="clear" w:color="auto" w:fill="auto"/>
            <w:hideMark/>
          </w:tcPr>
          <w:p w:rsidR="00B13FD2" w:rsidRDefault="00B13FD2">
            <w:pPr>
              <w:rPr>
                <w:rFonts w:ascii="Times New Roman" w:hAnsi="Times New Roman"/>
                <w:b/>
                <w:bCs/>
                <w:szCs w:val="22"/>
              </w:rPr>
            </w:pPr>
          </w:p>
        </w:tc>
        <w:tc>
          <w:tcPr>
            <w:tcW w:w="3107" w:type="dxa"/>
            <w:shd w:val="clear" w:color="auto" w:fill="auto"/>
            <w:hideMark/>
          </w:tcPr>
          <w:p w:rsidR="00B13FD2" w:rsidRDefault="006478D1">
            <w:pPr>
              <w:jc w:val="both"/>
              <w:rPr>
                <w:rFonts w:ascii="Times New Roman" w:hAnsi="Times New Roman"/>
                <w:szCs w:val="22"/>
              </w:rPr>
            </w:pPr>
            <w:r>
              <w:rPr>
                <w:rFonts w:ascii="Times New Roman" w:hAnsi="Times New Roman"/>
                <w:szCs w:val="22"/>
              </w:rPr>
              <w:t>Impresión</w:t>
            </w:r>
          </w:p>
        </w:tc>
      </w:tr>
      <w:tr w:rsidR="00B13FD2">
        <w:trPr>
          <w:trHeight w:val="315"/>
        </w:trPr>
        <w:tc>
          <w:tcPr>
            <w:tcW w:w="1122"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3525" w:type="dxa"/>
            <w:shd w:val="clear" w:color="auto" w:fill="auto"/>
            <w:hideMark/>
          </w:tcPr>
          <w:p w:rsidR="00B13FD2" w:rsidRDefault="006478D1">
            <w:pPr>
              <w:rPr>
                <w:rFonts w:ascii="Times New Roman" w:hAnsi="Times New Roman"/>
                <w:b/>
                <w:bCs/>
                <w:szCs w:val="22"/>
              </w:rPr>
            </w:pPr>
            <w:r>
              <w:rPr>
                <w:rFonts w:ascii="Times New Roman" w:hAnsi="Times New Roman"/>
                <w:b/>
                <w:bCs/>
                <w:szCs w:val="22"/>
              </w:rPr>
              <w:t>Salida</w:t>
            </w:r>
          </w:p>
        </w:tc>
        <w:tc>
          <w:tcPr>
            <w:tcW w:w="3107" w:type="dxa"/>
            <w:shd w:val="clear" w:color="auto" w:fill="auto"/>
            <w:hideMark/>
          </w:tcPr>
          <w:p w:rsidR="00B13FD2" w:rsidRDefault="006478D1">
            <w:pPr>
              <w:jc w:val="both"/>
              <w:rPr>
                <w:rFonts w:ascii="Times New Roman" w:hAnsi="Times New Roman"/>
                <w:szCs w:val="22"/>
              </w:rPr>
            </w:pPr>
            <w:r>
              <w:rPr>
                <w:rFonts w:ascii="Times New Roman" w:hAnsi="Times New Roman"/>
                <w:szCs w:val="22"/>
              </w:rPr>
              <w:t>B&amp;N, A4, A5, A6, sobre, tamaños personalizados</w:t>
            </w:r>
          </w:p>
        </w:tc>
      </w:tr>
      <w:tr w:rsidR="00B13FD2">
        <w:trPr>
          <w:trHeight w:val="315"/>
        </w:trPr>
        <w:tc>
          <w:tcPr>
            <w:tcW w:w="1122" w:type="dxa"/>
            <w:vMerge/>
            <w:shd w:val="clear" w:color="auto" w:fill="auto"/>
          </w:tcPr>
          <w:p w:rsidR="00B13FD2" w:rsidRDefault="00B13FD2">
            <w:pPr>
              <w:rPr>
                <w:rFonts w:ascii="Times New Roman" w:hAnsi="Times New Roman"/>
                <w:szCs w:val="22"/>
              </w:rPr>
            </w:pPr>
          </w:p>
        </w:tc>
        <w:tc>
          <w:tcPr>
            <w:tcW w:w="1177" w:type="dxa"/>
            <w:vMerge/>
            <w:shd w:val="clear" w:color="auto" w:fill="auto"/>
          </w:tcPr>
          <w:p w:rsidR="00B13FD2" w:rsidRDefault="00B13FD2">
            <w:pPr>
              <w:rPr>
                <w:rFonts w:ascii="Times New Roman" w:hAnsi="Times New Roman"/>
                <w:szCs w:val="22"/>
              </w:rPr>
            </w:pPr>
          </w:p>
        </w:tc>
        <w:tc>
          <w:tcPr>
            <w:tcW w:w="3525" w:type="dxa"/>
            <w:shd w:val="clear" w:color="auto" w:fill="auto"/>
          </w:tcPr>
          <w:p w:rsidR="00B13FD2" w:rsidRDefault="006478D1">
            <w:pPr>
              <w:rPr>
                <w:rFonts w:ascii="Times New Roman" w:hAnsi="Times New Roman"/>
                <w:b/>
                <w:bCs/>
                <w:szCs w:val="22"/>
              </w:rPr>
            </w:pPr>
            <w:r>
              <w:rPr>
                <w:rFonts w:ascii="Times New Roman" w:hAnsi="Times New Roman"/>
                <w:b/>
                <w:bCs/>
                <w:szCs w:val="22"/>
              </w:rPr>
              <w:t>Tipo de Equipo</w:t>
            </w:r>
          </w:p>
        </w:tc>
        <w:tc>
          <w:tcPr>
            <w:tcW w:w="3107" w:type="dxa"/>
            <w:shd w:val="clear" w:color="auto" w:fill="auto"/>
          </w:tcPr>
          <w:p w:rsidR="00B13FD2" w:rsidRDefault="006478D1">
            <w:pPr>
              <w:jc w:val="both"/>
              <w:rPr>
                <w:rFonts w:ascii="Times New Roman" w:hAnsi="Times New Roman"/>
                <w:szCs w:val="22"/>
              </w:rPr>
            </w:pPr>
            <w:r>
              <w:rPr>
                <w:rFonts w:ascii="Times New Roman" w:hAnsi="Times New Roman"/>
                <w:szCs w:val="22"/>
              </w:rPr>
              <w:t xml:space="preserve">Multifuncional </w:t>
            </w:r>
          </w:p>
        </w:tc>
      </w:tr>
      <w:tr w:rsidR="00B13FD2">
        <w:trPr>
          <w:trHeight w:val="315"/>
        </w:trPr>
        <w:tc>
          <w:tcPr>
            <w:tcW w:w="1122" w:type="dxa"/>
            <w:vMerge/>
            <w:shd w:val="clear" w:color="auto" w:fill="auto"/>
          </w:tcPr>
          <w:p w:rsidR="00B13FD2" w:rsidRDefault="00B13FD2">
            <w:pPr>
              <w:rPr>
                <w:rFonts w:ascii="Times New Roman" w:hAnsi="Times New Roman"/>
                <w:szCs w:val="22"/>
              </w:rPr>
            </w:pPr>
          </w:p>
        </w:tc>
        <w:tc>
          <w:tcPr>
            <w:tcW w:w="1177" w:type="dxa"/>
            <w:vMerge/>
            <w:shd w:val="clear" w:color="auto" w:fill="auto"/>
          </w:tcPr>
          <w:p w:rsidR="00B13FD2" w:rsidRDefault="00B13FD2">
            <w:pPr>
              <w:rPr>
                <w:rFonts w:ascii="Times New Roman" w:hAnsi="Times New Roman"/>
                <w:szCs w:val="22"/>
              </w:rPr>
            </w:pPr>
          </w:p>
        </w:tc>
        <w:tc>
          <w:tcPr>
            <w:tcW w:w="3525" w:type="dxa"/>
            <w:shd w:val="clear" w:color="auto" w:fill="auto"/>
          </w:tcPr>
          <w:p w:rsidR="00B13FD2" w:rsidRDefault="006478D1">
            <w:pPr>
              <w:rPr>
                <w:rFonts w:ascii="Times New Roman" w:hAnsi="Times New Roman"/>
                <w:b/>
                <w:bCs/>
                <w:szCs w:val="22"/>
              </w:rPr>
            </w:pPr>
            <w:r>
              <w:rPr>
                <w:rFonts w:ascii="Times New Roman" w:hAnsi="Times New Roman"/>
                <w:b/>
                <w:bCs/>
                <w:szCs w:val="22"/>
              </w:rPr>
              <w:t>Sistema de impresión</w:t>
            </w:r>
          </w:p>
        </w:tc>
        <w:tc>
          <w:tcPr>
            <w:tcW w:w="3107" w:type="dxa"/>
            <w:shd w:val="clear" w:color="auto" w:fill="auto"/>
          </w:tcPr>
          <w:p w:rsidR="00B13FD2" w:rsidRDefault="006478D1">
            <w:pPr>
              <w:jc w:val="both"/>
              <w:rPr>
                <w:rFonts w:ascii="Times New Roman" w:hAnsi="Times New Roman"/>
                <w:szCs w:val="22"/>
              </w:rPr>
            </w:pPr>
            <w:r>
              <w:rPr>
                <w:rFonts w:ascii="Times New Roman" w:hAnsi="Times New Roman"/>
                <w:szCs w:val="22"/>
              </w:rPr>
              <w:t>Láser</w:t>
            </w:r>
          </w:p>
        </w:tc>
      </w:tr>
      <w:tr w:rsidR="00B13FD2">
        <w:trPr>
          <w:trHeight w:val="315"/>
        </w:trPr>
        <w:tc>
          <w:tcPr>
            <w:tcW w:w="1122"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3525" w:type="dxa"/>
            <w:shd w:val="clear" w:color="auto" w:fill="auto"/>
            <w:hideMark/>
          </w:tcPr>
          <w:p w:rsidR="00B13FD2" w:rsidRDefault="006478D1">
            <w:pPr>
              <w:rPr>
                <w:rFonts w:ascii="Times New Roman" w:hAnsi="Times New Roman"/>
                <w:b/>
                <w:bCs/>
                <w:szCs w:val="22"/>
              </w:rPr>
            </w:pPr>
            <w:r>
              <w:rPr>
                <w:rFonts w:ascii="Times New Roman" w:hAnsi="Times New Roman"/>
                <w:b/>
                <w:bCs/>
                <w:szCs w:val="22"/>
              </w:rPr>
              <w:t>Velocidad de impresión</w:t>
            </w:r>
          </w:p>
        </w:tc>
        <w:tc>
          <w:tcPr>
            <w:tcW w:w="3107" w:type="dxa"/>
            <w:shd w:val="clear" w:color="auto" w:fill="auto"/>
            <w:hideMark/>
          </w:tcPr>
          <w:p w:rsidR="00B13FD2" w:rsidRDefault="006478D1">
            <w:pPr>
              <w:jc w:val="both"/>
              <w:rPr>
                <w:rFonts w:ascii="Times New Roman" w:hAnsi="Times New Roman"/>
                <w:szCs w:val="22"/>
              </w:rPr>
            </w:pPr>
            <w:r>
              <w:rPr>
                <w:rFonts w:ascii="Times New Roman" w:hAnsi="Times New Roman"/>
                <w:szCs w:val="22"/>
              </w:rPr>
              <w:t xml:space="preserve">Mayor o igual 52 ppm </w:t>
            </w:r>
          </w:p>
        </w:tc>
      </w:tr>
      <w:tr w:rsidR="00B13FD2">
        <w:trPr>
          <w:trHeight w:val="615"/>
        </w:trPr>
        <w:tc>
          <w:tcPr>
            <w:tcW w:w="1122"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3525" w:type="dxa"/>
            <w:shd w:val="clear" w:color="auto" w:fill="auto"/>
            <w:hideMark/>
          </w:tcPr>
          <w:p w:rsidR="00B13FD2" w:rsidRDefault="006478D1">
            <w:pPr>
              <w:rPr>
                <w:rFonts w:ascii="Times New Roman" w:hAnsi="Times New Roman"/>
                <w:b/>
                <w:bCs/>
                <w:szCs w:val="22"/>
              </w:rPr>
            </w:pPr>
            <w:r>
              <w:rPr>
                <w:rFonts w:ascii="Times New Roman" w:hAnsi="Times New Roman"/>
                <w:b/>
                <w:bCs/>
                <w:szCs w:val="22"/>
              </w:rPr>
              <w:t>Volumen de impresión máximo</w:t>
            </w:r>
          </w:p>
        </w:tc>
        <w:tc>
          <w:tcPr>
            <w:tcW w:w="3107" w:type="dxa"/>
            <w:shd w:val="clear" w:color="auto" w:fill="auto"/>
            <w:hideMark/>
          </w:tcPr>
          <w:p w:rsidR="00B13FD2" w:rsidRDefault="006478D1">
            <w:pPr>
              <w:jc w:val="both"/>
              <w:rPr>
                <w:rFonts w:ascii="Times New Roman" w:hAnsi="Times New Roman"/>
                <w:szCs w:val="22"/>
              </w:rPr>
            </w:pPr>
            <w:r>
              <w:rPr>
                <w:rFonts w:ascii="Times New Roman" w:hAnsi="Times New Roman"/>
                <w:szCs w:val="22"/>
              </w:rPr>
              <w:t>Hasta 150.000 páginas</w:t>
            </w:r>
          </w:p>
        </w:tc>
      </w:tr>
      <w:tr w:rsidR="00B13FD2">
        <w:trPr>
          <w:trHeight w:val="315"/>
        </w:trPr>
        <w:tc>
          <w:tcPr>
            <w:tcW w:w="1122"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3525" w:type="dxa"/>
            <w:shd w:val="clear" w:color="auto" w:fill="auto"/>
            <w:hideMark/>
          </w:tcPr>
          <w:p w:rsidR="00B13FD2" w:rsidRDefault="006478D1">
            <w:pPr>
              <w:rPr>
                <w:rFonts w:ascii="Times New Roman" w:hAnsi="Times New Roman"/>
                <w:b/>
                <w:bCs/>
                <w:szCs w:val="22"/>
              </w:rPr>
            </w:pPr>
            <w:r>
              <w:rPr>
                <w:rFonts w:ascii="Times New Roman" w:hAnsi="Times New Roman"/>
                <w:b/>
                <w:bCs/>
                <w:szCs w:val="22"/>
              </w:rPr>
              <w:t>Conectividad</w:t>
            </w:r>
          </w:p>
        </w:tc>
        <w:tc>
          <w:tcPr>
            <w:tcW w:w="3107" w:type="dxa"/>
            <w:shd w:val="clear" w:color="auto" w:fill="auto"/>
            <w:hideMark/>
          </w:tcPr>
          <w:p w:rsidR="00B13FD2" w:rsidRDefault="006478D1">
            <w:pPr>
              <w:jc w:val="both"/>
              <w:rPr>
                <w:rFonts w:ascii="Times New Roman" w:hAnsi="Times New Roman"/>
                <w:szCs w:val="22"/>
              </w:rPr>
            </w:pPr>
            <w:r>
              <w:rPr>
                <w:rFonts w:ascii="Times New Roman" w:hAnsi="Times New Roman"/>
                <w:szCs w:val="22"/>
              </w:rPr>
              <w:t xml:space="preserve">Ethernet 10/100/1000 Base-T; USB 2.0 </w:t>
            </w:r>
          </w:p>
        </w:tc>
      </w:tr>
      <w:tr w:rsidR="00B13FD2">
        <w:trPr>
          <w:trHeight w:val="315"/>
        </w:trPr>
        <w:tc>
          <w:tcPr>
            <w:tcW w:w="1122"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3525" w:type="dxa"/>
            <w:shd w:val="clear" w:color="auto" w:fill="auto"/>
            <w:hideMark/>
          </w:tcPr>
          <w:p w:rsidR="00B13FD2" w:rsidRDefault="006478D1">
            <w:pPr>
              <w:rPr>
                <w:rFonts w:ascii="Times New Roman" w:hAnsi="Times New Roman"/>
                <w:b/>
                <w:bCs/>
                <w:szCs w:val="22"/>
              </w:rPr>
            </w:pPr>
            <w:r>
              <w:rPr>
                <w:rFonts w:ascii="Times New Roman" w:hAnsi="Times New Roman"/>
                <w:b/>
                <w:bCs/>
                <w:szCs w:val="22"/>
              </w:rPr>
              <w:t>Salida doble cara</w:t>
            </w:r>
          </w:p>
        </w:tc>
        <w:tc>
          <w:tcPr>
            <w:tcW w:w="3107" w:type="dxa"/>
            <w:shd w:val="clear" w:color="auto" w:fill="auto"/>
            <w:hideMark/>
          </w:tcPr>
          <w:p w:rsidR="00B13FD2" w:rsidRDefault="006478D1">
            <w:pPr>
              <w:jc w:val="both"/>
              <w:rPr>
                <w:rFonts w:ascii="Times New Roman" w:hAnsi="Times New Roman"/>
                <w:szCs w:val="22"/>
              </w:rPr>
            </w:pPr>
            <w:r>
              <w:rPr>
                <w:rFonts w:ascii="Times New Roman" w:hAnsi="Times New Roman"/>
                <w:szCs w:val="22"/>
              </w:rPr>
              <w:t>Estándar, de una sola pasada</w:t>
            </w:r>
          </w:p>
        </w:tc>
      </w:tr>
      <w:tr w:rsidR="00B13FD2">
        <w:trPr>
          <w:trHeight w:val="315"/>
        </w:trPr>
        <w:tc>
          <w:tcPr>
            <w:tcW w:w="1122"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6632" w:type="dxa"/>
            <w:gridSpan w:val="2"/>
            <w:shd w:val="clear" w:color="auto" w:fill="auto"/>
            <w:hideMark/>
          </w:tcPr>
          <w:p w:rsidR="00B13FD2" w:rsidRDefault="006478D1">
            <w:pPr>
              <w:jc w:val="center"/>
              <w:rPr>
                <w:rFonts w:ascii="Times New Roman" w:hAnsi="Times New Roman"/>
                <w:b/>
                <w:bCs/>
                <w:szCs w:val="22"/>
              </w:rPr>
            </w:pPr>
            <w:r>
              <w:rPr>
                <w:rFonts w:ascii="Times New Roman" w:hAnsi="Times New Roman"/>
                <w:b/>
                <w:bCs/>
                <w:szCs w:val="22"/>
              </w:rPr>
              <w:t>Copia</w:t>
            </w:r>
          </w:p>
        </w:tc>
      </w:tr>
      <w:tr w:rsidR="00B13FD2">
        <w:trPr>
          <w:trHeight w:val="315"/>
        </w:trPr>
        <w:tc>
          <w:tcPr>
            <w:tcW w:w="1122"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3525" w:type="dxa"/>
            <w:shd w:val="clear" w:color="auto" w:fill="auto"/>
            <w:hideMark/>
          </w:tcPr>
          <w:p w:rsidR="00B13FD2" w:rsidRDefault="006478D1">
            <w:pPr>
              <w:rPr>
                <w:rFonts w:ascii="Times New Roman" w:hAnsi="Times New Roman"/>
                <w:b/>
                <w:bCs/>
                <w:szCs w:val="22"/>
              </w:rPr>
            </w:pPr>
            <w:r>
              <w:rPr>
                <w:rFonts w:ascii="Times New Roman" w:hAnsi="Times New Roman"/>
                <w:b/>
                <w:bCs/>
                <w:szCs w:val="22"/>
              </w:rPr>
              <w:t>Máxima resolución de copia</w:t>
            </w:r>
          </w:p>
        </w:tc>
        <w:tc>
          <w:tcPr>
            <w:tcW w:w="3107" w:type="dxa"/>
            <w:shd w:val="clear" w:color="auto" w:fill="auto"/>
            <w:hideMark/>
          </w:tcPr>
          <w:p w:rsidR="00B13FD2" w:rsidRDefault="006478D1">
            <w:pPr>
              <w:rPr>
                <w:rFonts w:ascii="Times New Roman" w:hAnsi="Times New Roman"/>
                <w:szCs w:val="22"/>
              </w:rPr>
            </w:pPr>
            <w:r>
              <w:rPr>
                <w:rFonts w:ascii="Times New Roman" w:hAnsi="Times New Roman"/>
                <w:szCs w:val="22"/>
              </w:rPr>
              <w:t>Mayor o igual 1200 x 600 ppp</w:t>
            </w:r>
          </w:p>
        </w:tc>
      </w:tr>
      <w:tr w:rsidR="00B13FD2">
        <w:trPr>
          <w:trHeight w:val="385"/>
        </w:trPr>
        <w:tc>
          <w:tcPr>
            <w:tcW w:w="1122"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3525" w:type="dxa"/>
            <w:shd w:val="clear" w:color="auto" w:fill="auto"/>
            <w:hideMark/>
          </w:tcPr>
          <w:p w:rsidR="00B13FD2" w:rsidRDefault="006478D1">
            <w:pPr>
              <w:rPr>
                <w:rFonts w:ascii="Times New Roman" w:hAnsi="Times New Roman"/>
                <w:b/>
                <w:bCs/>
                <w:szCs w:val="22"/>
              </w:rPr>
            </w:pPr>
            <w:r>
              <w:rPr>
                <w:rFonts w:ascii="Times New Roman" w:hAnsi="Times New Roman"/>
                <w:b/>
                <w:bCs/>
                <w:szCs w:val="22"/>
              </w:rPr>
              <w:t>Velocidad de copiado</w:t>
            </w:r>
          </w:p>
        </w:tc>
        <w:tc>
          <w:tcPr>
            <w:tcW w:w="3107" w:type="dxa"/>
            <w:shd w:val="clear" w:color="auto" w:fill="auto"/>
            <w:hideMark/>
          </w:tcPr>
          <w:p w:rsidR="00B13FD2" w:rsidRDefault="006478D1">
            <w:pPr>
              <w:rPr>
                <w:rFonts w:ascii="Times New Roman" w:hAnsi="Times New Roman"/>
                <w:szCs w:val="22"/>
              </w:rPr>
            </w:pPr>
            <w:r>
              <w:rPr>
                <w:rFonts w:ascii="Times New Roman" w:hAnsi="Times New Roman"/>
                <w:szCs w:val="22"/>
              </w:rPr>
              <w:t>Mayor o igual 52 ppm</w:t>
            </w:r>
          </w:p>
        </w:tc>
      </w:tr>
      <w:tr w:rsidR="00B13FD2">
        <w:trPr>
          <w:trHeight w:val="483"/>
        </w:trPr>
        <w:tc>
          <w:tcPr>
            <w:tcW w:w="1122" w:type="dxa"/>
            <w:vMerge/>
            <w:shd w:val="clear" w:color="auto" w:fill="auto"/>
          </w:tcPr>
          <w:p w:rsidR="00B13FD2" w:rsidRDefault="00B13FD2">
            <w:pPr>
              <w:rPr>
                <w:rFonts w:ascii="Times New Roman" w:hAnsi="Times New Roman"/>
                <w:szCs w:val="22"/>
              </w:rPr>
            </w:pPr>
          </w:p>
        </w:tc>
        <w:tc>
          <w:tcPr>
            <w:tcW w:w="1177" w:type="dxa"/>
            <w:vMerge/>
            <w:shd w:val="clear" w:color="auto" w:fill="auto"/>
          </w:tcPr>
          <w:p w:rsidR="00B13FD2" w:rsidRDefault="00B13FD2">
            <w:pPr>
              <w:rPr>
                <w:rFonts w:ascii="Times New Roman" w:hAnsi="Times New Roman"/>
                <w:szCs w:val="22"/>
              </w:rPr>
            </w:pPr>
          </w:p>
        </w:tc>
        <w:tc>
          <w:tcPr>
            <w:tcW w:w="3525" w:type="dxa"/>
            <w:shd w:val="clear" w:color="auto" w:fill="auto"/>
          </w:tcPr>
          <w:p w:rsidR="00B13FD2" w:rsidRDefault="006478D1">
            <w:pPr>
              <w:rPr>
                <w:rFonts w:ascii="Times New Roman" w:hAnsi="Times New Roman"/>
                <w:b/>
                <w:bCs/>
                <w:szCs w:val="22"/>
              </w:rPr>
            </w:pPr>
            <w:r>
              <w:rPr>
                <w:rFonts w:ascii="Times New Roman" w:hAnsi="Times New Roman"/>
                <w:b/>
                <w:bCs/>
                <w:szCs w:val="22"/>
              </w:rPr>
              <w:t>Funciones de copiado</w:t>
            </w:r>
          </w:p>
        </w:tc>
        <w:tc>
          <w:tcPr>
            <w:tcW w:w="3107" w:type="dxa"/>
            <w:shd w:val="clear" w:color="auto" w:fill="auto"/>
          </w:tcPr>
          <w:p w:rsidR="00B13FD2" w:rsidRDefault="006478D1">
            <w:pPr>
              <w:pStyle w:val="Prrafodelista"/>
              <w:numPr>
                <w:ilvl w:val="0"/>
                <w:numId w:val="65"/>
              </w:numPr>
              <w:spacing w:after="160" w:line="259" w:lineRule="auto"/>
              <w:ind w:left="446" w:hanging="425"/>
              <w:jc w:val="both"/>
              <w:rPr>
                <w:sz w:val="22"/>
                <w:szCs w:val="22"/>
              </w:rPr>
            </w:pPr>
            <w:r>
              <w:rPr>
                <w:sz w:val="22"/>
                <w:szCs w:val="22"/>
              </w:rPr>
              <w:t>Supresión del fondo automática.</w:t>
            </w:r>
          </w:p>
          <w:p w:rsidR="00B13FD2" w:rsidRDefault="006478D1">
            <w:pPr>
              <w:pStyle w:val="Prrafodelista"/>
              <w:numPr>
                <w:ilvl w:val="0"/>
                <w:numId w:val="65"/>
              </w:numPr>
              <w:spacing w:after="160" w:line="259" w:lineRule="auto"/>
              <w:ind w:left="446" w:hanging="425"/>
              <w:jc w:val="both"/>
              <w:rPr>
                <w:sz w:val="22"/>
                <w:szCs w:val="22"/>
              </w:rPr>
            </w:pPr>
            <w:r>
              <w:rPr>
                <w:sz w:val="22"/>
                <w:szCs w:val="22"/>
              </w:rPr>
              <w:t>Intercalación.</w:t>
            </w:r>
          </w:p>
          <w:p w:rsidR="00B13FD2" w:rsidRDefault="006478D1">
            <w:pPr>
              <w:pStyle w:val="Prrafodelista"/>
              <w:numPr>
                <w:ilvl w:val="0"/>
                <w:numId w:val="65"/>
              </w:numPr>
              <w:spacing w:after="160" w:line="259" w:lineRule="auto"/>
              <w:ind w:left="446" w:hanging="425"/>
              <w:jc w:val="both"/>
              <w:rPr>
                <w:sz w:val="22"/>
                <w:szCs w:val="22"/>
              </w:rPr>
            </w:pPr>
            <w:r>
              <w:rPr>
                <w:sz w:val="22"/>
                <w:szCs w:val="22"/>
              </w:rPr>
              <w:t>Control de oscuridad.</w:t>
            </w:r>
          </w:p>
          <w:p w:rsidR="00B13FD2" w:rsidRDefault="006478D1">
            <w:pPr>
              <w:pStyle w:val="Prrafodelista"/>
              <w:numPr>
                <w:ilvl w:val="0"/>
                <w:numId w:val="65"/>
              </w:numPr>
              <w:spacing w:after="160" w:line="259" w:lineRule="auto"/>
              <w:ind w:left="446" w:hanging="425"/>
              <w:jc w:val="both"/>
              <w:rPr>
                <w:sz w:val="22"/>
                <w:szCs w:val="22"/>
              </w:rPr>
            </w:pPr>
            <w:r>
              <w:rPr>
                <w:sz w:val="22"/>
                <w:szCs w:val="22"/>
              </w:rPr>
              <w:t>Borrar borde.</w:t>
            </w:r>
          </w:p>
          <w:p w:rsidR="00B13FD2" w:rsidRDefault="006478D1">
            <w:pPr>
              <w:pStyle w:val="Prrafodelista"/>
              <w:numPr>
                <w:ilvl w:val="0"/>
                <w:numId w:val="65"/>
              </w:numPr>
              <w:spacing w:after="160" w:line="259" w:lineRule="auto"/>
              <w:ind w:left="446" w:hanging="425"/>
              <w:jc w:val="both"/>
              <w:rPr>
                <w:sz w:val="22"/>
                <w:szCs w:val="22"/>
              </w:rPr>
            </w:pPr>
            <w:r>
              <w:rPr>
                <w:sz w:val="22"/>
                <w:szCs w:val="22"/>
              </w:rPr>
              <w:t>Copia de documento de identidad.</w:t>
            </w:r>
          </w:p>
          <w:p w:rsidR="00B13FD2" w:rsidRDefault="006478D1">
            <w:pPr>
              <w:pStyle w:val="Prrafodelista"/>
              <w:numPr>
                <w:ilvl w:val="0"/>
                <w:numId w:val="65"/>
              </w:numPr>
              <w:spacing w:after="160" w:line="259" w:lineRule="auto"/>
              <w:ind w:left="446" w:hanging="425"/>
              <w:jc w:val="both"/>
              <w:rPr>
                <w:sz w:val="22"/>
                <w:szCs w:val="22"/>
              </w:rPr>
            </w:pPr>
            <w:r>
              <w:rPr>
                <w:sz w:val="22"/>
                <w:szCs w:val="22"/>
              </w:rPr>
              <w:t>Cambio de imagen.</w:t>
            </w:r>
          </w:p>
          <w:p w:rsidR="00B13FD2" w:rsidRDefault="006478D1">
            <w:pPr>
              <w:pStyle w:val="Prrafodelista"/>
              <w:numPr>
                <w:ilvl w:val="0"/>
                <w:numId w:val="65"/>
              </w:numPr>
              <w:spacing w:after="160" w:line="259" w:lineRule="auto"/>
              <w:ind w:left="446" w:hanging="425"/>
              <w:jc w:val="both"/>
              <w:rPr>
                <w:sz w:val="22"/>
                <w:szCs w:val="22"/>
              </w:rPr>
            </w:pPr>
            <w:r>
              <w:rPr>
                <w:sz w:val="22"/>
                <w:szCs w:val="22"/>
              </w:rPr>
              <w:t>Tipo original,</w:t>
            </w:r>
          </w:p>
          <w:p w:rsidR="00B13FD2" w:rsidRDefault="006478D1">
            <w:pPr>
              <w:pStyle w:val="Prrafodelista"/>
              <w:numPr>
                <w:ilvl w:val="0"/>
                <w:numId w:val="65"/>
              </w:numPr>
              <w:spacing w:after="160" w:line="259" w:lineRule="auto"/>
              <w:ind w:left="446" w:hanging="425"/>
              <w:jc w:val="both"/>
              <w:rPr>
                <w:sz w:val="22"/>
                <w:szCs w:val="22"/>
              </w:rPr>
            </w:pPr>
            <w:r>
              <w:rPr>
                <w:sz w:val="22"/>
                <w:szCs w:val="22"/>
              </w:rPr>
              <w:t>Reducción / Ampliación 25% - 400%,</w:t>
            </w:r>
          </w:p>
          <w:p w:rsidR="00B13FD2" w:rsidRDefault="006478D1">
            <w:pPr>
              <w:pStyle w:val="Prrafodelista"/>
              <w:numPr>
                <w:ilvl w:val="0"/>
                <w:numId w:val="65"/>
              </w:numPr>
              <w:spacing w:after="160" w:line="259" w:lineRule="auto"/>
              <w:ind w:left="446" w:hanging="425"/>
              <w:jc w:val="both"/>
              <w:rPr>
                <w:sz w:val="22"/>
                <w:szCs w:val="22"/>
              </w:rPr>
            </w:pPr>
            <w:r>
              <w:rPr>
                <w:sz w:val="22"/>
                <w:szCs w:val="22"/>
              </w:rPr>
              <w:t>Copia de muestra,</w:t>
            </w:r>
          </w:p>
          <w:p w:rsidR="00B13FD2" w:rsidRDefault="006478D1">
            <w:pPr>
              <w:pStyle w:val="Prrafodelista"/>
              <w:numPr>
                <w:ilvl w:val="0"/>
                <w:numId w:val="65"/>
              </w:numPr>
              <w:spacing w:after="160" w:line="259" w:lineRule="auto"/>
              <w:ind w:left="446" w:hanging="425"/>
              <w:jc w:val="both"/>
              <w:rPr>
                <w:sz w:val="22"/>
                <w:szCs w:val="22"/>
              </w:rPr>
            </w:pPr>
            <w:r>
              <w:rPr>
                <w:sz w:val="22"/>
                <w:szCs w:val="22"/>
              </w:rPr>
              <w:t>Nitidez.</w:t>
            </w:r>
          </w:p>
        </w:tc>
      </w:tr>
      <w:tr w:rsidR="00B13FD2">
        <w:trPr>
          <w:trHeight w:val="315"/>
        </w:trPr>
        <w:tc>
          <w:tcPr>
            <w:tcW w:w="1122"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6632" w:type="dxa"/>
            <w:gridSpan w:val="2"/>
            <w:shd w:val="clear" w:color="auto" w:fill="auto"/>
            <w:hideMark/>
          </w:tcPr>
          <w:p w:rsidR="00B13FD2" w:rsidRDefault="006478D1">
            <w:pPr>
              <w:jc w:val="center"/>
              <w:rPr>
                <w:rFonts w:ascii="Times New Roman" w:hAnsi="Times New Roman"/>
                <w:b/>
                <w:bCs/>
                <w:szCs w:val="22"/>
              </w:rPr>
            </w:pPr>
            <w:r>
              <w:rPr>
                <w:rFonts w:ascii="Times New Roman" w:hAnsi="Times New Roman"/>
                <w:b/>
                <w:bCs/>
                <w:szCs w:val="22"/>
              </w:rPr>
              <w:t>Impresión</w:t>
            </w:r>
          </w:p>
        </w:tc>
      </w:tr>
      <w:tr w:rsidR="00B13FD2">
        <w:trPr>
          <w:trHeight w:val="315"/>
        </w:trPr>
        <w:tc>
          <w:tcPr>
            <w:tcW w:w="1122"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3525" w:type="dxa"/>
            <w:shd w:val="clear" w:color="auto" w:fill="auto"/>
            <w:hideMark/>
          </w:tcPr>
          <w:p w:rsidR="00B13FD2" w:rsidRDefault="006478D1">
            <w:pPr>
              <w:rPr>
                <w:rFonts w:ascii="Times New Roman" w:hAnsi="Times New Roman"/>
                <w:b/>
                <w:bCs/>
                <w:szCs w:val="22"/>
              </w:rPr>
            </w:pPr>
            <w:r>
              <w:rPr>
                <w:rFonts w:ascii="Times New Roman" w:hAnsi="Times New Roman"/>
                <w:b/>
                <w:bCs/>
                <w:szCs w:val="22"/>
              </w:rPr>
              <w:t>Máxima resolución de impresión</w:t>
            </w:r>
          </w:p>
        </w:tc>
        <w:tc>
          <w:tcPr>
            <w:tcW w:w="3107" w:type="dxa"/>
            <w:shd w:val="clear" w:color="auto" w:fill="auto"/>
            <w:hideMark/>
          </w:tcPr>
          <w:p w:rsidR="00B13FD2" w:rsidRDefault="006478D1">
            <w:pPr>
              <w:jc w:val="both"/>
              <w:rPr>
                <w:rFonts w:ascii="Times New Roman" w:hAnsi="Times New Roman"/>
                <w:szCs w:val="22"/>
              </w:rPr>
            </w:pPr>
            <w:r>
              <w:rPr>
                <w:rFonts w:ascii="Times New Roman" w:hAnsi="Times New Roman"/>
                <w:szCs w:val="22"/>
              </w:rPr>
              <w:t>Mayor o igual 1.200 x 1.200 ppp</w:t>
            </w:r>
          </w:p>
        </w:tc>
      </w:tr>
      <w:tr w:rsidR="00B13FD2">
        <w:trPr>
          <w:trHeight w:val="615"/>
        </w:trPr>
        <w:tc>
          <w:tcPr>
            <w:tcW w:w="1122"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3525" w:type="dxa"/>
            <w:shd w:val="clear" w:color="auto" w:fill="auto"/>
            <w:hideMark/>
          </w:tcPr>
          <w:p w:rsidR="00B13FD2" w:rsidRDefault="006478D1">
            <w:pPr>
              <w:rPr>
                <w:rFonts w:ascii="Times New Roman" w:hAnsi="Times New Roman"/>
                <w:b/>
                <w:bCs/>
                <w:szCs w:val="22"/>
              </w:rPr>
            </w:pPr>
            <w:r>
              <w:rPr>
                <w:rFonts w:ascii="Times New Roman" w:hAnsi="Times New Roman"/>
                <w:b/>
                <w:bCs/>
                <w:szCs w:val="22"/>
              </w:rPr>
              <w:t>Lenguajes de descripción de página (PDL)</w:t>
            </w:r>
          </w:p>
        </w:tc>
        <w:tc>
          <w:tcPr>
            <w:tcW w:w="3107" w:type="dxa"/>
            <w:shd w:val="clear" w:color="auto" w:fill="auto"/>
            <w:hideMark/>
          </w:tcPr>
          <w:p w:rsidR="00B13FD2" w:rsidRDefault="006478D1">
            <w:pPr>
              <w:jc w:val="both"/>
              <w:rPr>
                <w:rFonts w:ascii="Times New Roman" w:hAnsi="Times New Roman"/>
                <w:szCs w:val="22"/>
              </w:rPr>
            </w:pPr>
            <w:r>
              <w:rPr>
                <w:rFonts w:ascii="Times New Roman" w:hAnsi="Times New Roman"/>
                <w:szCs w:val="22"/>
              </w:rPr>
              <w:t>Adobe® PostScript® 3™, HP-GL, JPEG, PCL® 5e, 6, PDF, TIFF, XPS</w:t>
            </w:r>
          </w:p>
        </w:tc>
      </w:tr>
      <w:tr w:rsidR="00B13FD2">
        <w:trPr>
          <w:trHeight w:val="274"/>
        </w:trPr>
        <w:tc>
          <w:tcPr>
            <w:tcW w:w="1122" w:type="dxa"/>
            <w:vMerge/>
            <w:shd w:val="clear" w:color="auto" w:fill="auto"/>
          </w:tcPr>
          <w:p w:rsidR="00B13FD2" w:rsidRDefault="00B13FD2">
            <w:pPr>
              <w:rPr>
                <w:rFonts w:ascii="Times New Roman" w:hAnsi="Times New Roman"/>
                <w:szCs w:val="22"/>
              </w:rPr>
            </w:pPr>
          </w:p>
        </w:tc>
        <w:tc>
          <w:tcPr>
            <w:tcW w:w="1177" w:type="dxa"/>
            <w:vMerge/>
            <w:shd w:val="clear" w:color="auto" w:fill="auto"/>
          </w:tcPr>
          <w:p w:rsidR="00B13FD2" w:rsidRDefault="00B13FD2">
            <w:pPr>
              <w:rPr>
                <w:rFonts w:ascii="Times New Roman" w:hAnsi="Times New Roman"/>
                <w:szCs w:val="22"/>
              </w:rPr>
            </w:pPr>
          </w:p>
        </w:tc>
        <w:tc>
          <w:tcPr>
            <w:tcW w:w="3525" w:type="dxa"/>
            <w:shd w:val="clear" w:color="auto" w:fill="auto"/>
          </w:tcPr>
          <w:p w:rsidR="00B13FD2" w:rsidRDefault="006478D1">
            <w:pPr>
              <w:rPr>
                <w:rFonts w:ascii="Times New Roman" w:hAnsi="Times New Roman"/>
                <w:b/>
                <w:bCs/>
                <w:szCs w:val="22"/>
              </w:rPr>
            </w:pPr>
            <w:r>
              <w:rPr>
                <w:rFonts w:ascii="Times New Roman" w:hAnsi="Times New Roman"/>
                <w:b/>
                <w:bCs/>
                <w:szCs w:val="22"/>
              </w:rPr>
              <w:t>Características de impresión</w:t>
            </w:r>
          </w:p>
        </w:tc>
        <w:tc>
          <w:tcPr>
            <w:tcW w:w="3107" w:type="dxa"/>
            <w:shd w:val="clear" w:color="auto" w:fill="auto"/>
          </w:tcPr>
          <w:p w:rsidR="00B13FD2" w:rsidRDefault="006478D1">
            <w:pPr>
              <w:pStyle w:val="Prrafodelista"/>
              <w:numPr>
                <w:ilvl w:val="0"/>
                <w:numId w:val="64"/>
              </w:numPr>
              <w:spacing w:after="160" w:line="259" w:lineRule="auto"/>
              <w:ind w:left="446" w:hanging="425"/>
              <w:jc w:val="both"/>
              <w:rPr>
                <w:sz w:val="22"/>
                <w:szCs w:val="22"/>
              </w:rPr>
            </w:pPr>
            <w:r>
              <w:rPr>
                <w:sz w:val="22"/>
                <w:szCs w:val="22"/>
              </w:rPr>
              <w:t>Valores predeterminados de Aplicaciones.</w:t>
            </w:r>
          </w:p>
          <w:p w:rsidR="00B13FD2" w:rsidRDefault="006478D1">
            <w:pPr>
              <w:pStyle w:val="Prrafodelista"/>
              <w:numPr>
                <w:ilvl w:val="0"/>
                <w:numId w:val="64"/>
              </w:numPr>
              <w:spacing w:after="160" w:line="259" w:lineRule="auto"/>
              <w:ind w:left="446" w:hanging="425"/>
              <w:jc w:val="both"/>
              <w:rPr>
                <w:sz w:val="22"/>
                <w:szCs w:val="22"/>
              </w:rPr>
            </w:pPr>
            <w:r>
              <w:rPr>
                <w:sz w:val="22"/>
                <w:szCs w:val="22"/>
              </w:rPr>
              <w:t>Modo borrador.</w:t>
            </w:r>
          </w:p>
          <w:p w:rsidR="00B13FD2" w:rsidRDefault="006478D1">
            <w:pPr>
              <w:pStyle w:val="Prrafodelista"/>
              <w:numPr>
                <w:ilvl w:val="0"/>
                <w:numId w:val="64"/>
              </w:numPr>
              <w:spacing w:after="160" w:line="259" w:lineRule="auto"/>
              <w:ind w:left="446" w:hanging="425"/>
              <w:jc w:val="both"/>
              <w:rPr>
                <w:sz w:val="22"/>
                <w:szCs w:val="22"/>
              </w:rPr>
            </w:pPr>
            <w:r>
              <w:rPr>
                <w:sz w:val="22"/>
                <w:szCs w:val="22"/>
              </w:rPr>
              <w:t>Monitoreo de trabajo.</w:t>
            </w:r>
          </w:p>
          <w:p w:rsidR="00B13FD2" w:rsidRDefault="006478D1">
            <w:pPr>
              <w:pStyle w:val="Prrafodelista"/>
              <w:numPr>
                <w:ilvl w:val="0"/>
                <w:numId w:val="64"/>
              </w:numPr>
              <w:spacing w:after="160" w:line="259" w:lineRule="auto"/>
              <w:ind w:left="446" w:hanging="425"/>
              <w:jc w:val="both"/>
              <w:rPr>
                <w:sz w:val="22"/>
                <w:szCs w:val="22"/>
              </w:rPr>
            </w:pPr>
            <w:r>
              <w:rPr>
                <w:sz w:val="22"/>
                <w:szCs w:val="22"/>
              </w:rPr>
              <w:t>Identificación de trabajo.</w:t>
            </w:r>
          </w:p>
          <w:p w:rsidR="00B13FD2" w:rsidRDefault="006478D1">
            <w:pPr>
              <w:pStyle w:val="Prrafodelista"/>
              <w:numPr>
                <w:ilvl w:val="0"/>
                <w:numId w:val="64"/>
              </w:numPr>
              <w:spacing w:after="160" w:line="259" w:lineRule="auto"/>
              <w:ind w:left="446" w:hanging="425"/>
              <w:jc w:val="both"/>
              <w:rPr>
                <w:sz w:val="22"/>
                <w:szCs w:val="22"/>
              </w:rPr>
            </w:pPr>
            <w:r>
              <w:rPr>
                <w:sz w:val="22"/>
                <w:szCs w:val="22"/>
              </w:rPr>
              <w:t>Impresión personal.</w:t>
            </w:r>
          </w:p>
          <w:p w:rsidR="00B13FD2" w:rsidRDefault="006478D1">
            <w:pPr>
              <w:pStyle w:val="Prrafodelista"/>
              <w:numPr>
                <w:ilvl w:val="0"/>
                <w:numId w:val="64"/>
              </w:numPr>
              <w:spacing w:after="160" w:line="259" w:lineRule="auto"/>
              <w:ind w:left="446" w:hanging="425"/>
              <w:jc w:val="both"/>
              <w:rPr>
                <w:sz w:val="22"/>
                <w:szCs w:val="22"/>
              </w:rPr>
            </w:pPr>
            <w:r>
              <w:rPr>
                <w:sz w:val="22"/>
                <w:szCs w:val="22"/>
              </w:rPr>
              <w:t>Imprima desde un dispositivo USB.</w:t>
            </w:r>
          </w:p>
          <w:p w:rsidR="00B13FD2" w:rsidRDefault="006478D1">
            <w:pPr>
              <w:pStyle w:val="Prrafodelista"/>
              <w:numPr>
                <w:ilvl w:val="0"/>
                <w:numId w:val="64"/>
              </w:numPr>
              <w:spacing w:after="160" w:line="259" w:lineRule="auto"/>
              <w:ind w:left="446" w:hanging="425"/>
              <w:jc w:val="both"/>
              <w:rPr>
                <w:sz w:val="22"/>
                <w:szCs w:val="22"/>
              </w:rPr>
            </w:pPr>
            <w:r>
              <w:rPr>
                <w:sz w:val="22"/>
                <w:szCs w:val="22"/>
              </w:rPr>
              <w:t>Trabajo guardado.</w:t>
            </w:r>
          </w:p>
          <w:p w:rsidR="00B13FD2" w:rsidRDefault="006478D1">
            <w:pPr>
              <w:pStyle w:val="Prrafodelista"/>
              <w:numPr>
                <w:ilvl w:val="0"/>
                <w:numId w:val="64"/>
              </w:numPr>
              <w:spacing w:after="160" w:line="259" w:lineRule="auto"/>
              <w:ind w:left="446" w:hanging="425"/>
              <w:jc w:val="both"/>
              <w:rPr>
                <w:sz w:val="22"/>
                <w:szCs w:val="22"/>
              </w:rPr>
            </w:pPr>
            <w:r>
              <w:rPr>
                <w:sz w:val="22"/>
                <w:szCs w:val="22"/>
              </w:rPr>
              <w:t>Escala.</w:t>
            </w:r>
          </w:p>
          <w:p w:rsidR="00B13FD2" w:rsidRDefault="006478D1">
            <w:pPr>
              <w:pStyle w:val="Prrafodelista"/>
              <w:numPr>
                <w:ilvl w:val="0"/>
                <w:numId w:val="64"/>
              </w:numPr>
              <w:spacing w:after="160" w:line="259" w:lineRule="auto"/>
              <w:ind w:left="446" w:hanging="425"/>
              <w:jc w:val="both"/>
              <w:rPr>
                <w:sz w:val="22"/>
                <w:szCs w:val="22"/>
              </w:rPr>
            </w:pPr>
            <w:r>
              <w:rPr>
                <w:sz w:val="22"/>
                <w:szCs w:val="22"/>
              </w:rPr>
              <w:t>Salto de páginas en blanco.</w:t>
            </w:r>
          </w:p>
          <w:p w:rsidR="00B13FD2" w:rsidRDefault="006478D1">
            <w:pPr>
              <w:pStyle w:val="Prrafodelista"/>
              <w:numPr>
                <w:ilvl w:val="0"/>
                <w:numId w:val="64"/>
              </w:numPr>
              <w:spacing w:after="160" w:line="259" w:lineRule="auto"/>
              <w:ind w:left="446" w:hanging="425"/>
              <w:jc w:val="both"/>
              <w:rPr>
                <w:sz w:val="22"/>
                <w:szCs w:val="22"/>
              </w:rPr>
            </w:pPr>
            <w:r>
              <w:rPr>
                <w:sz w:val="22"/>
                <w:szCs w:val="22"/>
              </w:rPr>
              <w:t>Almacene y recupere configuraciones de controlador.</w:t>
            </w:r>
          </w:p>
          <w:p w:rsidR="00B13FD2" w:rsidRDefault="006478D1">
            <w:pPr>
              <w:pStyle w:val="Prrafodelista"/>
              <w:numPr>
                <w:ilvl w:val="0"/>
                <w:numId w:val="64"/>
              </w:numPr>
              <w:spacing w:after="160" w:line="259" w:lineRule="auto"/>
              <w:ind w:left="446" w:hanging="425"/>
              <w:jc w:val="both"/>
              <w:rPr>
                <w:sz w:val="22"/>
                <w:szCs w:val="22"/>
              </w:rPr>
            </w:pPr>
            <w:r>
              <w:rPr>
                <w:sz w:val="22"/>
                <w:szCs w:val="22"/>
              </w:rPr>
              <w:lastRenderedPageBreak/>
              <w:t>Dúplex (prefijado)</w:t>
            </w:r>
          </w:p>
        </w:tc>
      </w:tr>
      <w:tr w:rsidR="00B13FD2">
        <w:trPr>
          <w:trHeight w:val="315"/>
        </w:trPr>
        <w:tc>
          <w:tcPr>
            <w:tcW w:w="1122"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6632" w:type="dxa"/>
            <w:gridSpan w:val="2"/>
            <w:shd w:val="clear" w:color="auto" w:fill="auto"/>
            <w:hideMark/>
          </w:tcPr>
          <w:p w:rsidR="00B13FD2" w:rsidRDefault="006478D1">
            <w:pPr>
              <w:jc w:val="center"/>
              <w:rPr>
                <w:rFonts w:ascii="Times New Roman" w:hAnsi="Times New Roman"/>
                <w:b/>
                <w:bCs/>
                <w:szCs w:val="22"/>
              </w:rPr>
            </w:pPr>
            <w:r>
              <w:rPr>
                <w:rFonts w:ascii="Times New Roman" w:hAnsi="Times New Roman"/>
                <w:b/>
                <w:bCs/>
                <w:szCs w:val="22"/>
              </w:rPr>
              <w:t>Escaneado</w:t>
            </w:r>
          </w:p>
        </w:tc>
      </w:tr>
      <w:tr w:rsidR="00B13FD2">
        <w:trPr>
          <w:trHeight w:val="615"/>
        </w:trPr>
        <w:tc>
          <w:tcPr>
            <w:tcW w:w="1122"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3525" w:type="dxa"/>
            <w:shd w:val="clear" w:color="auto" w:fill="auto"/>
            <w:hideMark/>
          </w:tcPr>
          <w:p w:rsidR="00B13FD2" w:rsidRDefault="006478D1">
            <w:pPr>
              <w:rPr>
                <w:rFonts w:ascii="Times New Roman" w:hAnsi="Times New Roman"/>
                <w:b/>
                <w:bCs/>
                <w:szCs w:val="22"/>
              </w:rPr>
            </w:pPr>
            <w:r>
              <w:rPr>
                <w:rFonts w:ascii="Times New Roman" w:hAnsi="Times New Roman"/>
                <w:b/>
                <w:bCs/>
                <w:szCs w:val="22"/>
              </w:rPr>
              <w:t>Escáner de documentos</w:t>
            </w:r>
          </w:p>
        </w:tc>
        <w:tc>
          <w:tcPr>
            <w:tcW w:w="3107" w:type="dxa"/>
            <w:shd w:val="clear" w:color="auto" w:fill="auto"/>
            <w:hideMark/>
          </w:tcPr>
          <w:p w:rsidR="00B13FD2" w:rsidRDefault="006478D1">
            <w:pPr>
              <w:jc w:val="both"/>
              <w:rPr>
                <w:rFonts w:ascii="Times New Roman" w:hAnsi="Times New Roman"/>
                <w:szCs w:val="22"/>
              </w:rPr>
            </w:pPr>
            <w:r>
              <w:rPr>
                <w:rFonts w:ascii="Times New Roman" w:hAnsi="Times New Roman"/>
                <w:szCs w:val="22"/>
              </w:rPr>
              <w:t>Alimentador automático de documentos a doble cara.</w:t>
            </w:r>
          </w:p>
        </w:tc>
      </w:tr>
      <w:tr w:rsidR="00B13FD2">
        <w:trPr>
          <w:trHeight w:val="915"/>
        </w:trPr>
        <w:tc>
          <w:tcPr>
            <w:tcW w:w="1122"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3525" w:type="dxa"/>
            <w:shd w:val="clear" w:color="auto" w:fill="auto"/>
            <w:hideMark/>
          </w:tcPr>
          <w:p w:rsidR="00B13FD2" w:rsidRDefault="006478D1">
            <w:pPr>
              <w:rPr>
                <w:rFonts w:ascii="Times New Roman" w:hAnsi="Times New Roman"/>
                <w:b/>
                <w:bCs/>
                <w:szCs w:val="22"/>
              </w:rPr>
            </w:pPr>
            <w:r>
              <w:rPr>
                <w:rFonts w:ascii="Times New Roman" w:hAnsi="Times New Roman"/>
                <w:b/>
                <w:bCs/>
                <w:szCs w:val="22"/>
              </w:rPr>
              <w:t>Destinos de escaneo</w:t>
            </w:r>
          </w:p>
        </w:tc>
        <w:tc>
          <w:tcPr>
            <w:tcW w:w="3107" w:type="dxa"/>
            <w:shd w:val="clear" w:color="auto" w:fill="auto"/>
            <w:hideMark/>
          </w:tcPr>
          <w:p w:rsidR="00B13FD2" w:rsidRDefault="006478D1">
            <w:pPr>
              <w:pStyle w:val="Prrafodelista"/>
              <w:numPr>
                <w:ilvl w:val="0"/>
                <w:numId w:val="63"/>
              </w:numPr>
              <w:spacing w:after="160" w:line="259" w:lineRule="auto"/>
              <w:ind w:left="446" w:hanging="446"/>
              <w:jc w:val="both"/>
              <w:rPr>
                <w:sz w:val="22"/>
                <w:szCs w:val="22"/>
              </w:rPr>
            </w:pPr>
            <w:r>
              <w:rPr>
                <w:sz w:val="22"/>
                <w:szCs w:val="22"/>
              </w:rPr>
              <w:t>Escanear a móvil.</w:t>
            </w:r>
          </w:p>
          <w:p w:rsidR="00B13FD2" w:rsidRDefault="006478D1">
            <w:pPr>
              <w:pStyle w:val="Prrafodelista"/>
              <w:numPr>
                <w:ilvl w:val="0"/>
                <w:numId w:val="63"/>
              </w:numPr>
              <w:spacing w:after="160" w:line="259" w:lineRule="auto"/>
              <w:ind w:left="446" w:hanging="446"/>
              <w:jc w:val="both"/>
              <w:rPr>
                <w:sz w:val="22"/>
                <w:szCs w:val="22"/>
              </w:rPr>
            </w:pPr>
            <w:r>
              <w:rPr>
                <w:sz w:val="22"/>
                <w:szCs w:val="22"/>
              </w:rPr>
              <w:t>Escanear a PDF con capacidad de búsqueda.</w:t>
            </w:r>
          </w:p>
          <w:p w:rsidR="00B13FD2" w:rsidRDefault="006478D1">
            <w:pPr>
              <w:pStyle w:val="Prrafodelista"/>
              <w:numPr>
                <w:ilvl w:val="0"/>
                <w:numId w:val="63"/>
              </w:numPr>
              <w:spacing w:after="160" w:line="259" w:lineRule="auto"/>
              <w:ind w:left="446" w:hanging="446"/>
              <w:jc w:val="both"/>
              <w:rPr>
                <w:sz w:val="22"/>
                <w:szCs w:val="22"/>
              </w:rPr>
            </w:pPr>
            <w:r>
              <w:rPr>
                <w:sz w:val="22"/>
                <w:szCs w:val="22"/>
              </w:rPr>
              <w:t>Reenvío de Email.</w:t>
            </w:r>
          </w:p>
          <w:p w:rsidR="00B13FD2" w:rsidRDefault="006478D1">
            <w:pPr>
              <w:pStyle w:val="Prrafodelista"/>
              <w:numPr>
                <w:ilvl w:val="0"/>
                <w:numId w:val="63"/>
              </w:numPr>
              <w:spacing w:after="160" w:line="259" w:lineRule="auto"/>
              <w:ind w:left="446" w:hanging="446"/>
              <w:jc w:val="both"/>
              <w:rPr>
                <w:sz w:val="22"/>
                <w:szCs w:val="22"/>
              </w:rPr>
            </w:pPr>
            <w:r>
              <w:rPr>
                <w:sz w:val="22"/>
                <w:szCs w:val="22"/>
              </w:rPr>
              <w:t>Ampliar copia de texto.</w:t>
            </w:r>
          </w:p>
          <w:p w:rsidR="00B13FD2" w:rsidRDefault="006478D1">
            <w:pPr>
              <w:pStyle w:val="Prrafodelista"/>
              <w:numPr>
                <w:ilvl w:val="0"/>
                <w:numId w:val="63"/>
              </w:numPr>
              <w:spacing w:after="160" w:line="259" w:lineRule="auto"/>
              <w:ind w:left="446" w:hanging="446"/>
              <w:jc w:val="both"/>
              <w:rPr>
                <w:sz w:val="22"/>
                <w:szCs w:val="22"/>
              </w:rPr>
            </w:pPr>
            <w:r>
              <w:rPr>
                <w:sz w:val="22"/>
                <w:szCs w:val="22"/>
              </w:rPr>
              <w:t>Adjuntar Email e Imprimir.</w:t>
            </w:r>
          </w:p>
          <w:p w:rsidR="00B13FD2" w:rsidRDefault="006478D1">
            <w:pPr>
              <w:pStyle w:val="Prrafodelista"/>
              <w:numPr>
                <w:ilvl w:val="0"/>
                <w:numId w:val="63"/>
              </w:numPr>
              <w:spacing w:after="160" w:line="259" w:lineRule="auto"/>
              <w:ind w:left="446" w:hanging="446"/>
              <w:jc w:val="both"/>
              <w:rPr>
                <w:sz w:val="22"/>
                <w:szCs w:val="22"/>
              </w:rPr>
            </w:pPr>
            <w:r>
              <w:rPr>
                <w:sz w:val="22"/>
                <w:szCs w:val="22"/>
              </w:rPr>
              <w:t>Escaneo fácil a correo electrónico.</w:t>
            </w:r>
          </w:p>
        </w:tc>
      </w:tr>
      <w:tr w:rsidR="00B13FD2">
        <w:trPr>
          <w:trHeight w:val="915"/>
        </w:trPr>
        <w:tc>
          <w:tcPr>
            <w:tcW w:w="1122" w:type="dxa"/>
            <w:vMerge/>
            <w:shd w:val="clear" w:color="auto" w:fill="auto"/>
          </w:tcPr>
          <w:p w:rsidR="00B13FD2" w:rsidRDefault="00B13FD2">
            <w:pPr>
              <w:rPr>
                <w:rFonts w:ascii="Times New Roman" w:hAnsi="Times New Roman"/>
                <w:szCs w:val="22"/>
              </w:rPr>
            </w:pPr>
          </w:p>
        </w:tc>
        <w:tc>
          <w:tcPr>
            <w:tcW w:w="1177" w:type="dxa"/>
            <w:vMerge/>
            <w:shd w:val="clear" w:color="auto" w:fill="auto"/>
          </w:tcPr>
          <w:p w:rsidR="00B13FD2" w:rsidRDefault="00B13FD2">
            <w:pPr>
              <w:rPr>
                <w:rFonts w:ascii="Times New Roman" w:hAnsi="Times New Roman"/>
                <w:szCs w:val="22"/>
              </w:rPr>
            </w:pPr>
          </w:p>
        </w:tc>
        <w:tc>
          <w:tcPr>
            <w:tcW w:w="3525" w:type="dxa"/>
            <w:shd w:val="clear" w:color="auto" w:fill="auto"/>
          </w:tcPr>
          <w:p w:rsidR="00B13FD2" w:rsidRDefault="006478D1">
            <w:pPr>
              <w:rPr>
                <w:rFonts w:ascii="Times New Roman" w:hAnsi="Times New Roman"/>
                <w:b/>
                <w:bCs/>
                <w:szCs w:val="22"/>
              </w:rPr>
            </w:pPr>
            <w:r>
              <w:rPr>
                <w:rFonts w:ascii="Times New Roman" w:hAnsi="Times New Roman"/>
                <w:b/>
                <w:bCs/>
                <w:szCs w:val="22"/>
              </w:rPr>
              <w:t xml:space="preserve">Simultaneidad </w:t>
            </w:r>
          </w:p>
        </w:tc>
        <w:tc>
          <w:tcPr>
            <w:tcW w:w="3107" w:type="dxa"/>
            <w:shd w:val="clear" w:color="auto" w:fill="auto"/>
          </w:tcPr>
          <w:p w:rsidR="00B13FD2" w:rsidRDefault="006478D1">
            <w:pPr>
              <w:pStyle w:val="Prrafodelista"/>
              <w:numPr>
                <w:ilvl w:val="0"/>
                <w:numId w:val="62"/>
              </w:numPr>
              <w:spacing w:after="160" w:line="259" w:lineRule="auto"/>
              <w:ind w:left="446" w:hanging="446"/>
              <w:rPr>
                <w:sz w:val="22"/>
                <w:szCs w:val="22"/>
              </w:rPr>
            </w:pPr>
            <w:r>
              <w:rPr>
                <w:sz w:val="22"/>
                <w:szCs w:val="22"/>
              </w:rPr>
              <w:t>Escanea mientras el sistema imprime una copia o imprime trabajos recibidos por la red o de escaneado a red</w:t>
            </w:r>
          </w:p>
        </w:tc>
      </w:tr>
      <w:tr w:rsidR="00B13FD2">
        <w:trPr>
          <w:trHeight w:val="300"/>
        </w:trPr>
        <w:tc>
          <w:tcPr>
            <w:tcW w:w="1122" w:type="dxa"/>
            <w:vMerge/>
            <w:shd w:val="clear" w:color="auto" w:fill="auto"/>
            <w:hideMark/>
          </w:tcPr>
          <w:p w:rsidR="00B13FD2" w:rsidRDefault="00B13FD2">
            <w:pPr>
              <w:rPr>
                <w:rFonts w:ascii="Times New Roman" w:hAnsi="Times New Roman"/>
                <w:szCs w:val="22"/>
              </w:rPr>
            </w:pPr>
          </w:p>
        </w:tc>
        <w:tc>
          <w:tcPr>
            <w:tcW w:w="1177" w:type="dxa"/>
            <w:vMerge/>
            <w:shd w:val="clear" w:color="auto" w:fill="auto"/>
            <w:hideMark/>
          </w:tcPr>
          <w:p w:rsidR="00B13FD2" w:rsidRDefault="00B13FD2">
            <w:pPr>
              <w:rPr>
                <w:rFonts w:ascii="Times New Roman" w:hAnsi="Times New Roman"/>
                <w:szCs w:val="22"/>
              </w:rPr>
            </w:pPr>
          </w:p>
        </w:tc>
        <w:tc>
          <w:tcPr>
            <w:tcW w:w="3525" w:type="dxa"/>
            <w:shd w:val="clear" w:color="auto" w:fill="auto"/>
            <w:hideMark/>
          </w:tcPr>
          <w:p w:rsidR="00B13FD2" w:rsidRDefault="006478D1">
            <w:pPr>
              <w:rPr>
                <w:rFonts w:ascii="Times New Roman" w:hAnsi="Times New Roman"/>
                <w:b/>
                <w:bCs/>
                <w:szCs w:val="22"/>
              </w:rPr>
            </w:pPr>
            <w:r>
              <w:rPr>
                <w:rFonts w:ascii="Times New Roman" w:hAnsi="Times New Roman"/>
                <w:b/>
                <w:bCs/>
                <w:szCs w:val="22"/>
              </w:rPr>
              <w:t>Formatos de archivos</w:t>
            </w:r>
          </w:p>
        </w:tc>
        <w:tc>
          <w:tcPr>
            <w:tcW w:w="3107" w:type="dxa"/>
            <w:shd w:val="clear" w:color="auto" w:fill="auto"/>
            <w:hideMark/>
          </w:tcPr>
          <w:p w:rsidR="00B13FD2" w:rsidRDefault="006478D1">
            <w:pPr>
              <w:pStyle w:val="Prrafodelista"/>
              <w:numPr>
                <w:ilvl w:val="0"/>
                <w:numId w:val="61"/>
              </w:numPr>
              <w:spacing w:after="160" w:line="259" w:lineRule="auto"/>
              <w:ind w:left="305" w:hanging="284"/>
              <w:jc w:val="both"/>
              <w:rPr>
                <w:sz w:val="22"/>
                <w:szCs w:val="22"/>
              </w:rPr>
            </w:pPr>
            <w:r>
              <w:rPr>
                <w:sz w:val="22"/>
                <w:szCs w:val="22"/>
              </w:rPr>
              <w:t>PDF linealizado (configurado mediante servidor web interno) y PDF/A.</w:t>
            </w:r>
          </w:p>
          <w:p w:rsidR="00B13FD2" w:rsidRDefault="006478D1">
            <w:pPr>
              <w:pStyle w:val="Prrafodelista"/>
              <w:numPr>
                <w:ilvl w:val="0"/>
                <w:numId w:val="61"/>
              </w:numPr>
              <w:spacing w:after="160" w:line="259" w:lineRule="auto"/>
              <w:ind w:left="305" w:hanging="284"/>
              <w:jc w:val="both"/>
              <w:rPr>
                <w:sz w:val="22"/>
                <w:szCs w:val="22"/>
              </w:rPr>
            </w:pPr>
            <w:r>
              <w:rPr>
                <w:sz w:val="22"/>
                <w:szCs w:val="22"/>
              </w:rPr>
              <w:t>PDF Simple / Multi página (Secure PDF). </w:t>
            </w:r>
          </w:p>
          <w:p w:rsidR="00B13FD2" w:rsidRDefault="006478D1">
            <w:pPr>
              <w:pStyle w:val="Prrafodelista"/>
              <w:numPr>
                <w:ilvl w:val="0"/>
                <w:numId w:val="61"/>
              </w:numPr>
              <w:spacing w:after="160" w:line="259" w:lineRule="auto"/>
              <w:ind w:left="305" w:hanging="284"/>
              <w:jc w:val="both"/>
              <w:rPr>
                <w:sz w:val="22"/>
                <w:szCs w:val="22"/>
              </w:rPr>
            </w:pPr>
            <w:r>
              <w:rPr>
                <w:sz w:val="22"/>
                <w:szCs w:val="22"/>
              </w:rPr>
              <w:t>Searchable PDF, PDF/A, </w:t>
            </w:r>
          </w:p>
          <w:p w:rsidR="00B13FD2" w:rsidRDefault="006478D1">
            <w:pPr>
              <w:pStyle w:val="Prrafodelista"/>
              <w:numPr>
                <w:ilvl w:val="0"/>
                <w:numId w:val="61"/>
              </w:numPr>
              <w:spacing w:after="160" w:line="259" w:lineRule="auto"/>
              <w:ind w:left="305" w:hanging="284"/>
              <w:jc w:val="both"/>
              <w:rPr>
                <w:sz w:val="22"/>
                <w:szCs w:val="22"/>
              </w:rPr>
            </w:pPr>
            <w:r>
              <w:rPr>
                <w:sz w:val="22"/>
                <w:szCs w:val="22"/>
              </w:rPr>
              <w:t>HTML 3.2/4.0 (HTM)</w:t>
            </w:r>
          </w:p>
          <w:p w:rsidR="00B13FD2" w:rsidRDefault="006478D1">
            <w:pPr>
              <w:pStyle w:val="Prrafodelista"/>
              <w:numPr>
                <w:ilvl w:val="0"/>
                <w:numId w:val="61"/>
              </w:numPr>
              <w:spacing w:after="160" w:line="259" w:lineRule="auto"/>
              <w:ind w:left="305" w:hanging="284"/>
              <w:jc w:val="both"/>
              <w:rPr>
                <w:sz w:val="22"/>
                <w:szCs w:val="22"/>
              </w:rPr>
            </w:pPr>
            <w:r>
              <w:rPr>
                <w:sz w:val="22"/>
                <w:szCs w:val="22"/>
              </w:rPr>
              <w:t>Windows Bitmap (BMP)</w:t>
            </w:r>
          </w:p>
          <w:p w:rsidR="00B13FD2" w:rsidRDefault="006478D1">
            <w:pPr>
              <w:pStyle w:val="Prrafodelista"/>
              <w:numPr>
                <w:ilvl w:val="0"/>
                <w:numId w:val="61"/>
              </w:numPr>
              <w:spacing w:after="160" w:line="259" w:lineRule="auto"/>
              <w:ind w:left="305" w:hanging="284"/>
              <w:jc w:val="both"/>
              <w:rPr>
                <w:sz w:val="22"/>
                <w:szCs w:val="22"/>
              </w:rPr>
            </w:pPr>
            <w:r>
              <w:rPr>
                <w:sz w:val="22"/>
                <w:szCs w:val="22"/>
              </w:rPr>
              <w:t>JPEG (JPG)</w:t>
            </w:r>
          </w:p>
          <w:p w:rsidR="00B13FD2" w:rsidRDefault="006478D1">
            <w:pPr>
              <w:pStyle w:val="Prrafodelista"/>
              <w:numPr>
                <w:ilvl w:val="0"/>
                <w:numId w:val="61"/>
              </w:numPr>
              <w:spacing w:after="160" w:line="259" w:lineRule="auto"/>
              <w:ind w:left="305" w:hanging="284"/>
              <w:jc w:val="both"/>
              <w:rPr>
                <w:sz w:val="22"/>
                <w:szCs w:val="22"/>
              </w:rPr>
            </w:pPr>
            <w:r>
              <w:rPr>
                <w:sz w:val="22"/>
                <w:szCs w:val="22"/>
              </w:rPr>
              <w:t>XML Paper Specification (XPS)</w:t>
            </w:r>
          </w:p>
          <w:p w:rsidR="00B13FD2" w:rsidRDefault="006478D1">
            <w:pPr>
              <w:pStyle w:val="Prrafodelista"/>
              <w:numPr>
                <w:ilvl w:val="0"/>
                <w:numId w:val="61"/>
              </w:numPr>
              <w:spacing w:after="160" w:line="259" w:lineRule="auto"/>
              <w:ind w:left="305" w:hanging="284"/>
              <w:jc w:val="both"/>
              <w:rPr>
                <w:sz w:val="22"/>
                <w:szCs w:val="22"/>
              </w:rPr>
            </w:pPr>
            <w:r>
              <w:rPr>
                <w:sz w:val="22"/>
                <w:szCs w:val="22"/>
              </w:rPr>
              <w:t>Gráficos de red portátiles (PNG)</w:t>
            </w:r>
          </w:p>
          <w:p w:rsidR="00B13FD2" w:rsidRDefault="006478D1">
            <w:pPr>
              <w:pStyle w:val="Prrafodelista"/>
              <w:numPr>
                <w:ilvl w:val="0"/>
                <w:numId w:val="61"/>
              </w:numPr>
              <w:spacing w:after="160" w:line="259" w:lineRule="auto"/>
              <w:ind w:left="305" w:hanging="284"/>
              <w:jc w:val="both"/>
              <w:rPr>
                <w:sz w:val="22"/>
                <w:szCs w:val="22"/>
              </w:rPr>
            </w:pPr>
            <w:r>
              <w:rPr>
                <w:sz w:val="22"/>
                <w:szCs w:val="22"/>
              </w:rPr>
              <w:t>TIFF de una página / varias páginas (TIF) </w:t>
            </w:r>
          </w:p>
          <w:p w:rsidR="00B13FD2" w:rsidRDefault="006478D1">
            <w:pPr>
              <w:pStyle w:val="Prrafodelista"/>
              <w:numPr>
                <w:ilvl w:val="0"/>
                <w:numId w:val="61"/>
              </w:numPr>
              <w:spacing w:after="160" w:line="259" w:lineRule="auto"/>
              <w:ind w:left="305" w:hanging="284"/>
              <w:jc w:val="both"/>
              <w:rPr>
                <w:sz w:val="22"/>
                <w:szCs w:val="22"/>
              </w:rPr>
            </w:pPr>
            <w:r>
              <w:rPr>
                <w:sz w:val="22"/>
                <w:szCs w:val="22"/>
              </w:rPr>
              <w:t>Texto (TXT)</w:t>
            </w:r>
          </w:p>
        </w:tc>
      </w:tr>
      <w:tr w:rsidR="00B13FD2">
        <w:trPr>
          <w:trHeight w:val="615"/>
        </w:trPr>
        <w:tc>
          <w:tcPr>
            <w:tcW w:w="1122" w:type="dxa"/>
            <w:shd w:val="clear" w:color="auto" w:fill="auto"/>
          </w:tcPr>
          <w:p w:rsidR="00B13FD2" w:rsidRDefault="00B13FD2">
            <w:pPr>
              <w:rPr>
                <w:rFonts w:ascii="Times New Roman" w:hAnsi="Times New Roman"/>
                <w:szCs w:val="22"/>
              </w:rPr>
            </w:pPr>
          </w:p>
        </w:tc>
        <w:tc>
          <w:tcPr>
            <w:tcW w:w="1177" w:type="dxa"/>
            <w:shd w:val="clear" w:color="auto" w:fill="auto"/>
          </w:tcPr>
          <w:p w:rsidR="00B13FD2" w:rsidRDefault="00B13FD2">
            <w:pPr>
              <w:rPr>
                <w:rFonts w:ascii="Times New Roman" w:hAnsi="Times New Roman"/>
                <w:szCs w:val="22"/>
              </w:rPr>
            </w:pPr>
          </w:p>
        </w:tc>
        <w:tc>
          <w:tcPr>
            <w:tcW w:w="3525" w:type="dxa"/>
            <w:shd w:val="clear" w:color="auto" w:fill="auto"/>
          </w:tcPr>
          <w:p w:rsidR="00B13FD2" w:rsidRDefault="006478D1">
            <w:pPr>
              <w:rPr>
                <w:rFonts w:ascii="Times New Roman" w:hAnsi="Times New Roman"/>
                <w:bCs/>
                <w:szCs w:val="22"/>
              </w:rPr>
            </w:pPr>
            <w:r>
              <w:rPr>
                <w:rFonts w:ascii="Times New Roman" w:hAnsi="Times New Roman"/>
                <w:bCs/>
                <w:szCs w:val="22"/>
              </w:rPr>
              <w:t>Incluye sin costo</w:t>
            </w:r>
          </w:p>
        </w:tc>
        <w:tc>
          <w:tcPr>
            <w:tcW w:w="3107" w:type="dxa"/>
            <w:shd w:val="clear" w:color="auto" w:fill="auto"/>
          </w:tcPr>
          <w:p w:rsidR="00B13FD2" w:rsidRDefault="006478D1">
            <w:pPr>
              <w:pStyle w:val="Prrafodelista"/>
              <w:numPr>
                <w:ilvl w:val="0"/>
                <w:numId w:val="60"/>
              </w:numPr>
              <w:spacing w:after="160" w:line="259" w:lineRule="auto"/>
              <w:ind w:left="305" w:hanging="284"/>
              <w:jc w:val="both"/>
              <w:rPr>
                <w:sz w:val="22"/>
                <w:szCs w:val="22"/>
              </w:rPr>
            </w:pPr>
            <w:r>
              <w:rPr>
                <w:sz w:val="22"/>
                <w:szCs w:val="22"/>
              </w:rPr>
              <w:t xml:space="preserve">Un juego de suministros </w:t>
            </w:r>
          </w:p>
          <w:p w:rsidR="00B13FD2" w:rsidRDefault="006478D1">
            <w:pPr>
              <w:pStyle w:val="Prrafodelista"/>
              <w:numPr>
                <w:ilvl w:val="0"/>
                <w:numId w:val="60"/>
              </w:numPr>
              <w:spacing w:after="160" w:line="259" w:lineRule="auto"/>
              <w:ind w:left="305" w:hanging="284"/>
              <w:jc w:val="both"/>
              <w:rPr>
                <w:sz w:val="22"/>
                <w:szCs w:val="22"/>
              </w:rPr>
            </w:pPr>
            <w:r>
              <w:rPr>
                <w:sz w:val="22"/>
                <w:szCs w:val="22"/>
              </w:rPr>
              <w:t xml:space="preserve">Capacidad mínima de 20000 páginas </w:t>
            </w:r>
          </w:p>
          <w:p w:rsidR="00B13FD2" w:rsidRDefault="006478D1">
            <w:pPr>
              <w:pStyle w:val="Prrafodelista"/>
              <w:numPr>
                <w:ilvl w:val="0"/>
                <w:numId w:val="60"/>
              </w:numPr>
              <w:spacing w:after="160" w:line="259" w:lineRule="auto"/>
              <w:ind w:left="305" w:hanging="284"/>
              <w:jc w:val="both"/>
              <w:rPr>
                <w:sz w:val="22"/>
                <w:szCs w:val="22"/>
              </w:rPr>
            </w:pPr>
            <w:r>
              <w:rPr>
                <w:sz w:val="22"/>
                <w:szCs w:val="22"/>
              </w:rPr>
              <w:t>Tóner negro nuevo original alto rendimiento certificado por la marca</w:t>
            </w:r>
          </w:p>
          <w:p w:rsidR="00B13FD2" w:rsidRDefault="006478D1">
            <w:pPr>
              <w:pStyle w:val="Prrafodelista"/>
              <w:numPr>
                <w:ilvl w:val="0"/>
                <w:numId w:val="60"/>
              </w:numPr>
              <w:spacing w:after="160" w:line="259" w:lineRule="auto"/>
              <w:ind w:left="305" w:hanging="284"/>
              <w:jc w:val="both"/>
              <w:rPr>
                <w:sz w:val="22"/>
                <w:szCs w:val="22"/>
              </w:rPr>
            </w:pPr>
            <w:r>
              <w:rPr>
                <w:sz w:val="22"/>
                <w:szCs w:val="22"/>
              </w:rPr>
              <w:t>Validez mínima de un año para tóner</w:t>
            </w:r>
          </w:p>
          <w:p w:rsidR="00B13FD2" w:rsidRDefault="006478D1">
            <w:pPr>
              <w:pStyle w:val="Prrafodelista"/>
              <w:numPr>
                <w:ilvl w:val="0"/>
                <w:numId w:val="60"/>
              </w:numPr>
              <w:spacing w:after="160" w:line="259" w:lineRule="auto"/>
              <w:ind w:left="305" w:hanging="284"/>
              <w:jc w:val="both"/>
              <w:rPr>
                <w:sz w:val="22"/>
                <w:szCs w:val="22"/>
              </w:rPr>
            </w:pPr>
            <w:r>
              <w:rPr>
                <w:sz w:val="22"/>
                <w:szCs w:val="22"/>
              </w:rPr>
              <w:t>Transferencia de conocimiento sobre uso del equipo</w:t>
            </w:r>
          </w:p>
          <w:p w:rsidR="00B13FD2" w:rsidRDefault="006478D1">
            <w:pPr>
              <w:pStyle w:val="Prrafodelista"/>
              <w:numPr>
                <w:ilvl w:val="0"/>
                <w:numId w:val="60"/>
              </w:numPr>
              <w:spacing w:after="160" w:line="259" w:lineRule="auto"/>
              <w:ind w:left="305" w:hanging="284"/>
              <w:jc w:val="both"/>
              <w:rPr>
                <w:sz w:val="22"/>
                <w:szCs w:val="22"/>
              </w:rPr>
            </w:pPr>
            <w:r>
              <w:rPr>
                <w:sz w:val="22"/>
                <w:szCs w:val="22"/>
              </w:rPr>
              <w:t>Garantía técnica por tres años</w:t>
            </w:r>
          </w:p>
          <w:p w:rsidR="00B13FD2" w:rsidRDefault="006478D1">
            <w:pPr>
              <w:pStyle w:val="Prrafodelista"/>
              <w:numPr>
                <w:ilvl w:val="0"/>
                <w:numId w:val="60"/>
              </w:numPr>
              <w:spacing w:after="160" w:line="259" w:lineRule="auto"/>
              <w:ind w:left="305" w:hanging="284"/>
              <w:jc w:val="both"/>
              <w:rPr>
                <w:sz w:val="22"/>
                <w:szCs w:val="22"/>
              </w:rPr>
            </w:pPr>
            <w:r>
              <w:rPr>
                <w:sz w:val="22"/>
                <w:szCs w:val="22"/>
              </w:rPr>
              <w:lastRenderedPageBreak/>
              <w:t>Mantenimiento preventivo y correctivo (Garantía técnica).</w:t>
            </w:r>
          </w:p>
        </w:tc>
      </w:tr>
    </w:tbl>
    <w:p w:rsidR="00B13FD2" w:rsidRDefault="00B13FD2">
      <w:pPr>
        <w:rPr>
          <w:rFonts w:ascii="Times New Roman" w:hAnsi="Times New Roman"/>
          <w:szCs w:val="22"/>
        </w:rPr>
      </w:pPr>
    </w:p>
    <w:tbl>
      <w:tblPr>
        <w:tblW w:w="89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5"/>
        <w:gridCol w:w="6516"/>
      </w:tblGrid>
      <w:tr w:rsidR="00B13FD2">
        <w:trPr>
          <w:trHeight w:val="885"/>
        </w:trPr>
        <w:tc>
          <w:tcPr>
            <w:tcW w:w="2415" w:type="dxa"/>
            <w:vMerge w:val="restart"/>
            <w:shd w:val="clear" w:color="auto" w:fill="auto"/>
            <w:hideMark/>
          </w:tcPr>
          <w:p w:rsidR="00B13FD2" w:rsidRDefault="006478D1">
            <w:pPr>
              <w:rPr>
                <w:rFonts w:ascii="Times New Roman" w:hAnsi="Times New Roman"/>
                <w:b/>
                <w:bCs/>
                <w:szCs w:val="22"/>
              </w:rPr>
            </w:pPr>
            <w:bookmarkStart w:id="113" w:name="_Hlk109300225"/>
            <w:r>
              <w:rPr>
                <w:rFonts w:ascii="Times New Roman" w:hAnsi="Times New Roman"/>
                <w:b/>
                <w:bCs/>
                <w:szCs w:val="22"/>
              </w:rPr>
              <w:t>Mantenimiento preventivo</w:t>
            </w:r>
          </w:p>
        </w:tc>
        <w:tc>
          <w:tcPr>
            <w:tcW w:w="6516" w:type="dxa"/>
            <w:vMerge w:val="restart"/>
            <w:shd w:val="clear" w:color="auto" w:fill="auto"/>
            <w:hideMark/>
          </w:tcPr>
          <w:p w:rsidR="00B13FD2" w:rsidRDefault="006478D1">
            <w:pPr>
              <w:jc w:val="both"/>
              <w:rPr>
                <w:rFonts w:ascii="Times New Roman" w:hAnsi="Times New Roman"/>
                <w:szCs w:val="22"/>
              </w:rPr>
            </w:pPr>
            <w:r>
              <w:rPr>
                <w:rFonts w:ascii="Times New Roman" w:hAnsi="Times New Roman"/>
                <w:szCs w:val="22"/>
              </w:rPr>
              <w:t>Una vez por año mientras dure la garantía técnica del equipo EL OFERENTE deberá programar un mantenimiento preventivo anual por el lapso que dure la garantía técnica del equipo, a fin de que su ejecución sea comunicada al menos con 72 horas de anticipación para la prestación del servicio, sin costo adicional para la Procuraduría General del Estado. Mano de obra en sitio donde se encuentre el bien a Nivel Nacional.</w:t>
            </w:r>
          </w:p>
          <w:p w:rsidR="00B13FD2" w:rsidRDefault="00B13FD2">
            <w:pPr>
              <w:jc w:val="both"/>
              <w:rPr>
                <w:rFonts w:ascii="Times New Roman" w:hAnsi="Times New Roman"/>
                <w:szCs w:val="22"/>
              </w:rPr>
            </w:pPr>
          </w:p>
          <w:p w:rsidR="00B13FD2" w:rsidRDefault="006478D1">
            <w:pPr>
              <w:jc w:val="both"/>
              <w:rPr>
                <w:rFonts w:ascii="Times New Roman" w:hAnsi="Times New Roman"/>
                <w:szCs w:val="22"/>
              </w:rPr>
            </w:pPr>
            <w:r>
              <w:rPr>
                <w:rFonts w:ascii="Times New Roman" w:hAnsi="Times New Roman"/>
                <w:szCs w:val="22"/>
              </w:rPr>
              <w:t>Los mantenimientos serán en las condiciones de la normativa aplicable para el caso.</w:t>
            </w:r>
          </w:p>
        </w:tc>
      </w:tr>
      <w:tr w:rsidR="00B13FD2">
        <w:trPr>
          <w:trHeight w:val="584"/>
        </w:trPr>
        <w:tc>
          <w:tcPr>
            <w:tcW w:w="2415" w:type="dxa"/>
            <w:vMerge/>
            <w:shd w:val="clear" w:color="auto" w:fill="auto"/>
          </w:tcPr>
          <w:p w:rsidR="00B13FD2" w:rsidRDefault="00B13FD2">
            <w:pPr>
              <w:rPr>
                <w:rFonts w:ascii="Times New Roman" w:hAnsi="Times New Roman"/>
                <w:b/>
                <w:bCs/>
                <w:szCs w:val="22"/>
              </w:rPr>
            </w:pPr>
          </w:p>
        </w:tc>
        <w:tc>
          <w:tcPr>
            <w:tcW w:w="6516" w:type="dxa"/>
            <w:vMerge/>
            <w:shd w:val="clear" w:color="auto" w:fill="auto"/>
          </w:tcPr>
          <w:p w:rsidR="00B13FD2" w:rsidRDefault="00B13FD2">
            <w:pPr>
              <w:rPr>
                <w:rFonts w:ascii="Times New Roman" w:hAnsi="Times New Roman"/>
                <w:szCs w:val="22"/>
              </w:rPr>
            </w:pPr>
          </w:p>
        </w:tc>
      </w:tr>
      <w:tr w:rsidR="00B13FD2">
        <w:trPr>
          <w:trHeight w:val="885"/>
        </w:trPr>
        <w:tc>
          <w:tcPr>
            <w:tcW w:w="2415" w:type="dxa"/>
            <w:vMerge w:val="restart"/>
            <w:shd w:val="clear" w:color="auto" w:fill="auto"/>
          </w:tcPr>
          <w:p w:rsidR="00B13FD2" w:rsidRDefault="006478D1">
            <w:pPr>
              <w:rPr>
                <w:rFonts w:ascii="Times New Roman" w:hAnsi="Times New Roman"/>
                <w:b/>
                <w:bCs/>
                <w:szCs w:val="22"/>
              </w:rPr>
            </w:pPr>
            <w:r>
              <w:rPr>
                <w:rFonts w:ascii="Times New Roman" w:hAnsi="Times New Roman"/>
                <w:b/>
                <w:bCs/>
                <w:szCs w:val="22"/>
              </w:rPr>
              <w:t>Mantenimiento correctivo</w:t>
            </w:r>
          </w:p>
        </w:tc>
        <w:tc>
          <w:tcPr>
            <w:tcW w:w="6516" w:type="dxa"/>
            <w:vMerge w:val="restart"/>
            <w:shd w:val="clear" w:color="auto" w:fill="auto"/>
          </w:tcPr>
          <w:p w:rsidR="00B13FD2" w:rsidRDefault="006478D1">
            <w:pPr>
              <w:jc w:val="both"/>
              <w:rPr>
                <w:rFonts w:ascii="Times New Roman" w:hAnsi="Times New Roman"/>
                <w:szCs w:val="22"/>
              </w:rPr>
            </w:pPr>
            <w:r>
              <w:rPr>
                <w:rFonts w:ascii="Times New Roman" w:hAnsi="Times New Roman"/>
                <w:szCs w:val="22"/>
              </w:rPr>
              <w:t>Aplica garantía técnica.</w:t>
            </w:r>
          </w:p>
        </w:tc>
      </w:tr>
      <w:tr w:rsidR="00B13FD2">
        <w:trPr>
          <w:trHeight w:val="293"/>
        </w:trPr>
        <w:tc>
          <w:tcPr>
            <w:tcW w:w="2415" w:type="dxa"/>
            <w:vMerge/>
            <w:shd w:val="clear" w:color="auto" w:fill="auto"/>
            <w:hideMark/>
          </w:tcPr>
          <w:p w:rsidR="00B13FD2" w:rsidRDefault="00B13FD2">
            <w:pPr>
              <w:rPr>
                <w:rFonts w:ascii="Times New Roman" w:hAnsi="Times New Roman"/>
                <w:b/>
                <w:bCs/>
                <w:szCs w:val="22"/>
              </w:rPr>
            </w:pPr>
          </w:p>
        </w:tc>
        <w:tc>
          <w:tcPr>
            <w:tcW w:w="6516" w:type="dxa"/>
            <w:vMerge/>
            <w:shd w:val="clear" w:color="auto" w:fill="auto"/>
            <w:hideMark/>
          </w:tcPr>
          <w:p w:rsidR="00B13FD2" w:rsidRDefault="00B13FD2">
            <w:pPr>
              <w:rPr>
                <w:rFonts w:ascii="Times New Roman" w:hAnsi="Times New Roman"/>
                <w:szCs w:val="22"/>
              </w:rPr>
            </w:pPr>
          </w:p>
        </w:tc>
      </w:tr>
    </w:tbl>
    <w:p w:rsidR="00B13FD2" w:rsidRDefault="00B13FD2">
      <w:pPr>
        <w:rPr>
          <w:rFonts w:ascii="Times New Roman" w:hAnsi="Times New Roman"/>
          <w:szCs w:val="22"/>
        </w:rPr>
      </w:pPr>
    </w:p>
    <w:tbl>
      <w:tblPr>
        <w:tblW w:w="89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5"/>
        <w:gridCol w:w="6516"/>
      </w:tblGrid>
      <w:tr w:rsidR="00B13FD2">
        <w:trPr>
          <w:trHeight w:val="300"/>
        </w:trPr>
        <w:tc>
          <w:tcPr>
            <w:tcW w:w="8931" w:type="dxa"/>
            <w:gridSpan w:val="2"/>
            <w:shd w:val="clear" w:color="auto" w:fill="auto"/>
            <w:noWrap/>
            <w:hideMark/>
          </w:tcPr>
          <w:p w:rsidR="00B13FD2" w:rsidRDefault="006478D1">
            <w:pPr>
              <w:jc w:val="center"/>
              <w:rPr>
                <w:rFonts w:ascii="Times New Roman" w:hAnsi="Times New Roman"/>
                <w:b/>
                <w:bCs/>
                <w:szCs w:val="22"/>
                <w:lang w:eastAsia="es-EC"/>
              </w:rPr>
            </w:pPr>
            <w:r>
              <w:rPr>
                <w:rFonts w:ascii="Times New Roman" w:hAnsi="Times New Roman"/>
                <w:b/>
                <w:bCs/>
                <w:szCs w:val="22"/>
              </w:rPr>
              <w:t>SERVICIO DE GARANTIAS</w:t>
            </w:r>
          </w:p>
        </w:tc>
      </w:tr>
      <w:tr w:rsidR="00B13FD2">
        <w:trPr>
          <w:trHeight w:val="928"/>
        </w:trPr>
        <w:tc>
          <w:tcPr>
            <w:tcW w:w="2415" w:type="dxa"/>
            <w:shd w:val="clear" w:color="auto" w:fill="auto"/>
            <w:hideMark/>
          </w:tcPr>
          <w:p w:rsidR="00B13FD2" w:rsidRDefault="006478D1">
            <w:pPr>
              <w:rPr>
                <w:rFonts w:ascii="Times New Roman" w:hAnsi="Times New Roman"/>
                <w:b/>
                <w:bCs/>
                <w:szCs w:val="22"/>
              </w:rPr>
            </w:pPr>
            <w:r>
              <w:rPr>
                <w:rFonts w:ascii="Times New Roman" w:hAnsi="Times New Roman"/>
                <w:b/>
                <w:bCs/>
                <w:szCs w:val="22"/>
              </w:rPr>
              <w:t>Periodo de cobertura y vigencia tecnológica</w:t>
            </w:r>
          </w:p>
        </w:tc>
        <w:tc>
          <w:tcPr>
            <w:tcW w:w="6516" w:type="dxa"/>
            <w:shd w:val="clear" w:color="auto" w:fill="auto"/>
            <w:hideMark/>
          </w:tcPr>
          <w:p w:rsidR="00B13FD2" w:rsidRDefault="006478D1">
            <w:pPr>
              <w:jc w:val="both"/>
              <w:rPr>
                <w:rFonts w:ascii="Times New Roman" w:hAnsi="Times New Roman"/>
                <w:szCs w:val="22"/>
              </w:rPr>
            </w:pPr>
            <w:r>
              <w:rPr>
                <w:rFonts w:ascii="Times New Roman" w:hAnsi="Times New Roman"/>
                <w:szCs w:val="22"/>
              </w:rPr>
              <w:t>Las garantías técnicas deben ser emitidas a nombre de la Procuraduría General del Estado y deberán ser gestionadas a través de líneas de atención directas del fabricante (sitio web, teléfono, email) de los bienes y accesorios ofertados.</w:t>
            </w:r>
          </w:p>
          <w:p w:rsidR="00B13FD2" w:rsidRDefault="00B13FD2">
            <w:pPr>
              <w:jc w:val="both"/>
              <w:rPr>
                <w:rFonts w:ascii="Times New Roman" w:hAnsi="Times New Roman"/>
                <w:szCs w:val="22"/>
              </w:rPr>
            </w:pPr>
          </w:p>
          <w:p w:rsidR="00B13FD2" w:rsidRDefault="006478D1">
            <w:pPr>
              <w:jc w:val="both"/>
              <w:rPr>
                <w:rFonts w:ascii="Times New Roman" w:hAnsi="Times New Roman"/>
                <w:szCs w:val="22"/>
              </w:rPr>
            </w:pPr>
            <w:r>
              <w:rPr>
                <w:rFonts w:ascii="Times New Roman" w:hAnsi="Times New Roman"/>
                <w:szCs w:val="22"/>
              </w:rPr>
              <w:t>Cobertura de 3 años de homologación del fabricante de todos los componentes del equipo, mayor o igual a 3 años de garantía, mayor o igual a 3 años en partes y piezas contra defectos de fábrica. Esta garantía rige a partir de la suscripción del acta-entrega recepción definitiva de los bienes</w:t>
            </w:r>
          </w:p>
        </w:tc>
      </w:tr>
    </w:tbl>
    <w:p w:rsidR="00B13FD2" w:rsidRDefault="00B13FD2">
      <w:pPr>
        <w:rPr>
          <w:rFonts w:ascii="Times New Roman" w:hAnsi="Times New Roman"/>
          <w:szCs w:val="22"/>
        </w:rPr>
      </w:pPr>
    </w:p>
    <w:tbl>
      <w:tblPr>
        <w:tblW w:w="89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1"/>
      </w:tblGrid>
      <w:tr w:rsidR="00B13FD2">
        <w:tc>
          <w:tcPr>
            <w:tcW w:w="8931" w:type="dxa"/>
            <w:shd w:val="clear" w:color="auto" w:fill="auto"/>
          </w:tcPr>
          <w:p w:rsidR="00B13FD2" w:rsidRDefault="006478D1">
            <w:pPr>
              <w:jc w:val="center"/>
              <w:rPr>
                <w:rFonts w:ascii="Times New Roman" w:hAnsi="Times New Roman"/>
                <w:b/>
                <w:szCs w:val="22"/>
              </w:rPr>
            </w:pPr>
            <w:r>
              <w:rPr>
                <w:rFonts w:ascii="Times New Roman" w:hAnsi="Times New Roman"/>
                <w:b/>
                <w:szCs w:val="22"/>
              </w:rPr>
              <w:t>Reposición</w:t>
            </w:r>
          </w:p>
        </w:tc>
      </w:tr>
      <w:tr w:rsidR="00B13FD2">
        <w:tc>
          <w:tcPr>
            <w:tcW w:w="8931" w:type="dxa"/>
            <w:shd w:val="clear" w:color="auto" w:fill="auto"/>
          </w:tcPr>
          <w:p w:rsidR="00B13FD2" w:rsidRDefault="006478D1">
            <w:pPr>
              <w:jc w:val="both"/>
              <w:rPr>
                <w:rFonts w:ascii="Times New Roman" w:hAnsi="Times New Roman"/>
                <w:szCs w:val="22"/>
              </w:rPr>
            </w:pPr>
            <w:r>
              <w:rPr>
                <w:rFonts w:ascii="Times New Roman" w:hAnsi="Times New Roman"/>
                <w:szCs w:val="22"/>
              </w:rPr>
              <w:t>La reposición definitiva se realizará cuando el bien deba ser reemplazado al no poder ser reparado efectivamente. Y aplicará la reposición definitiva, esta se hará en el plazo máximo de hasta 30 días calendario. Se deberá reemplazar temporalmente con un equipo de similares características hasta la reposición o entrega del bien.</w:t>
            </w:r>
          </w:p>
        </w:tc>
      </w:tr>
    </w:tbl>
    <w:p w:rsidR="00B13FD2" w:rsidRDefault="00B13FD2">
      <w:pPr>
        <w:rPr>
          <w:rFonts w:ascii="Times New Roman" w:hAnsi="Times New Roman"/>
          <w:szCs w:val="22"/>
        </w:rPr>
      </w:pPr>
    </w:p>
    <w:tbl>
      <w:tblPr>
        <w:tblW w:w="89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1"/>
      </w:tblGrid>
      <w:tr w:rsidR="00B13FD2">
        <w:tc>
          <w:tcPr>
            <w:tcW w:w="8931" w:type="dxa"/>
            <w:shd w:val="clear" w:color="auto" w:fill="auto"/>
          </w:tcPr>
          <w:p w:rsidR="00B13FD2" w:rsidRDefault="006478D1">
            <w:pPr>
              <w:jc w:val="center"/>
              <w:rPr>
                <w:rFonts w:ascii="Times New Roman" w:hAnsi="Times New Roman"/>
                <w:b/>
                <w:szCs w:val="22"/>
              </w:rPr>
            </w:pPr>
            <w:r>
              <w:rPr>
                <w:rFonts w:ascii="Times New Roman" w:hAnsi="Times New Roman"/>
                <w:b/>
                <w:szCs w:val="22"/>
              </w:rPr>
              <w:t>Transferencia de Conocimiento</w:t>
            </w:r>
          </w:p>
        </w:tc>
      </w:tr>
      <w:tr w:rsidR="00B13FD2">
        <w:trPr>
          <w:trHeight w:val="571"/>
        </w:trPr>
        <w:tc>
          <w:tcPr>
            <w:tcW w:w="8931" w:type="dxa"/>
            <w:shd w:val="clear" w:color="auto" w:fill="auto"/>
          </w:tcPr>
          <w:p w:rsidR="00B13FD2" w:rsidRDefault="006478D1">
            <w:pPr>
              <w:jc w:val="both"/>
              <w:rPr>
                <w:rFonts w:ascii="Times New Roman" w:hAnsi="Times New Roman"/>
                <w:szCs w:val="22"/>
              </w:rPr>
            </w:pPr>
            <w:r>
              <w:rPr>
                <w:rFonts w:ascii="Times New Roman" w:hAnsi="Times New Roman"/>
                <w:szCs w:val="22"/>
              </w:rPr>
              <w:t>Las transferencias de conocimiento serán in situ de los equipos listados en los ítems 1,2 y 3 a un delegado técnico de la PGE y un máximo de 15 funcionarios. Se dará con temática de buen uso, manejo y resolución de problemas. A los funcionarios técnicos de la PGE se les indicará sobre la configuración del equipo, configuración del cliente, manejo y gestión del equipo instalado.</w:t>
            </w:r>
          </w:p>
        </w:tc>
      </w:tr>
      <w:bookmarkEnd w:id="113"/>
    </w:tbl>
    <w:p w:rsidR="00B13FD2" w:rsidRDefault="00B13FD2">
      <w:pPr>
        <w:rPr>
          <w:rFonts w:ascii="Times New Roman" w:hAnsi="Times New Roman"/>
          <w:szCs w:val="22"/>
        </w:rPr>
      </w:pPr>
    </w:p>
    <w:p w:rsidR="00B13FD2" w:rsidRDefault="00B13FD2">
      <w:pPr>
        <w:rPr>
          <w:rFonts w:ascii="Times New Roman" w:hAnsi="Times New Roman"/>
          <w:szCs w:val="22"/>
        </w:rPr>
      </w:pPr>
    </w:p>
    <w:p w:rsidR="00B13FD2" w:rsidRDefault="006478D1">
      <w:pPr>
        <w:numPr>
          <w:ilvl w:val="0"/>
          <w:numId w:val="67"/>
        </w:numPr>
        <w:ind w:left="567" w:hanging="567"/>
        <w:contextualSpacing/>
        <w:jc w:val="both"/>
        <w:outlineLvl w:val="0"/>
        <w:rPr>
          <w:rFonts w:ascii="Times New Roman" w:hAnsi="Times New Roman"/>
          <w:b/>
          <w:i/>
          <w:szCs w:val="22"/>
        </w:rPr>
      </w:pPr>
      <w:r>
        <w:rPr>
          <w:rFonts w:ascii="Times New Roman" w:hAnsi="Times New Roman"/>
          <w:b/>
          <w:szCs w:val="22"/>
        </w:rPr>
        <w:t>METODOLOGÍA DEL DE ENTREGA, RECEPCION DE LOS BIENES</w:t>
      </w:r>
    </w:p>
    <w:p w:rsidR="00B13FD2" w:rsidRDefault="00B13FD2">
      <w:pPr>
        <w:rPr>
          <w:rFonts w:ascii="Times New Roman" w:hAnsi="Times New Roman"/>
          <w:szCs w:val="22"/>
          <w:lang w:eastAsia="en-US"/>
        </w:rPr>
      </w:pPr>
    </w:p>
    <w:p w:rsidR="00B13FD2" w:rsidRDefault="006478D1">
      <w:pPr>
        <w:jc w:val="both"/>
        <w:rPr>
          <w:rFonts w:ascii="Times New Roman" w:hAnsi="Times New Roman"/>
          <w:szCs w:val="22"/>
          <w:lang w:eastAsia="en-US"/>
        </w:rPr>
      </w:pPr>
      <w:r>
        <w:rPr>
          <w:rFonts w:ascii="Times New Roman" w:hAnsi="Times New Roman"/>
          <w:szCs w:val="22"/>
          <w:lang w:eastAsia="en-US"/>
        </w:rPr>
        <w:t>La entrega se realizará previa verificación de los equipos tecnológicos por parte del administrador del contrato, el técnico designado del proceso, y el señor guarda almacén general de la institución para validar que sea originales, nuevos de paquete, no remanufacturados, ni reetiquetados.</w:t>
      </w:r>
    </w:p>
    <w:p w:rsidR="00B13FD2" w:rsidRDefault="00B13FD2">
      <w:pPr>
        <w:rPr>
          <w:rFonts w:ascii="Times New Roman" w:hAnsi="Times New Roman"/>
          <w:szCs w:val="22"/>
          <w:lang w:eastAsia="en-US"/>
        </w:rPr>
      </w:pPr>
    </w:p>
    <w:p w:rsidR="00B13FD2" w:rsidRDefault="006478D1">
      <w:pPr>
        <w:jc w:val="both"/>
        <w:rPr>
          <w:rFonts w:ascii="Times New Roman" w:hAnsi="Times New Roman"/>
          <w:szCs w:val="22"/>
          <w:lang w:eastAsia="en-US"/>
        </w:rPr>
      </w:pPr>
      <w:r>
        <w:rPr>
          <w:rFonts w:ascii="Times New Roman" w:hAnsi="Times New Roman"/>
          <w:szCs w:val="22"/>
          <w:lang w:eastAsia="en-US"/>
        </w:rPr>
        <w:t>El Administrador del Contrato designado para el control, seguimiento y entrega de los bienes objeto del contrato; y a un funcionario para la supervisión y verificación técnica de los bienes a requerirse como también del buen funcionamiento de los equipos.</w:t>
      </w:r>
    </w:p>
    <w:p w:rsidR="00B13FD2" w:rsidRDefault="00B13FD2">
      <w:pPr>
        <w:rPr>
          <w:rFonts w:ascii="Times New Roman" w:hAnsi="Times New Roman"/>
          <w:szCs w:val="22"/>
          <w:lang w:eastAsia="en-US"/>
        </w:rPr>
      </w:pPr>
    </w:p>
    <w:p w:rsidR="00B13FD2" w:rsidRDefault="006478D1">
      <w:pPr>
        <w:jc w:val="both"/>
        <w:rPr>
          <w:rFonts w:ascii="Times New Roman" w:hAnsi="Times New Roman"/>
          <w:szCs w:val="22"/>
          <w:lang w:eastAsia="en-US"/>
        </w:rPr>
      </w:pPr>
      <w:r>
        <w:rPr>
          <w:rFonts w:ascii="Times New Roman" w:hAnsi="Times New Roman"/>
          <w:szCs w:val="22"/>
          <w:lang w:eastAsia="en-US"/>
        </w:rPr>
        <w:lastRenderedPageBreak/>
        <w:t xml:space="preserve">El Contratista deberá remitir el cronograma de mantenimientos preventivos en conjunto con la entrega de equipos objeto del contrato, mismo que será aprobado por el Administrador de Contrato.  </w:t>
      </w:r>
    </w:p>
    <w:p w:rsidR="00B13FD2" w:rsidRDefault="00B13FD2">
      <w:pPr>
        <w:jc w:val="both"/>
        <w:rPr>
          <w:rFonts w:ascii="Times New Roman" w:hAnsi="Times New Roman"/>
          <w:szCs w:val="22"/>
          <w:lang w:eastAsia="en-US"/>
        </w:rPr>
      </w:pPr>
    </w:p>
    <w:p w:rsidR="00B13FD2" w:rsidRDefault="006478D1">
      <w:pPr>
        <w:jc w:val="both"/>
        <w:rPr>
          <w:rFonts w:ascii="Times New Roman" w:hAnsi="Times New Roman"/>
          <w:szCs w:val="22"/>
          <w:lang w:eastAsia="en-US"/>
        </w:rPr>
      </w:pPr>
      <w:r>
        <w:rPr>
          <w:rFonts w:ascii="Times New Roman" w:hAnsi="Times New Roman"/>
          <w:szCs w:val="22"/>
          <w:lang w:eastAsia="en-US"/>
        </w:rPr>
        <w:t>El contratista deberá contar con todo el personal técnico e insumos necesarios para realizar la capacitación de los equipos según corresponda.</w:t>
      </w:r>
    </w:p>
    <w:p w:rsidR="00B13FD2" w:rsidRDefault="00B13FD2">
      <w:pPr>
        <w:jc w:val="both"/>
        <w:rPr>
          <w:rFonts w:ascii="Times New Roman" w:hAnsi="Times New Roman"/>
          <w:szCs w:val="22"/>
          <w:lang w:eastAsia="en-US"/>
        </w:rPr>
      </w:pPr>
    </w:p>
    <w:p w:rsidR="00B13FD2" w:rsidRDefault="006478D1">
      <w:pPr>
        <w:jc w:val="both"/>
        <w:rPr>
          <w:rFonts w:ascii="Times New Roman" w:hAnsi="Times New Roman"/>
          <w:szCs w:val="22"/>
          <w:lang w:eastAsia="en-US"/>
        </w:rPr>
      </w:pPr>
      <w:r>
        <w:rPr>
          <w:rFonts w:ascii="Times New Roman" w:hAnsi="Times New Roman"/>
          <w:szCs w:val="22"/>
          <w:lang w:eastAsia="en-US"/>
        </w:rPr>
        <w:t>Los equipos serán entregados en la</w:t>
      </w:r>
      <w:r>
        <w:rPr>
          <w:rFonts w:ascii="Times New Roman" w:hAnsi="Times New Roman"/>
          <w:szCs w:val="22"/>
        </w:rPr>
        <w:t xml:space="preserve"> </w:t>
      </w:r>
      <w:r>
        <w:rPr>
          <w:rFonts w:ascii="Times New Roman" w:hAnsi="Times New Roman"/>
          <w:szCs w:val="22"/>
          <w:lang w:eastAsia="en-US"/>
        </w:rPr>
        <w:t>Av. Amazonas N39-123 y Arízaga, Edif. Amazonas Plaza, Procuraduría General del Estado, se considerará la entrega de los bienes con actas entrega –recepción parcial a lo largo de la ejecución del contrato hasta tener el acta entrega – recepción final con todos los bienes entregados.</w:t>
      </w:r>
    </w:p>
    <w:p w:rsidR="00B13FD2" w:rsidRDefault="00B13FD2">
      <w:pPr>
        <w:jc w:val="both"/>
        <w:rPr>
          <w:rFonts w:ascii="Times New Roman" w:hAnsi="Times New Roman"/>
          <w:szCs w:val="22"/>
          <w:lang w:eastAsia="en-US"/>
        </w:rPr>
      </w:pPr>
    </w:p>
    <w:p w:rsidR="00B13FD2" w:rsidRDefault="006478D1">
      <w:pPr>
        <w:numPr>
          <w:ilvl w:val="0"/>
          <w:numId w:val="67"/>
        </w:numPr>
        <w:ind w:left="567" w:hanging="567"/>
        <w:contextualSpacing/>
        <w:jc w:val="both"/>
        <w:outlineLvl w:val="0"/>
        <w:rPr>
          <w:rFonts w:ascii="Times New Roman" w:hAnsi="Times New Roman"/>
          <w:b/>
          <w:i/>
          <w:szCs w:val="22"/>
        </w:rPr>
      </w:pPr>
      <w:r>
        <w:rPr>
          <w:rFonts w:ascii="Times New Roman" w:hAnsi="Times New Roman"/>
          <w:b/>
          <w:szCs w:val="22"/>
        </w:rPr>
        <w:t xml:space="preserve">PLAZOS </w:t>
      </w:r>
    </w:p>
    <w:p w:rsidR="00B13FD2" w:rsidRDefault="00B13FD2">
      <w:pPr>
        <w:jc w:val="both"/>
        <w:rPr>
          <w:rFonts w:ascii="Times New Roman" w:hAnsi="Times New Roman"/>
          <w:szCs w:val="22"/>
        </w:rPr>
      </w:pPr>
    </w:p>
    <w:p w:rsidR="00B13FD2" w:rsidRDefault="006478D1">
      <w:pPr>
        <w:jc w:val="both"/>
        <w:rPr>
          <w:rFonts w:ascii="Times New Roman" w:hAnsi="Times New Roman"/>
          <w:szCs w:val="22"/>
        </w:rPr>
      </w:pPr>
      <w:r>
        <w:rPr>
          <w:rFonts w:ascii="Times New Roman" w:hAnsi="Times New Roman"/>
          <w:szCs w:val="22"/>
        </w:rPr>
        <w:t xml:space="preserve">El plazo total de ejecución del contrato, hasta 90 días calendario a partir de la entrega del anticipo. </w:t>
      </w:r>
    </w:p>
    <w:p w:rsidR="00B13FD2" w:rsidRDefault="00B13FD2">
      <w:pPr>
        <w:jc w:val="both"/>
        <w:rPr>
          <w:rFonts w:ascii="Times New Roman" w:hAnsi="Times New Roman"/>
          <w:szCs w:val="22"/>
        </w:rPr>
      </w:pPr>
    </w:p>
    <w:p w:rsidR="00B13FD2" w:rsidRDefault="006478D1">
      <w:pPr>
        <w:numPr>
          <w:ilvl w:val="0"/>
          <w:numId w:val="67"/>
        </w:numPr>
        <w:ind w:left="567" w:hanging="567"/>
        <w:contextualSpacing/>
        <w:jc w:val="both"/>
        <w:outlineLvl w:val="0"/>
        <w:rPr>
          <w:rFonts w:ascii="Times New Roman" w:hAnsi="Times New Roman"/>
          <w:b/>
          <w:szCs w:val="22"/>
        </w:rPr>
      </w:pPr>
      <w:r>
        <w:rPr>
          <w:rFonts w:ascii="Times New Roman" w:hAnsi="Times New Roman"/>
          <w:b/>
          <w:szCs w:val="22"/>
        </w:rPr>
        <w:t>FORMA DE PAGO DE LOS PRODUCTOS O SERVICIOS</w:t>
      </w:r>
    </w:p>
    <w:p w:rsidR="00B13FD2" w:rsidRDefault="00B13FD2">
      <w:pPr>
        <w:jc w:val="both"/>
        <w:rPr>
          <w:rFonts w:ascii="Times New Roman" w:hAnsi="Times New Roman"/>
          <w:szCs w:val="22"/>
        </w:rPr>
      </w:pPr>
    </w:p>
    <w:p w:rsidR="00B13FD2" w:rsidRDefault="006478D1">
      <w:pPr>
        <w:jc w:val="both"/>
        <w:rPr>
          <w:rFonts w:ascii="Times New Roman" w:hAnsi="Times New Roman"/>
          <w:szCs w:val="22"/>
        </w:rPr>
      </w:pPr>
      <w:r>
        <w:rPr>
          <w:rFonts w:ascii="Times New Roman" w:hAnsi="Times New Roman"/>
          <w:szCs w:val="22"/>
        </w:rPr>
        <w:t>La Procuraduría General del Estado ha establecido pagar por los bienes solicitados de la siguiente manera:</w:t>
      </w:r>
    </w:p>
    <w:p w:rsidR="00B13FD2" w:rsidRDefault="00B13FD2">
      <w:pPr>
        <w:jc w:val="both"/>
        <w:rPr>
          <w:rFonts w:ascii="Times New Roman" w:hAnsi="Times New Roman"/>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
        <w:gridCol w:w="4811"/>
        <w:gridCol w:w="2959"/>
      </w:tblGrid>
      <w:tr w:rsidR="00B13FD2">
        <w:tc>
          <w:tcPr>
            <w:tcW w:w="947" w:type="dxa"/>
            <w:shd w:val="clear" w:color="auto" w:fill="auto"/>
          </w:tcPr>
          <w:p w:rsidR="00B13FD2" w:rsidRDefault="006478D1">
            <w:pPr>
              <w:jc w:val="center"/>
              <w:rPr>
                <w:rFonts w:ascii="Times New Roman" w:hAnsi="Times New Roman"/>
                <w:b/>
                <w:szCs w:val="22"/>
              </w:rPr>
            </w:pPr>
            <w:r>
              <w:rPr>
                <w:rFonts w:ascii="Times New Roman" w:hAnsi="Times New Roman"/>
                <w:b/>
                <w:szCs w:val="22"/>
              </w:rPr>
              <w:t>Nro.</w:t>
            </w:r>
          </w:p>
        </w:tc>
        <w:tc>
          <w:tcPr>
            <w:tcW w:w="5493" w:type="dxa"/>
            <w:shd w:val="clear" w:color="auto" w:fill="auto"/>
          </w:tcPr>
          <w:p w:rsidR="00B13FD2" w:rsidRDefault="006478D1">
            <w:pPr>
              <w:jc w:val="center"/>
              <w:rPr>
                <w:rFonts w:ascii="Times New Roman" w:hAnsi="Times New Roman"/>
                <w:b/>
                <w:szCs w:val="22"/>
              </w:rPr>
            </w:pPr>
            <w:r>
              <w:rPr>
                <w:rFonts w:ascii="Times New Roman" w:hAnsi="Times New Roman"/>
                <w:b/>
                <w:szCs w:val="22"/>
              </w:rPr>
              <w:t>DESCRIPCIÓN</w:t>
            </w:r>
          </w:p>
        </w:tc>
        <w:tc>
          <w:tcPr>
            <w:tcW w:w="3238" w:type="dxa"/>
            <w:shd w:val="clear" w:color="auto" w:fill="auto"/>
          </w:tcPr>
          <w:p w:rsidR="00B13FD2" w:rsidRDefault="006478D1">
            <w:pPr>
              <w:jc w:val="center"/>
              <w:rPr>
                <w:rFonts w:ascii="Times New Roman" w:hAnsi="Times New Roman"/>
                <w:b/>
                <w:szCs w:val="22"/>
              </w:rPr>
            </w:pPr>
            <w:r>
              <w:rPr>
                <w:rFonts w:ascii="Times New Roman" w:hAnsi="Times New Roman"/>
                <w:b/>
                <w:szCs w:val="22"/>
              </w:rPr>
              <w:t>PORCENTAJE SOBRE</w:t>
            </w:r>
          </w:p>
          <w:p w:rsidR="00B13FD2" w:rsidRDefault="006478D1">
            <w:pPr>
              <w:jc w:val="center"/>
              <w:rPr>
                <w:rFonts w:ascii="Times New Roman" w:hAnsi="Times New Roman"/>
                <w:b/>
                <w:szCs w:val="22"/>
              </w:rPr>
            </w:pPr>
            <w:r>
              <w:rPr>
                <w:rFonts w:ascii="Times New Roman" w:hAnsi="Times New Roman"/>
                <w:b/>
                <w:szCs w:val="22"/>
              </w:rPr>
              <w:t>EL VALOR DEL</w:t>
            </w:r>
          </w:p>
          <w:p w:rsidR="00B13FD2" w:rsidRDefault="006478D1">
            <w:pPr>
              <w:jc w:val="center"/>
              <w:rPr>
                <w:rFonts w:ascii="Times New Roman" w:hAnsi="Times New Roman"/>
                <w:b/>
                <w:szCs w:val="22"/>
              </w:rPr>
            </w:pPr>
            <w:r>
              <w:rPr>
                <w:rFonts w:ascii="Times New Roman" w:hAnsi="Times New Roman"/>
                <w:b/>
                <w:szCs w:val="22"/>
              </w:rPr>
              <w:t>CONTRATO</w:t>
            </w:r>
          </w:p>
        </w:tc>
      </w:tr>
      <w:tr w:rsidR="00B13FD2">
        <w:tc>
          <w:tcPr>
            <w:tcW w:w="947" w:type="dxa"/>
            <w:shd w:val="clear" w:color="auto" w:fill="auto"/>
          </w:tcPr>
          <w:p w:rsidR="00B13FD2" w:rsidRDefault="006478D1">
            <w:pPr>
              <w:jc w:val="center"/>
              <w:rPr>
                <w:rFonts w:ascii="Times New Roman" w:hAnsi="Times New Roman"/>
                <w:szCs w:val="22"/>
              </w:rPr>
            </w:pPr>
            <w:r>
              <w:rPr>
                <w:rFonts w:ascii="Times New Roman" w:hAnsi="Times New Roman"/>
                <w:szCs w:val="22"/>
              </w:rPr>
              <w:t>1</w:t>
            </w:r>
          </w:p>
        </w:tc>
        <w:tc>
          <w:tcPr>
            <w:tcW w:w="5493" w:type="dxa"/>
            <w:shd w:val="clear" w:color="auto" w:fill="auto"/>
          </w:tcPr>
          <w:p w:rsidR="00B13FD2" w:rsidRDefault="006478D1">
            <w:pPr>
              <w:rPr>
                <w:rFonts w:ascii="Times New Roman" w:hAnsi="Times New Roman"/>
                <w:szCs w:val="22"/>
              </w:rPr>
            </w:pPr>
            <w:r>
              <w:rPr>
                <w:rFonts w:ascii="Times New Roman" w:hAnsi="Times New Roman"/>
                <w:szCs w:val="22"/>
              </w:rPr>
              <w:t>Anticipo luego de firmado el contrato.</w:t>
            </w:r>
          </w:p>
        </w:tc>
        <w:tc>
          <w:tcPr>
            <w:tcW w:w="3238" w:type="dxa"/>
            <w:shd w:val="clear" w:color="auto" w:fill="auto"/>
          </w:tcPr>
          <w:p w:rsidR="00B13FD2" w:rsidRDefault="006478D1">
            <w:pPr>
              <w:rPr>
                <w:rFonts w:ascii="Times New Roman" w:hAnsi="Times New Roman"/>
                <w:szCs w:val="22"/>
              </w:rPr>
            </w:pPr>
            <w:r>
              <w:rPr>
                <w:rFonts w:ascii="Times New Roman" w:hAnsi="Times New Roman"/>
                <w:szCs w:val="22"/>
              </w:rPr>
              <w:t>40 % del valor que corresponde a los bienes.</w:t>
            </w:r>
          </w:p>
        </w:tc>
      </w:tr>
      <w:tr w:rsidR="00B13FD2">
        <w:trPr>
          <w:trHeight w:val="1667"/>
        </w:trPr>
        <w:tc>
          <w:tcPr>
            <w:tcW w:w="947" w:type="dxa"/>
            <w:shd w:val="clear" w:color="auto" w:fill="auto"/>
          </w:tcPr>
          <w:p w:rsidR="00B13FD2" w:rsidRDefault="006478D1">
            <w:pPr>
              <w:jc w:val="center"/>
              <w:rPr>
                <w:rFonts w:ascii="Times New Roman" w:hAnsi="Times New Roman"/>
                <w:szCs w:val="22"/>
              </w:rPr>
            </w:pPr>
            <w:r>
              <w:rPr>
                <w:rFonts w:ascii="Times New Roman" w:hAnsi="Times New Roman"/>
                <w:szCs w:val="22"/>
              </w:rPr>
              <w:t>2</w:t>
            </w:r>
          </w:p>
        </w:tc>
        <w:tc>
          <w:tcPr>
            <w:tcW w:w="5493" w:type="dxa"/>
            <w:shd w:val="clear" w:color="auto" w:fill="auto"/>
          </w:tcPr>
          <w:p w:rsidR="00B13FD2" w:rsidRDefault="006478D1">
            <w:pPr>
              <w:jc w:val="both"/>
              <w:rPr>
                <w:rFonts w:ascii="Times New Roman" w:hAnsi="Times New Roman"/>
                <w:szCs w:val="22"/>
              </w:rPr>
            </w:pPr>
            <w:r>
              <w:rPr>
                <w:rFonts w:ascii="Times New Roman" w:hAnsi="Times New Roman"/>
                <w:szCs w:val="22"/>
              </w:rPr>
              <w:t>Acta entrega recepción a conformidad (Incluye pruebas de funcionamiento).</w:t>
            </w:r>
          </w:p>
          <w:p w:rsidR="00B13FD2" w:rsidRDefault="006478D1">
            <w:pPr>
              <w:jc w:val="both"/>
              <w:rPr>
                <w:rFonts w:ascii="Times New Roman" w:hAnsi="Times New Roman"/>
                <w:szCs w:val="22"/>
              </w:rPr>
            </w:pPr>
            <w:r>
              <w:rPr>
                <w:rFonts w:ascii="Times New Roman" w:hAnsi="Times New Roman"/>
                <w:szCs w:val="22"/>
              </w:rPr>
              <w:t>Factura.</w:t>
            </w:r>
          </w:p>
          <w:p w:rsidR="00B13FD2" w:rsidRDefault="006478D1">
            <w:pPr>
              <w:jc w:val="both"/>
              <w:rPr>
                <w:rFonts w:ascii="Times New Roman" w:hAnsi="Times New Roman"/>
                <w:szCs w:val="22"/>
              </w:rPr>
            </w:pPr>
            <w:r>
              <w:rPr>
                <w:rFonts w:ascii="Times New Roman" w:hAnsi="Times New Roman"/>
                <w:szCs w:val="22"/>
              </w:rPr>
              <w:t>Ingreso al almacén.</w:t>
            </w:r>
          </w:p>
          <w:p w:rsidR="00B13FD2" w:rsidRDefault="006478D1">
            <w:pPr>
              <w:jc w:val="both"/>
              <w:rPr>
                <w:rFonts w:ascii="Times New Roman" w:hAnsi="Times New Roman"/>
                <w:szCs w:val="22"/>
              </w:rPr>
            </w:pPr>
            <w:r>
              <w:rPr>
                <w:rFonts w:ascii="Times New Roman" w:hAnsi="Times New Roman"/>
                <w:szCs w:val="22"/>
              </w:rPr>
              <w:t>Acta Entrega - Recepción Única y Definitiva de los bienes a recibir.</w:t>
            </w:r>
          </w:p>
        </w:tc>
        <w:tc>
          <w:tcPr>
            <w:tcW w:w="3238" w:type="dxa"/>
            <w:shd w:val="clear" w:color="auto" w:fill="auto"/>
          </w:tcPr>
          <w:p w:rsidR="00B13FD2" w:rsidRDefault="006478D1">
            <w:pPr>
              <w:rPr>
                <w:rFonts w:ascii="Times New Roman" w:hAnsi="Times New Roman"/>
                <w:szCs w:val="22"/>
              </w:rPr>
            </w:pPr>
            <w:r>
              <w:rPr>
                <w:rFonts w:ascii="Times New Roman" w:hAnsi="Times New Roman"/>
                <w:szCs w:val="22"/>
              </w:rPr>
              <w:t>60% Pago final</w:t>
            </w:r>
          </w:p>
          <w:p w:rsidR="00B13FD2" w:rsidRDefault="00B13FD2">
            <w:pPr>
              <w:jc w:val="center"/>
              <w:rPr>
                <w:rFonts w:ascii="Times New Roman" w:hAnsi="Times New Roman"/>
                <w:szCs w:val="22"/>
              </w:rPr>
            </w:pPr>
          </w:p>
          <w:p w:rsidR="00B13FD2" w:rsidRDefault="006478D1">
            <w:pPr>
              <w:jc w:val="both"/>
              <w:rPr>
                <w:rFonts w:ascii="Times New Roman" w:hAnsi="Times New Roman"/>
                <w:szCs w:val="22"/>
              </w:rPr>
            </w:pPr>
            <w:r>
              <w:rPr>
                <w:rFonts w:ascii="Times New Roman" w:hAnsi="Times New Roman"/>
                <w:szCs w:val="22"/>
              </w:rPr>
              <w:t>Con este pago el 100% del valor entregado como anticipo será amortizado.</w:t>
            </w:r>
          </w:p>
          <w:p w:rsidR="00B13FD2" w:rsidRDefault="00B13FD2">
            <w:pPr>
              <w:jc w:val="both"/>
              <w:rPr>
                <w:rFonts w:ascii="Times New Roman" w:hAnsi="Times New Roman"/>
                <w:szCs w:val="22"/>
              </w:rPr>
            </w:pPr>
          </w:p>
        </w:tc>
      </w:tr>
    </w:tbl>
    <w:p w:rsidR="00B13FD2" w:rsidRDefault="00B13FD2">
      <w:pPr>
        <w:jc w:val="both"/>
        <w:rPr>
          <w:rFonts w:ascii="Times New Roman" w:hAnsi="Times New Roman"/>
          <w:szCs w:val="22"/>
        </w:rPr>
      </w:pPr>
    </w:p>
    <w:p w:rsidR="00B13FD2" w:rsidRDefault="006478D1">
      <w:pPr>
        <w:jc w:val="both"/>
        <w:rPr>
          <w:rFonts w:ascii="Times New Roman" w:hAnsi="Times New Roman"/>
          <w:szCs w:val="22"/>
        </w:rPr>
      </w:pPr>
      <w:r>
        <w:rPr>
          <w:rFonts w:ascii="Times New Roman" w:hAnsi="Times New Roman"/>
          <w:szCs w:val="22"/>
        </w:rPr>
        <w:t>Impuestos: El precio deberá incluir todos los tributos, impuesto y/o cargos, comisiones, etc. y cualquier gravamen que pueda recaer sobre el bien a proveer o a la actividad del PROVEEDOR, (a excepción del IVA, que deberá ser indicado fuera del precio). En consecuencia, el PROVEEDOR será el único responsable de los mismos.</w:t>
      </w:r>
    </w:p>
    <w:p w:rsidR="00B13FD2" w:rsidRDefault="00B13FD2">
      <w:pPr>
        <w:jc w:val="both"/>
        <w:rPr>
          <w:rFonts w:ascii="Times New Roman" w:hAnsi="Times New Roman"/>
          <w:szCs w:val="22"/>
        </w:rPr>
      </w:pPr>
    </w:p>
    <w:p w:rsidR="00B13FD2" w:rsidRDefault="006478D1">
      <w:pPr>
        <w:numPr>
          <w:ilvl w:val="0"/>
          <w:numId w:val="67"/>
        </w:numPr>
        <w:ind w:left="567" w:hanging="567"/>
        <w:contextualSpacing/>
        <w:jc w:val="both"/>
        <w:outlineLvl w:val="0"/>
        <w:rPr>
          <w:rFonts w:ascii="Times New Roman" w:hAnsi="Times New Roman"/>
          <w:b/>
          <w:szCs w:val="22"/>
        </w:rPr>
      </w:pPr>
      <w:r>
        <w:rPr>
          <w:rFonts w:ascii="Times New Roman" w:hAnsi="Times New Roman"/>
          <w:b/>
          <w:szCs w:val="22"/>
        </w:rPr>
        <w:t xml:space="preserve">LUGAR DE TRABAJO </w:t>
      </w:r>
    </w:p>
    <w:p w:rsidR="00B13FD2" w:rsidRDefault="00B13FD2">
      <w:pPr>
        <w:rPr>
          <w:rFonts w:ascii="Times New Roman" w:hAnsi="Times New Roman"/>
          <w:szCs w:val="22"/>
        </w:rPr>
      </w:pPr>
    </w:p>
    <w:p w:rsidR="00B13FD2" w:rsidRDefault="006478D1">
      <w:pPr>
        <w:jc w:val="both"/>
        <w:rPr>
          <w:rFonts w:ascii="Times New Roman" w:hAnsi="Times New Roman"/>
          <w:szCs w:val="22"/>
        </w:rPr>
      </w:pPr>
      <w:r>
        <w:rPr>
          <w:rFonts w:ascii="Times New Roman" w:hAnsi="Times New Roman"/>
          <w:szCs w:val="22"/>
        </w:rPr>
        <w:t>La entrega se realizará según el cronograma de trabajo aprobado por el administrador del contrato de los equipos en la ciudad de Quito.</w:t>
      </w:r>
    </w:p>
    <w:p w:rsidR="00B13FD2" w:rsidRDefault="00B13FD2">
      <w:pPr>
        <w:rPr>
          <w:rFonts w:ascii="Times New Roman" w:hAnsi="Times New Roman"/>
          <w:b/>
          <w:szCs w:val="22"/>
        </w:rPr>
      </w:pPr>
    </w:p>
    <w:p w:rsidR="00B13FD2" w:rsidRDefault="006478D1">
      <w:pPr>
        <w:rPr>
          <w:rFonts w:ascii="Times New Roman" w:hAnsi="Times New Roman"/>
          <w:szCs w:val="22"/>
        </w:rPr>
      </w:pPr>
      <w:r>
        <w:rPr>
          <w:rFonts w:ascii="Times New Roman" w:hAnsi="Times New Roman"/>
          <w:b/>
          <w:szCs w:val="22"/>
        </w:rPr>
        <w:t>Provincia</w:t>
      </w:r>
      <w:r>
        <w:rPr>
          <w:rFonts w:ascii="Times New Roman" w:hAnsi="Times New Roman"/>
          <w:szCs w:val="22"/>
        </w:rPr>
        <w:t>: Pichincha</w:t>
      </w:r>
    </w:p>
    <w:p w:rsidR="00B13FD2" w:rsidRDefault="006478D1">
      <w:pPr>
        <w:rPr>
          <w:rFonts w:ascii="Times New Roman" w:hAnsi="Times New Roman"/>
          <w:szCs w:val="22"/>
        </w:rPr>
      </w:pPr>
      <w:r>
        <w:rPr>
          <w:rFonts w:ascii="Times New Roman" w:hAnsi="Times New Roman"/>
          <w:b/>
          <w:szCs w:val="22"/>
        </w:rPr>
        <w:t>Cantón</w:t>
      </w:r>
      <w:r>
        <w:rPr>
          <w:rFonts w:ascii="Times New Roman" w:hAnsi="Times New Roman"/>
          <w:szCs w:val="22"/>
        </w:rPr>
        <w:t>: Quito</w:t>
      </w:r>
    </w:p>
    <w:p w:rsidR="00B13FD2" w:rsidRDefault="006478D1">
      <w:pPr>
        <w:jc w:val="both"/>
        <w:rPr>
          <w:rFonts w:ascii="Times New Roman" w:hAnsi="Times New Roman"/>
          <w:szCs w:val="22"/>
        </w:rPr>
      </w:pPr>
      <w:r>
        <w:rPr>
          <w:rFonts w:ascii="Times New Roman" w:hAnsi="Times New Roman"/>
          <w:b/>
          <w:szCs w:val="22"/>
        </w:rPr>
        <w:t>Dirección</w:t>
      </w:r>
      <w:r>
        <w:rPr>
          <w:rFonts w:ascii="Times New Roman" w:hAnsi="Times New Roman"/>
          <w:szCs w:val="22"/>
        </w:rPr>
        <w:t>: Av. Amazonas N39-123 y Arízaga, Edif. Amazonas Plaza, en la bodega de Procuraduría General del Estado, que se encuentra en el subsuelo 2.</w:t>
      </w:r>
    </w:p>
    <w:p w:rsidR="00B13FD2" w:rsidRDefault="00B13FD2">
      <w:pPr>
        <w:rPr>
          <w:rFonts w:ascii="Times New Roman" w:hAnsi="Times New Roman"/>
          <w:b/>
          <w:szCs w:val="22"/>
        </w:rPr>
      </w:pPr>
    </w:p>
    <w:p w:rsidR="00B13FD2" w:rsidRDefault="006478D1">
      <w:pPr>
        <w:numPr>
          <w:ilvl w:val="0"/>
          <w:numId w:val="67"/>
        </w:numPr>
        <w:ind w:left="567" w:hanging="567"/>
        <w:contextualSpacing/>
        <w:jc w:val="both"/>
        <w:outlineLvl w:val="0"/>
        <w:rPr>
          <w:rFonts w:ascii="Times New Roman" w:hAnsi="Times New Roman"/>
          <w:b/>
          <w:szCs w:val="22"/>
        </w:rPr>
      </w:pPr>
      <w:r>
        <w:rPr>
          <w:rFonts w:ascii="Times New Roman" w:hAnsi="Times New Roman"/>
          <w:b/>
          <w:szCs w:val="22"/>
        </w:rPr>
        <w:t xml:space="preserve">RECURSOS Y FACILIDADES  </w:t>
      </w:r>
    </w:p>
    <w:p w:rsidR="00B13FD2" w:rsidRDefault="00B13FD2">
      <w:pPr>
        <w:rPr>
          <w:rFonts w:ascii="Times New Roman" w:hAnsi="Times New Roman"/>
          <w:szCs w:val="22"/>
          <w:lang w:eastAsia="es-EC"/>
        </w:rPr>
      </w:pPr>
    </w:p>
    <w:p w:rsidR="00B13FD2" w:rsidRDefault="006478D1">
      <w:pPr>
        <w:jc w:val="both"/>
        <w:rPr>
          <w:rFonts w:ascii="Times New Roman" w:hAnsi="Times New Roman"/>
          <w:szCs w:val="22"/>
          <w:lang w:eastAsia="es-EC"/>
        </w:rPr>
      </w:pPr>
      <w:r>
        <w:rPr>
          <w:rFonts w:ascii="Times New Roman" w:hAnsi="Times New Roman"/>
          <w:szCs w:val="22"/>
          <w:lang w:eastAsia="es-EC"/>
        </w:rPr>
        <w:t xml:space="preserve">El administrador del contrato entregará al contratista la información necesaria para que realice sus actividades para la correcta ejecución del contratado. </w:t>
      </w:r>
    </w:p>
    <w:p w:rsidR="00B13FD2" w:rsidRDefault="00B13FD2">
      <w:pPr>
        <w:jc w:val="both"/>
        <w:rPr>
          <w:rFonts w:ascii="Times New Roman" w:hAnsi="Times New Roman"/>
          <w:szCs w:val="22"/>
          <w:lang w:eastAsia="es-EC"/>
        </w:rPr>
      </w:pPr>
    </w:p>
    <w:p w:rsidR="00B13FD2" w:rsidRDefault="006478D1">
      <w:pPr>
        <w:numPr>
          <w:ilvl w:val="0"/>
          <w:numId w:val="67"/>
        </w:numPr>
        <w:ind w:left="567" w:hanging="567"/>
        <w:contextualSpacing/>
        <w:jc w:val="both"/>
        <w:outlineLvl w:val="0"/>
        <w:rPr>
          <w:rFonts w:ascii="Times New Roman" w:hAnsi="Times New Roman"/>
          <w:b/>
          <w:szCs w:val="22"/>
        </w:rPr>
      </w:pPr>
      <w:r>
        <w:rPr>
          <w:rFonts w:ascii="Times New Roman" w:hAnsi="Times New Roman"/>
          <w:b/>
          <w:szCs w:val="22"/>
        </w:rPr>
        <w:t xml:space="preserve">GARANTIAS </w:t>
      </w:r>
    </w:p>
    <w:p w:rsidR="00B13FD2" w:rsidRDefault="00B13FD2">
      <w:pPr>
        <w:rPr>
          <w:rFonts w:ascii="Times New Roman" w:hAnsi="Times New Roman"/>
          <w:szCs w:val="22"/>
        </w:rPr>
      </w:pPr>
    </w:p>
    <w:p w:rsidR="00B13FD2" w:rsidRDefault="006478D1">
      <w:pPr>
        <w:autoSpaceDE w:val="0"/>
        <w:autoSpaceDN w:val="0"/>
        <w:adjustRightInd w:val="0"/>
        <w:spacing w:line="259" w:lineRule="auto"/>
        <w:contextualSpacing/>
        <w:jc w:val="both"/>
        <w:rPr>
          <w:rFonts w:ascii="Times New Roman" w:eastAsia="Calibri" w:hAnsi="Times New Roman"/>
          <w:szCs w:val="22"/>
          <w:lang w:eastAsia="en-US"/>
        </w:rPr>
      </w:pPr>
      <w:r>
        <w:rPr>
          <w:rFonts w:ascii="Times New Roman" w:eastAsia="Calibri" w:hAnsi="Times New Roman"/>
          <w:szCs w:val="22"/>
          <w:lang w:eastAsia="en-US"/>
        </w:rPr>
        <w:lastRenderedPageBreak/>
        <w:t>Para la presente adquisición se deberá rendir de forma previa a la suscripción del contrato las siguientes garantías:</w:t>
      </w:r>
    </w:p>
    <w:p w:rsidR="00B13FD2" w:rsidRDefault="00B13FD2">
      <w:pPr>
        <w:autoSpaceDE w:val="0"/>
        <w:autoSpaceDN w:val="0"/>
        <w:adjustRightInd w:val="0"/>
        <w:spacing w:line="259" w:lineRule="auto"/>
        <w:ind w:left="426"/>
        <w:contextualSpacing/>
        <w:jc w:val="both"/>
        <w:rPr>
          <w:rFonts w:ascii="Times New Roman" w:eastAsia="Calibri" w:hAnsi="Times New Roman"/>
          <w:szCs w:val="22"/>
          <w:lang w:eastAsia="en-US"/>
        </w:rPr>
      </w:pPr>
    </w:p>
    <w:tbl>
      <w:tblPr>
        <w:tblW w:w="0" w:type="auto"/>
        <w:jc w:val="center"/>
        <w:tblCellMar>
          <w:left w:w="0" w:type="dxa"/>
          <w:right w:w="0" w:type="dxa"/>
        </w:tblCellMar>
        <w:tblLook w:val="04A0" w:firstRow="1" w:lastRow="0" w:firstColumn="1" w:lastColumn="0" w:noHBand="0" w:noVBand="1"/>
      </w:tblPr>
      <w:tblGrid>
        <w:gridCol w:w="5387"/>
        <w:gridCol w:w="1417"/>
      </w:tblGrid>
      <w:tr w:rsidR="00B13FD2">
        <w:trPr>
          <w:trHeight w:val="887"/>
          <w:jc w:val="center"/>
        </w:trPr>
        <w:tc>
          <w:tcPr>
            <w:tcW w:w="5387" w:type="dxa"/>
            <w:tcBorders>
              <w:top w:val="single" w:sz="8" w:space="0" w:color="000001"/>
              <w:left w:val="single" w:sz="8" w:space="0" w:color="000001"/>
              <w:bottom w:val="single" w:sz="8" w:space="0" w:color="000001"/>
              <w:right w:val="nil"/>
            </w:tcBorders>
            <w:shd w:val="clear" w:color="auto" w:fill="CFE7F5"/>
            <w:tcMar>
              <w:top w:w="0" w:type="dxa"/>
              <w:left w:w="20" w:type="dxa"/>
              <w:bottom w:w="0" w:type="dxa"/>
              <w:right w:w="70" w:type="dxa"/>
            </w:tcMar>
            <w:vAlign w:val="center"/>
            <w:hideMark/>
          </w:tcPr>
          <w:p w:rsidR="00B13FD2" w:rsidRDefault="006478D1">
            <w:pPr>
              <w:spacing w:line="253" w:lineRule="atLeast"/>
              <w:jc w:val="center"/>
              <w:rPr>
                <w:rFonts w:ascii="Times New Roman" w:hAnsi="Times New Roman"/>
                <w:b/>
                <w:szCs w:val="22"/>
                <w:lang w:eastAsia="es-EC"/>
              </w:rPr>
            </w:pPr>
            <w:r>
              <w:rPr>
                <w:rFonts w:ascii="Times New Roman" w:hAnsi="Times New Roman"/>
                <w:b/>
                <w:szCs w:val="22"/>
                <w:lang w:eastAsia="es-EC"/>
              </w:rPr>
              <w:t xml:space="preserve">Descripción </w:t>
            </w:r>
          </w:p>
        </w:tc>
        <w:tc>
          <w:tcPr>
            <w:tcW w:w="1417" w:type="dxa"/>
            <w:tcBorders>
              <w:top w:val="single" w:sz="8" w:space="0" w:color="000001"/>
              <w:left w:val="single" w:sz="8" w:space="0" w:color="000001"/>
              <w:bottom w:val="single" w:sz="8" w:space="0" w:color="000001"/>
              <w:right w:val="single" w:sz="4" w:space="0" w:color="auto"/>
            </w:tcBorders>
            <w:shd w:val="clear" w:color="auto" w:fill="CFE7F5"/>
            <w:tcMar>
              <w:top w:w="0" w:type="dxa"/>
              <w:left w:w="20" w:type="dxa"/>
              <w:bottom w:w="0" w:type="dxa"/>
              <w:right w:w="70" w:type="dxa"/>
            </w:tcMar>
            <w:vAlign w:val="center"/>
            <w:hideMark/>
          </w:tcPr>
          <w:p w:rsidR="00B13FD2" w:rsidRDefault="006478D1">
            <w:pPr>
              <w:spacing w:line="253" w:lineRule="atLeast"/>
              <w:jc w:val="center"/>
              <w:rPr>
                <w:rFonts w:ascii="Times New Roman" w:hAnsi="Times New Roman"/>
                <w:b/>
                <w:szCs w:val="22"/>
                <w:lang w:eastAsia="es-EC"/>
              </w:rPr>
            </w:pPr>
            <w:r>
              <w:rPr>
                <w:rFonts w:ascii="Times New Roman" w:hAnsi="Times New Roman"/>
                <w:b/>
                <w:bCs/>
                <w:szCs w:val="22"/>
                <w:lang w:eastAsia="es-EC"/>
              </w:rPr>
              <w:t>SI/NO</w:t>
            </w:r>
          </w:p>
        </w:tc>
      </w:tr>
      <w:tr w:rsidR="00B13FD2">
        <w:trPr>
          <w:trHeight w:val="69"/>
          <w:jc w:val="center"/>
        </w:trPr>
        <w:tc>
          <w:tcPr>
            <w:tcW w:w="5387" w:type="dxa"/>
            <w:tcBorders>
              <w:top w:val="nil"/>
              <w:left w:val="single" w:sz="8" w:space="0" w:color="000001"/>
              <w:bottom w:val="single" w:sz="4" w:space="0" w:color="auto"/>
              <w:right w:val="nil"/>
            </w:tcBorders>
            <w:shd w:val="clear" w:color="auto" w:fill="FFFFFF"/>
            <w:tcMar>
              <w:top w:w="0" w:type="dxa"/>
              <w:left w:w="20" w:type="dxa"/>
              <w:bottom w:w="0" w:type="dxa"/>
              <w:right w:w="70" w:type="dxa"/>
            </w:tcMar>
            <w:vAlign w:val="center"/>
          </w:tcPr>
          <w:p w:rsidR="00B13FD2" w:rsidRDefault="006478D1">
            <w:pPr>
              <w:spacing w:after="200" w:line="253" w:lineRule="atLeast"/>
              <w:rPr>
                <w:rFonts w:ascii="Times New Roman" w:hAnsi="Times New Roman"/>
                <w:szCs w:val="22"/>
                <w:lang w:eastAsia="es-EC"/>
              </w:rPr>
            </w:pPr>
            <w:r>
              <w:rPr>
                <w:rFonts w:ascii="Times New Roman" w:hAnsi="Times New Roman"/>
                <w:szCs w:val="22"/>
                <w:lang w:eastAsia="es-EC"/>
              </w:rPr>
              <w:t>Garantía de Fiel Cumplimiento de Contrato (póliza)</w:t>
            </w:r>
          </w:p>
        </w:tc>
        <w:tc>
          <w:tcPr>
            <w:tcW w:w="1417" w:type="dxa"/>
            <w:tcBorders>
              <w:top w:val="nil"/>
              <w:left w:val="single" w:sz="8" w:space="0" w:color="000001"/>
              <w:bottom w:val="single" w:sz="4" w:space="0" w:color="auto"/>
              <w:right w:val="single" w:sz="4" w:space="0" w:color="auto"/>
            </w:tcBorders>
            <w:shd w:val="clear" w:color="auto" w:fill="FFFFFF"/>
            <w:tcMar>
              <w:top w:w="0" w:type="dxa"/>
              <w:left w:w="20" w:type="dxa"/>
              <w:bottom w:w="0" w:type="dxa"/>
              <w:right w:w="70" w:type="dxa"/>
            </w:tcMar>
            <w:vAlign w:val="center"/>
          </w:tcPr>
          <w:p w:rsidR="00B13FD2" w:rsidRDefault="006478D1">
            <w:pPr>
              <w:spacing w:after="200" w:line="253" w:lineRule="atLeast"/>
              <w:jc w:val="center"/>
              <w:rPr>
                <w:rFonts w:ascii="Times New Roman" w:hAnsi="Times New Roman"/>
                <w:szCs w:val="22"/>
                <w:lang w:eastAsia="es-EC"/>
              </w:rPr>
            </w:pPr>
            <w:r>
              <w:rPr>
                <w:rFonts w:ascii="Times New Roman" w:hAnsi="Times New Roman"/>
                <w:szCs w:val="22"/>
                <w:lang w:eastAsia="es-EC"/>
              </w:rPr>
              <w:t>Si</w:t>
            </w:r>
          </w:p>
        </w:tc>
      </w:tr>
      <w:tr w:rsidR="00B13FD2">
        <w:trPr>
          <w:trHeight w:val="69"/>
          <w:jc w:val="center"/>
        </w:trPr>
        <w:tc>
          <w:tcPr>
            <w:tcW w:w="5387" w:type="dxa"/>
            <w:tcBorders>
              <w:top w:val="single" w:sz="4" w:space="0" w:color="auto"/>
              <w:left w:val="single" w:sz="8" w:space="0" w:color="000001"/>
              <w:bottom w:val="single" w:sz="4" w:space="0" w:color="auto"/>
              <w:right w:val="nil"/>
            </w:tcBorders>
            <w:shd w:val="clear" w:color="auto" w:fill="FFFFFF"/>
            <w:tcMar>
              <w:top w:w="0" w:type="dxa"/>
              <w:left w:w="20" w:type="dxa"/>
              <w:bottom w:w="0" w:type="dxa"/>
              <w:right w:w="70" w:type="dxa"/>
            </w:tcMar>
            <w:vAlign w:val="center"/>
          </w:tcPr>
          <w:p w:rsidR="00B13FD2" w:rsidRDefault="006478D1">
            <w:pPr>
              <w:spacing w:after="200" w:line="253" w:lineRule="atLeast"/>
              <w:rPr>
                <w:rFonts w:ascii="Times New Roman" w:hAnsi="Times New Roman"/>
                <w:szCs w:val="22"/>
                <w:lang w:eastAsia="es-EC"/>
              </w:rPr>
            </w:pPr>
            <w:r>
              <w:rPr>
                <w:rFonts w:ascii="Times New Roman" w:hAnsi="Times New Roman"/>
                <w:szCs w:val="22"/>
                <w:lang w:eastAsia="es-EC"/>
              </w:rPr>
              <w:t>Garantía por Anticipo (Bancaria)</w:t>
            </w:r>
          </w:p>
        </w:tc>
        <w:tc>
          <w:tcPr>
            <w:tcW w:w="1417" w:type="dxa"/>
            <w:tcBorders>
              <w:top w:val="single" w:sz="4" w:space="0" w:color="auto"/>
              <w:left w:val="single" w:sz="8" w:space="0" w:color="000001"/>
              <w:bottom w:val="single" w:sz="4" w:space="0" w:color="auto"/>
              <w:right w:val="single" w:sz="4" w:space="0" w:color="auto"/>
            </w:tcBorders>
            <w:shd w:val="clear" w:color="auto" w:fill="FFFFFF"/>
            <w:tcMar>
              <w:top w:w="0" w:type="dxa"/>
              <w:left w:w="20" w:type="dxa"/>
              <w:bottom w:w="0" w:type="dxa"/>
              <w:right w:w="70" w:type="dxa"/>
            </w:tcMar>
            <w:vAlign w:val="center"/>
          </w:tcPr>
          <w:p w:rsidR="00B13FD2" w:rsidRDefault="006478D1">
            <w:pPr>
              <w:spacing w:after="200" w:line="253" w:lineRule="atLeast"/>
              <w:jc w:val="center"/>
              <w:rPr>
                <w:rFonts w:ascii="Times New Roman" w:hAnsi="Times New Roman"/>
                <w:szCs w:val="22"/>
                <w:lang w:eastAsia="es-EC"/>
              </w:rPr>
            </w:pPr>
            <w:r>
              <w:rPr>
                <w:rFonts w:ascii="Times New Roman" w:hAnsi="Times New Roman"/>
                <w:szCs w:val="22"/>
                <w:lang w:eastAsia="es-EC"/>
              </w:rPr>
              <w:t>Si</w:t>
            </w:r>
          </w:p>
        </w:tc>
      </w:tr>
      <w:tr w:rsidR="00B13FD2">
        <w:trPr>
          <w:trHeight w:val="69"/>
          <w:jc w:val="center"/>
        </w:trPr>
        <w:tc>
          <w:tcPr>
            <w:tcW w:w="5387" w:type="dxa"/>
            <w:tcBorders>
              <w:top w:val="single" w:sz="4" w:space="0" w:color="auto"/>
              <w:left w:val="single" w:sz="8" w:space="0" w:color="000001"/>
              <w:bottom w:val="single" w:sz="8" w:space="0" w:color="000001"/>
              <w:right w:val="nil"/>
            </w:tcBorders>
            <w:shd w:val="clear" w:color="auto" w:fill="FFFFFF"/>
            <w:tcMar>
              <w:top w:w="0" w:type="dxa"/>
              <w:left w:w="20" w:type="dxa"/>
              <w:bottom w:w="0" w:type="dxa"/>
              <w:right w:w="70" w:type="dxa"/>
            </w:tcMar>
            <w:vAlign w:val="center"/>
          </w:tcPr>
          <w:p w:rsidR="00B13FD2" w:rsidRDefault="006478D1">
            <w:pPr>
              <w:spacing w:after="200" w:line="253" w:lineRule="atLeast"/>
              <w:rPr>
                <w:rFonts w:ascii="Times New Roman" w:hAnsi="Times New Roman"/>
                <w:szCs w:val="22"/>
                <w:lang w:eastAsia="es-EC"/>
              </w:rPr>
            </w:pPr>
            <w:r>
              <w:rPr>
                <w:rFonts w:ascii="Times New Roman" w:hAnsi="Times New Roman"/>
                <w:szCs w:val="22"/>
                <w:lang w:eastAsia="es-EC"/>
              </w:rPr>
              <w:t>Garantía Técnica</w:t>
            </w:r>
          </w:p>
        </w:tc>
        <w:tc>
          <w:tcPr>
            <w:tcW w:w="1417" w:type="dxa"/>
            <w:tcBorders>
              <w:top w:val="single" w:sz="4" w:space="0" w:color="auto"/>
              <w:left w:val="single" w:sz="8" w:space="0" w:color="000001"/>
              <w:bottom w:val="single" w:sz="8" w:space="0" w:color="000001"/>
              <w:right w:val="single" w:sz="4" w:space="0" w:color="auto"/>
            </w:tcBorders>
            <w:shd w:val="clear" w:color="auto" w:fill="FFFFFF"/>
            <w:tcMar>
              <w:top w:w="0" w:type="dxa"/>
              <w:left w:w="20" w:type="dxa"/>
              <w:bottom w:w="0" w:type="dxa"/>
              <w:right w:w="70" w:type="dxa"/>
            </w:tcMar>
            <w:vAlign w:val="center"/>
          </w:tcPr>
          <w:p w:rsidR="00B13FD2" w:rsidRDefault="006478D1">
            <w:pPr>
              <w:spacing w:after="200" w:line="253" w:lineRule="atLeast"/>
              <w:jc w:val="center"/>
              <w:rPr>
                <w:rFonts w:ascii="Times New Roman" w:hAnsi="Times New Roman"/>
                <w:szCs w:val="22"/>
                <w:lang w:eastAsia="es-EC"/>
              </w:rPr>
            </w:pPr>
            <w:r>
              <w:rPr>
                <w:rFonts w:ascii="Times New Roman" w:hAnsi="Times New Roman"/>
                <w:szCs w:val="22"/>
                <w:lang w:eastAsia="es-EC"/>
              </w:rPr>
              <w:t>Si</w:t>
            </w:r>
          </w:p>
        </w:tc>
      </w:tr>
    </w:tbl>
    <w:p w:rsidR="00B13FD2" w:rsidRDefault="00B13FD2">
      <w:pPr>
        <w:autoSpaceDE w:val="0"/>
        <w:autoSpaceDN w:val="0"/>
        <w:adjustRightInd w:val="0"/>
        <w:spacing w:line="259" w:lineRule="auto"/>
        <w:ind w:left="426"/>
        <w:contextualSpacing/>
        <w:jc w:val="both"/>
        <w:rPr>
          <w:rFonts w:ascii="Times New Roman" w:eastAsia="Calibri" w:hAnsi="Times New Roman"/>
          <w:szCs w:val="22"/>
          <w:lang w:eastAsia="en-US"/>
        </w:rPr>
      </w:pPr>
    </w:p>
    <w:p w:rsidR="00B13FD2" w:rsidRDefault="006478D1">
      <w:pPr>
        <w:widowControl w:val="0"/>
        <w:autoSpaceDE w:val="0"/>
        <w:autoSpaceDN w:val="0"/>
        <w:adjustRightInd w:val="0"/>
        <w:jc w:val="both"/>
        <w:rPr>
          <w:rFonts w:ascii="Times New Roman" w:eastAsia="Batang" w:hAnsi="Times New Roman"/>
          <w:szCs w:val="22"/>
          <w:lang w:eastAsia="ko-KR"/>
        </w:rPr>
      </w:pPr>
      <w:r>
        <w:rPr>
          <w:rFonts w:ascii="Times New Roman" w:eastAsia="Batang" w:hAnsi="Times New Roman"/>
          <w:b/>
          <w:szCs w:val="22"/>
          <w:lang w:eastAsia="ko-KR"/>
        </w:rPr>
        <w:t>Garantía de Fiel Cumplimiento:</w:t>
      </w:r>
      <w:r>
        <w:rPr>
          <w:rFonts w:ascii="Times New Roman" w:eastAsia="Batang" w:hAnsi="Times New Roman"/>
          <w:szCs w:val="22"/>
          <w:lang w:eastAsia="ko-KR"/>
        </w:rPr>
        <w:t xml:space="preserve"> El adjudicatario, previa la suscripción del contrato, rendirá garantías por un monto equivalente al cinco (5%) por ciento del valor total del contrato.</w:t>
      </w:r>
    </w:p>
    <w:p w:rsidR="00B13FD2" w:rsidRDefault="00B13FD2">
      <w:pPr>
        <w:widowControl w:val="0"/>
        <w:autoSpaceDE w:val="0"/>
        <w:autoSpaceDN w:val="0"/>
        <w:adjustRightInd w:val="0"/>
        <w:ind w:left="708"/>
        <w:jc w:val="both"/>
        <w:rPr>
          <w:rFonts w:ascii="Times New Roman" w:eastAsia="Batang" w:hAnsi="Times New Roman"/>
          <w:b/>
          <w:szCs w:val="22"/>
          <w:lang w:eastAsia="ko-KR"/>
        </w:rPr>
      </w:pPr>
    </w:p>
    <w:p w:rsidR="00B13FD2" w:rsidRDefault="006478D1">
      <w:pPr>
        <w:widowControl w:val="0"/>
        <w:autoSpaceDE w:val="0"/>
        <w:autoSpaceDN w:val="0"/>
        <w:adjustRightInd w:val="0"/>
        <w:jc w:val="both"/>
        <w:rPr>
          <w:rFonts w:ascii="Times New Roman" w:eastAsia="Batang" w:hAnsi="Times New Roman"/>
          <w:szCs w:val="22"/>
          <w:lang w:eastAsia="ko-KR"/>
        </w:rPr>
      </w:pPr>
      <w:r>
        <w:rPr>
          <w:rFonts w:ascii="Times New Roman" w:eastAsia="Batang" w:hAnsi="Times New Roman"/>
          <w:b/>
          <w:szCs w:val="22"/>
          <w:lang w:eastAsia="ko-KR"/>
        </w:rPr>
        <w:t>Garantía de Buen Uso del Anticipo:</w:t>
      </w:r>
      <w:r>
        <w:rPr>
          <w:rFonts w:ascii="Times New Roman" w:eastAsia="Batang" w:hAnsi="Times New Roman"/>
          <w:szCs w:val="22"/>
          <w:lang w:eastAsia="ko-KR"/>
        </w:rPr>
        <w:t xml:space="preserve"> El contratista previo la suscripción del contrato, deberá entregar la garantía (Bancaria) por igual valor del anticipo, que se reducirá en la proporción que se vaya amortizando aquella o se reciban provisionalmente los bienes.</w:t>
      </w:r>
    </w:p>
    <w:p w:rsidR="00B13FD2" w:rsidRDefault="00B13FD2">
      <w:pPr>
        <w:widowControl w:val="0"/>
        <w:autoSpaceDE w:val="0"/>
        <w:autoSpaceDN w:val="0"/>
        <w:adjustRightInd w:val="0"/>
        <w:jc w:val="both"/>
        <w:rPr>
          <w:rFonts w:ascii="Times New Roman" w:eastAsia="Batang" w:hAnsi="Times New Roman"/>
          <w:szCs w:val="22"/>
          <w:lang w:eastAsia="ko-KR"/>
        </w:rPr>
      </w:pPr>
    </w:p>
    <w:p w:rsidR="00B13FD2" w:rsidRDefault="006478D1">
      <w:pPr>
        <w:widowControl w:val="0"/>
        <w:autoSpaceDE w:val="0"/>
        <w:autoSpaceDN w:val="0"/>
        <w:adjustRightInd w:val="0"/>
        <w:jc w:val="both"/>
        <w:rPr>
          <w:rFonts w:ascii="Times New Roman" w:eastAsia="Batang" w:hAnsi="Times New Roman"/>
          <w:szCs w:val="22"/>
          <w:lang w:eastAsia="ko-KR"/>
        </w:rPr>
      </w:pPr>
      <w:r>
        <w:rPr>
          <w:rFonts w:ascii="Times New Roman" w:eastAsia="Batang" w:hAnsi="Times New Roman"/>
          <w:szCs w:val="22"/>
          <w:lang w:eastAsia="ko-KR"/>
        </w:rPr>
        <w:t>La Garantía de Anticipo Contrato deberá ser nominada en dólares de los Estados Unidos de América por un valor equivalente al 100% del valor del anticipo, en la siguiente forma:</w:t>
      </w:r>
    </w:p>
    <w:p w:rsidR="00B13FD2" w:rsidRDefault="00B13FD2">
      <w:pPr>
        <w:widowControl w:val="0"/>
        <w:autoSpaceDE w:val="0"/>
        <w:autoSpaceDN w:val="0"/>
        <w:adjustRightInd w:val="0"/>
        <w:jc w:val="both"/>
        <w:rPr>
          <w:rFonts w:ascii="Times New Roman" w:eastAsia="Batang" w:hAnsi="Times New Roman"/>
          <w:szCs w:val="22"/>
          <w:lang w:eastAsia="ko-KR"/>
        </w:rPr>
      </w:pPr>
    </w:p>
    <w:p w:rsidR="00B13FD2" w:rsidRDefault="006478D1">
      <w:pPr>
        <w:widowControl w:val="0"/>
        <w:autoSpaceDE w:val="0"/>
        <w:autoSpaceDN w:val="0"/>
        <w:adjustRightInd w:val="0"/>
        <w:jc w:val="both"/>
        <w:rPr>
          <w:rFonts w:ascii="Times New Roman" w:eastAsia="Batang" w:hAnsi="Times New Roman"/>
          <w:szCs w:val="22"/>
          <w:lang w:eastAsia="ko-KR"/>
        </w:rPr>
      </w:pPr>
      <w:r>
        <w:rPr>
          <w:rFonts w:ascii="Times New Roman" w:eastAsia="Batang" w:hAnsi="Times New Roman"/>
          <w:szCs w:val="22"/>
          <w:lang w:eastAsia="ko-KR"/>
        </w:rPr>
        <w:t>Garantía Bancaria incondicional irrevocable y de cobro inmediato, otorgada por un banco o institución financiera, establecida en el país o por intermedio de ellos.</w:t>
      </w:r>
    </w:p>
    <w:p w:rsidR="00B13FD2" w:rsidRDefault="00B13FD2">
      <w:pPr>
        <w:widowControl w:val="0"/>
        <w:autoSpaceDE w:val="0"/>
        <w:autoSpaceDN w:val="0"/>
        <w:adjustRightInd w:val="0"/>
        <w:ind w:left="708"/>
        <w:jc w:val="both"/>
        <w:rPr>
          <w:rFonts w:ascii="Times New Roman" w:eastAsia="Batang" w:hAnsi="Times New Roman"/>
          <w:b/>
          <w:szCs w:val="22"/>
          <w:lang w:eastAsia="ko-KR"/>
        </w:rPr>
      </w:pPr>
    </w:p>
    <w:p w:rsidR="00B13FD2" w:rsidRDefault="006478D1">
      <w:pPr>
        <w:widowControl w:val="0"/>
        <w:autoSpaceDE w:val="0"/>
        <w:autoSpaceDN w:val="0"/>
        <w:adjustRightInd w:val="0"/>
        <w:jc w:val="both"/>
        <w:rPr>
          <w:rFonts w:ascii="Times New Roman" w:eastAsia="Batang" w:hAnsi="Times New Roman"/>
          <w:szCs w:val="22"/>
          <w:lang w:eastAsia="ko-KR"/>
        </w:rPr>
      </w:pPr>
      <w:r>
        <w:rPr>
          <w:rFonts w:ascii="Times New Roman" w:eastAsia="Batang" w:hAnsi="Times New Roman"/>
          <w:b/>
          <w:szCs w:val="22"/>
          <w:lang w:eastAsia="ko-KR"/>
        </w:rPr>
        <w:t xml:space="preserve">Garantía Técnica del Fabricante: </w:t>
      </w:r>
      <w:r>
        <w:rPr>
          <w:rFonts w:ascii="Times New Roman" w:eastAsia="Batang" w:hAnsi="Times New Roman"/>
          <w:szCs w:val="22"/>
          <w:lang w:eastAsia="ko-KR"/>
        </w:rPr>
        <w:t>Las garantías técnicas deben ser emitidas a nombre de la Procuraduría General del Estado y deberán ser gestionadas a través de líneas de atención directas del fabricante (sitio web, teléfono, email) de los bienes y accesorios ofertados.</w:t>
      </w:r>
    </w:p>
    <w:p w:rsidR="00B13FD2" w:rsidRDefault="00B13FD2">
      <w:pPr>
        <w:widowControl w:val="0"/>
        <w:autoSpaceDE w:val="0"/>
        <w:autoSpaceDN w:val="0"/>
        <w:adjustRightInd w:val="0"/>
        <w:jc w:val="both"/>
        <w:rPr>
          <w:rFonts w:ascii="Times New Roman" w:eastAsia="Batang" w:hAnsi="Times New Roman"/>
          <w:szCs w:val="22"/>
          <w:lang w:eastAsia="ko-KR"/>
        </w:rPr>
      </w:pPr>
    </w:p>
    <w:p w:rsidR="00B13FD2" w:rsidRDefault="006478D1">
      <w:pPr>
        <w:numPr>
          <w:ilvl w:val="0"/>
          <w:numId w:val="67"/>
        </w:numPr>
        <w:ind w:left="567" w:hanging="567"/>
        <w:contextualSpacing/>
        <w:jc w:val="both"/>
        <w:outlineLvl w:val="0"/>
        <w:rPr>
          <w:rFonts w:ascii="Times New Roman" w:hAnsi="Times New Roman"/>
          <w:b/>
          <w:szCs w:val="22"/>
        </w:rPr>
      </w:pPr>
      <w:r>
        <w:rPr>
          <w:rFonts w:ascii="Times New Roman" w:hAnsi="Times New Roman"/>
          <w:b/>
          <w:szCs w:val="22"/>
        </w:rPr>
        <w:t>CARACTERÍSTICAS DEL OFERENTE</w:t>
      </w:r>
    </w:p>
    <w:p w:rsidR="00B13FD2" w:rsidRDefault="00B13FD2">
      <w:pPr>
        <w:rPr>
          <w:rFonts w:ascii="Times New Roman" w:hAnsi="Times New Roman"/>
          <w:szCs w:val="22"/>
          <w:lang w:eastAsia="es-EC"/>
        </w:rPr>
      </w:pPr>
    </w:p>
    <w:p w:rsidR="00B13FD2" w:rsidRDefault="006478D1">
      <w:pPr>
        <w:numPr>
          <w:ilvl w:val="0"/>
          <w:numId w:val="53"/>
        </w:numPr>
        <w:rPr>
          <w:rFonts w:ascii="Times New Roman" w:hAnsi="Times New Roman"/>
          <w:szCs w:val="22"/>
          <w:lang w:eastAsia="es-EC"/>
        </w:rPr>
      </w:pPr>
      <w:r>
        <w:rPr>
          <w:rFonts w:ascii="Times New Roman" w:hAnsi="Times New Roman"/>
          <w:szCs w:val="22"/>
          <w:lang w:eastAsia="es-EC"/>
        </w:rPr>
        <w:t>Personal Técnico Mínimo</w:t>
      </w:r>
    </w:p>
    <w:p w:rsidR="00B13FD2" w:rsidRDefault="00B13FD2">
      <w:pPr>
        <w:rPr>
          <w:rFonts w:ascii="Times New Roman" w:hAnsi="Times New Roman"/>
          <w:szCs w:val="22"/>
          <w:lang w:eastAsia="es-EC"/>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2"/>
        <w:gridCol w:w="1656"/>
        <w:gridCol w:w="1958"/>
        <w:gridCol w:w="1930"/>
      </w:tblGrid>
      <w:tr w:rsidR="00B13FD2">
        <w:trPr>
          <w:trHeight w:val="383"/>
          <w:jc w:val="center"/>
        </w:trPr>
        <w:tc>
          <w:tcPr>
            <w:tcW w:w="2132" w:type="dxa"/>
            <w:shd w:val="clear" w:color="auto" w:fill="auto"/>
          </w:tcPr>
          <w:p w:rsidR="00B13FD2" w:rsidRDefault="006478D1">
            <w:pPr>
              <w:jc w:val="center"/>
              <w:rPr>
                <w:rFonts w:ascii="Times New Roman" w:hAnsi="Times New Roman"/>
                <w:b/>
                <w:szCs w:val="22"/>
                <w:lang w:eastAsia="es-EC"/>
              </w:rPr>
            </w:pPr>
            <w:r>
              <w:rPr>
                <w:rFonts w:ascii="Times New Roman" w:hAnsi="Times New Roman"/>
                <w:b/>
                <w:szCs w:val="22"/>
                <w:lang w:eastAsia="es-EC"/>
              </w:rPr>
              <w:t>Cargo</w:t>
            </w:r>
          </w:p>
        </w:tc>
        <w:tc>
          <w:tcPr>
            <w:tcW w:w="1656" w:type="dxa"/>
          </w:tcPr>
          <w:p w:rsidR="00B13FD2" w:rsidRDefault="006478D1">
            <w:pPr>
              <w:jc w:val="center"/>
              <w:rPr>
                <w:rFonts w:ascii="Times New Roman" w:hAnsi="Times New Roman"/>
                <w:b/>
                <w:szCs w:val="22"/>
                <w:lang w:eastAsia="es-EC"/>
              </w:rPr>
            </w:pPr>
            <w:r>
              <w:rPr>
                <w:rFonts w:ascii="Times New Roman" w:hAnsi="Times New Roman"/>
                <w:b/>
                <w:szCs w:val="22"/>
                <w:lang w:eastAsia="es-EC"/>
              </w:rPr>
              <w:t>Función</w:t>
            </w:r>
          </w:p>
        </w:tc>
        <w:tc>
          <w:tcPr>
            <w:tcW w:w="1958" w:type="dxa"/>
            <w:shd w:val="clear" w:color="auto" w:fill="auto"/>
          </w:tcPr>
          <w:p w:rsidR="00B13FD2" w:rsidRDefault="006478D1">
            <w:pPr>
              <w:jc w:val="center"/>
              <w:rPr>
                <w:rFonts w:ascii="Times New Roman" w:hAnsi="Times New Roman"/>
                <w:b/>
                <w:szCs w:val="22"/>
                <w:lang w:eastAsia="es-EC"/>
              </w:rPr>
            </w:pPr>
            <w:r>
              <w:rPr>
                <w:rFonts w:ascii="Times New Roman" w:hAnsi="Times New Roman"/>
                <w:b/>
                <w:szCs w:val="22"/>
                <w:lang w:eastAsia="es-EC"/>
              </w:rPr>
              <w:t>Nivel de Estudio</w:t>
            </w:r>
          </w:p>
        </w:tc>
        <w:tc>
          <w:tcPr>
            <w:tcW w:w="1930" w:type="dxa"/>
            <w:shd w:val="clear" w:color="auto" w:fill="auto"/>
          </w:tcPr>
          <w:p w:rsidR="00B13FD2" w:rsidRDefault="006478D1">
            <w:pPr>
              <w:jc w:val="center"/>
              <w:rPr>
                <w:rFonts w:ascii="Times New Roman" w:hAnsi="Times New Roman"/>
                <w:b/>
                <w:szCs w:val="22"/>
                <w:lang w:eastAsia="es-EC"/>
              </w:rPr>
            </w:pPr>
            <w:r>
              <w:rPr>
                <w:rFonts w:ascii="Times New Roman" w:hAnsi="Times New Roman"/>
                <w:b/>
                <w:szCs w:val="22"/>
                <w:lang w:eastAsia="es-EC"/>
              </w:rPr>
              <w:t>Cantidad</w:t>
            </w:r>
          </w:p>
        </w:tc>
      </w:tr>
      <w:tr w:rsidR="00B13FD2">
        <w:trPr>
          <w:jc w:val="center"/>
        </w:trPr>
        <w:tc>
          <w:tcPr>
            <w:tcW w:w="2132" w:type="dxa"/>
            <w:shd w:val="clear" w:color="auto" w:fill="auto"/>
            <w:vAlign w:val="center"/>
          </w:tcPr>
          <w:p w:rsidR="00B13FD2" w:rsidRDefault="006478D1">
            <w:pPr>
              <w:jc w:val="center"/>
              <w:rPr>
                <w:rFonts w:ascii="Times New Roman" w:hAnsi="Times New Roman"/>
                <w:szCs w:val="22"/>
              </w:rPr>
            </w:pPr>
            <w:r>
              <w:rPr>
                <w:rFonts w:ascii="Times New Roman" w:hAnsi="Times New Roman"/>
                <w:szCs w:val="22"/>
              </w:rPr>
              <w:t xml:space="preserve">Técnico en </w:t>
            </w:r>
            <w:r>
              <w:rPr>
                <w:rFonts w:ascii="Times New Roman" w:hAnsi="Times New Roman"/>
                <w:szCs w:val="22"/>
                <w:lang w:eastAsia="es-EC"/>
              </w:rPr>
              <w:t>mantenimiento de equipo informático</w:t>
            </w:r>
          </w:p>
        </w:tc>
        <w:tc>
          <w:tcPr>
            <w:tcW w:w="1656" w:type="dxa"/>
            <w:vAlign w:val="center"/>
          </w:tcPr>
          <w:p w:rsidR="00B13FD2" w:rsidRDefault="006478D1">
            <w:pPr>
              <w:jc w:val="center"/>
              <w:rPr>
                <w:rFonts w:ascii="Times New Roman" w:hAnsi="Times New Roman"/>
                <w:i/>
                <w:iCs/>
                <w:szCs w:val="22"/>
              </w:rPr>
            </w:pPr>
            <w:r>
              <w:rPr>
                <w:rFonts w:ascii="Times New Roman" w:hAnsi="Times New Roman"/>
                <w:szCs w:val="22"/>
                <w:lang w:eastAsia="es-EC"/>
              </w:rPr>
              <w:t>Mantenimiento de equipo informático</w:t>
            </w:r>
          </w:p>
        </w:tc>
        <w:tc>
          <w:tcPr>
            <w:tcW w:w="1958" w:type="dxa"/>
            <w:shd w:val="clear" w:color="auto" w:fill="auto"/>
            <w:vAlign w:val="center"/>
          </w:tcPr>
          <w:p w:rsidR="00B13FD2" w:rsidRDefault="006478D1">
            <w:pPr>
              <w:jc w:val="center"/>
              <w:rPr>
                <w:rFonts w:ascii="Times New Roman" w:hAnsi="Times New Roman"/>
                <w:szCs w:val="22"/>
                <w:lang w:eastAsia="es-EC"/>
              </w:rPr>
            </w:pPr>
            <w:r>
              <w:rPr>
                <w:rFonts w:ascii="Times New Roman" w:hAnsi="Times New Roman"/>
                <w:szCs w:val="22"/>
                <w:lang w:eastAsia="es-EC"/>
              </w:rPr>
              <w:t>Tecnólogo o Superior</w:t>
            </w:r>
          </w:p>
        </w:tc>
        <w:tc>
          <w:tcPr>
            <w:tcW w:w="1930" w:type="dxa"/>
            <w:shd w:val="clear" w:color="auto" w:fill="auto"/>
            <w:vAlign w:val="center"/>
          </w:tcPr>
          <w:p w:rsidR="00B13FD2" w:rsidRDefault="006478D1">
            <w:pPr>
              <w:jc w:val="center"/>
              <w:rPr>
                <w:rFonts w:ascii="Times New Roman" w:hAnsi="Times New Roman"/>
                <w:szCs w:val="22"/>
                <w:lang w:eastAsia="es-EC"/>
              </w:rPr>
            </w:pPr>
            <w:r>
              <w:rPr>
                <w:rFonts w:ascii="Times New Roman" w:hAnsi="Times New Roman"/>
                <w:szCs w:val="22"/>
                <w:lang w:eastAsia="es-EC"/>
              </w:rPr>
              <w:t>1</w:t>
            </w:r>
          </w:p>
        </w:tc>
      </w:tr>
      <w:tr w:rsidR="00B13FD2">
        <w:trPr>
          <w:jc w:val="center"/>
        </w:trPr>
        <w:tc>
          <w:tcPr>
            <w:tcW w:w="2132" w:type="dxa"/>
            <w:shd w:val="clear" w:color="auto" w:fill="auto"/>
            <w:vAlign w:val="center"/>
          </w:tcPr>
          <w:p w:rsidR="00B13FD2" w:rsidRDefault="006478D1">
            <w:pPr>
              <w:jc w:val="center"/>
              <w:rPr>
                <w:rFonts w:ascii="Times New Roman" w:hAnsi="Times New Roman"/>
                <w:szCs w:val="22"/>
              </w:rPr>
            </w:pPr>
            <w:r>
              <w:rPr>
                <w:rFonts w:ascii="Times New Roman" w:hAnsi="Times New Roman"/>
                <w:szCs w:val="22"/>
              </w:rPr>
              <w:t xml:space="preserve">Técnico en </w:t>
            </w:r>
            <w:r>
              <w:rPr>
                <w:rFonts w:ascii="Times New Roman" w:hAnsi="Times New Roman"/>
                <w:szCs w:val="22"/>
                <w:lang w:eastAsia="es-EC"/>
              </w:rPr>
              <w:t xml:space="preserve">mantenimiento de equipo impresoras </w:t>
            </w:r>
          </w:p>
        </w:tc>
        <w:tc>
          <w:tcPr>
            <w:tcW w:w="1656" w:type="dxa"/>
            <w:vAlign w:val="center"/>
          </w:tcPr>
          <w:p w:rsidR="00B13FD2" w:rsidRDefault="006478D1">
            <w:pPr>
              <w:jc w:val="center"/>
              <w:rPr>
                <w:rFonts w:ascii="Times New Roman" w:hAnsi="Times New Roman"/>
                <w:i/>
                <w:iCs/>
                <w:szCs w:val="22"/>
              </w:rPr>
            </w:pPr>
            <w:r>
              <w:rPr>
                <w:rFonts w:ascii="Times New Roman" w:hAnsi="Times New Roman"/>
                <w:szCs w:val="22"/>
                <w:lang w:eastAsia="es-EC"/>
              </w:rPr>
              <w:t>Mantenimiento de equipo impresoras</w:t>
            </w:r>
          </w:p>
        </w:tc>
        <w:tc>
          <w:tcPr>
            <w:tcW w:w="1958" w:type="dxa"/>
            <w:shd w:val="clear" w:color="auto" w:fill="auto"/>
            <w:vAlign w:val="center"/>
          </w:tcPr>
          <w:p w:rsidR="00B13FD2" w:rsidRDefault="006478D1">
            <w:pPr>
              <w:jc w:val="center"/>
              <w:rPr>
                <w:rFonts w:ascii="Times New Roman" w:hAnsi="Times New Roman"/>
                <w:szCs w:val="22"/>
                <w:lang w:eastAsia="es-EC"/>
              </w:rPr>
            </w:pPr>
            <w:r>
              <w:rPr>
                <w:rFonts w:ascii="Times New Roman" w:hAnsi="Times New Roman"/>
                <w:szCs w:val="22"/>
                <w:lang w:eastAsia="es-EC"/>
              </w:rPr>
              <w:t>Tecnólogo o Superior</w:t>
            </w:r>
          </w:p>
        </w:tc>
        <w:tc>
          <w:tcPr>
            <w:tcW w:w="1930" w:type="dxa"/>
            <w:shd w:val="clear" w:color="auto" w:fill="auto"/>
            <w:vAlign w:val="center"/>
          </w:tcPr>
          <w:p w:rsidR="00B13FD2" w:rsidRDefault="006478D1">
            <w:pPr>
              <w:jc w:val="center"/>
              <w:rPr>
                <w:rFonts w:ascii="Times New Roman" w:hAnsi="Times New Roman"/>
                <w:szCs w:val="22"/>
                <w:lang w:eastAsia="es-EC"/>
              </w:rPr>
            </w:pPr>
            <w:r>
              <w:rPr>
                <w:rFonts w:ascii="Times New Roman" w:hAnsi="Times New Roman"/>
                <w:szCs w:val="22"/>
                <w:lang w:eastAsia="es-EC"/>
              </w:rPr>
              <w:t>1</w:t>
            </w:r>
          </w:p>
        </w:tc>
      </w:tr>
    </w:tbl>
    <w:p w:rsidR="00B13FD2" w:rsidRDefault="00B13FD2">
      <w:pPr>
        <w:rPr>
          <w:rFonts w:ascii="Times New Roman" w:hAnsi="Times New Roman"/>
          <w:szCs w:val="22"/>
          <w:lang w:eastAsia="es-EC"/>
        </w:rPr>
      </w:pPr>
    </w:p>
    <w:p w:rsidR="00B13FD2" w:rsidRDefault="006478D1">
      <w:pPr>
        <w:numPr>
          <w:ilvl w:val="0"/>
          <w:numId w:val="53"/>
        </w:numPr>
        <w:rPr>
          <w:rFonts w:ascii="Times New Roman" w:hAnsi="Times New Roman"/>
          <w:szCs w:val="22"/>
          <w:lang w:eastAsia="es-EC"/>
        </w:rPr>
      </w:pPr>
      <w:r>
        <w:rPr>
          <w:rFonts w:ascii="Times New Roman" w:hAnsi="Times New Roman"/>
          <w:szCs w:val="22"/>
          <w:lang w:eastAsia="es-EC"/>
        </w:rPr>
        <w:t>Experiencia Mínima del Personal Técnico</w:t>
      </w:r>
    </w:p>
    <w:p w:rsidR="00B13FD2" w:rsidRDefault="00B13FD2">
      <w:pPr>
        <w:rPr>
          <w:rFonts w:ascii="Times New Roman" w:hAnsi="Times New Roman"/>
          <w:szCs w:val="22"/>
          <w:lang w:eastAsia="es-EC"/>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3"/>
        <w:gridCol w:w="3444"/>
        <w:gridCol w:w="1418"/>
      </w:tblGrid>
      <w:tr w:rsidR="00B13FD2">
        <w:tc>
          <w:tcPr>
            <w:tcW w:w="2793" w:type="dxa"/>
            <w:shd w:val="clear" w:color="auto" w:fill="auto"/>
          </w:tcPr>
          <w:p w:rsidR="00B13FD2" w:rsidRDefault="006478D1">
            <w:pPr>
              <w:jc w:val="center"/>
              <w:rPr>
                <w:rFonts w:ascii="Times New Roman" w:hAnsi="Times New Roman"/>
                <w:b/>
                <w:szCs w:val="22"/>
                <w:lang w:eastAsia="es-EC"/>
              </w:rPr>
            </w:pPr>
            <w:r>
              <w:rPr>
                <w:rFonts w:ascii="Times New Roman" w:hAnsi="Times New Roman"/>
                <w:b/>
                <w:szCs w:val="22"/>
                <w:lang w:eastAsia="es-EC"/>
              </w:rPr>
              <w:t>Nro. 1</w:t>
            </w:r>
          </w:p>
        </w:tc>
        <w:tc>
          <w:tcPr>
            <w:tcW w:w="3444" w:type="dxa"/>
            <w:shd w:val="clear" w:color="auto" w:fill="auto"/>
          </w:tcPr>
          <w:p w:rsidR="00B13FD2" w:rsidRDefault="006478D1">
            <w:pPr>
              <w:jc w:val="center"/>
              <w:rPr>
                <w:rFonts w:ascii="Times New Roman" w:hAnsi="Times New Roman"/>
                <w:b/>
                <w:szCs w:val="22"/>
                <w:lang w:eastAsia="es-EC"/>
              </w:rPr>
            </w:pPr>
            <w:r>
              <w:rPr>
                <w:rFonts w:ascii="Times New Roman" w:hAnsi="Times New Roman"/>
                <w:b/>
                <w:szCs w:val="22"/>
                <w:lang w:eastAsia="es-EC"/>
              </w:rPr>
              <w:t>Descripción</w:t>
            </w:r>
          </w:p>
        </w:tc>
        <w:tc>
          <w:tcPr>
            <w:tcW w:w="1418" w:type="dxa"/>
            <w:shd w:val="clear" w:color="auto" w:fill="auto"/>
          </w:tcPr>
          <w:p w:rsidR="00B13FD2" w:rsidRDefault="006478D1">
            <w:pPr>
              <w:jc w:val="center"/>
              <w:rPr>
                <w:rFonts w:ascii="Times New Roman" w:hAnsi="Times New Roman"/>
                <w:b/>
                <w:szCs w:val="22"/>
                <w:lang w:eastAsia="es-EC"/>
              </w:rPr>
            </w:pPr>
            <w:r>
              <w:rPr>
                <w:rFonts w:ascii="Times New Roman" w:hAnsi="Times New Roman"/>
                <w:b/>
                <w:szCs w:val="22"/>
                <w:lang w:eastAsia="es-EC"/>
              </w:rPr>
              <w:t>Tiempo</w:t>
            </w:r>
          </w:p>
        </w:tc>
      </w:tr>
      <w:tr w:rsidR="00B13FD2">
        <w:tc>
          <w:tcPr>
            <w:tcW w:w="2793" w:type="dxa"/>
            <w:shd w:val="clear" w:color="auto" w:fill="auto"/>
            <w:vAlign w:val="center"/>
          </w:tcPr>
          <w:p w:rsidR="00B13FD2" w:rsidRDefault="006478D1">
            <w:pPr>
              <w:jc w:val="center"/>
              <w:rPr>
                <w:rFonts w:ascii="Times New Roman" w:hAnsi="Times New Roman"/>
                <w:szCs w:val="22"/>
                <w:lang w:eastAsia="es-EC"/>
              </w:rPr>
            </w:pPr>
            <w:r>
              <w:rPr>
                <w:rFonts w:ascii="Times New Roman" w:hAnsi="Times New Roman"/>
                <w:szCs w:val="22"/>
                <w:lang w:eastAsia="es-EC"/>
              </w:rPr>
              <w:t>1</w:t>
            </w:r>
          </w:p>
        </w:tc>
        <w:tc>
          <w:tcPr>
            <w:tcW w:w="3444" w:type="dxa"/>
            <w:shd w:val="clear" w:color="auto" w:fill="auto"/>
            <w:vAlign w:val="center"/>
          </w:tcPr>
          <w:p w:rsidR="00B13FD2" w:rsidRDefault="006478D1">
            <w:pPr>
              <w:jc w:val="center"/>
              <w:rPr>
                <w:rFonts w:ascii="Times New Roman" w:hAnsi="Times New Roman"/>
                <w:szCs w:val="22"/>
                <w:lang w:eastAsia="es-EC"/>
              </w:rPr>
            </w:pPr>
            <w:r>
              <w:rPr>
                <w:rFonts w:ascii="Times New Roman" w:hAnsi="Times New Roman"/>
                <w:szCs w:val="22"/>
                <w:lang w:eastAsia="es-EC"/>
              </w:rPr>
              <w:t>Experiencia en mantenimiento de equipo informático</w:t>
            </w:r>
          </w:p>
        </w:tc>
        <w:tc>
          <w:tcPr>
            <w:tcW w:w="1418" w:type="dxa"/>
            <w:shd w:val="clear" w:color="auto" w:fill="auto"/>
            <w:vAlign w:val="center"/>
          </w:tcPr>
          <w:p w:rsidR="00B13FD2" w:rsidRDefault="006478D1">
            <w:pPr>
              <w:jc w:val="center"/>
              <w:rPr>
                <w:rFonts w:ascii="Times New Roman" w:hAnsi="Times New Roman"/>
                <w:szCs w:val="22"/>
                <w:lang w:eastAsia="es-EC"/>
              </w:rPr>
            </w:pPr>
            <w:r>
              <w:rPr>
                <w:rFonts w:ascii="Times New Roman" w:hAnsi="Times New Roman"/>
                <w:szCs w:val="22"/>
                <w:lang w:eastAsia="es-EC"/>
              </w:rPr>
              <w:t>3 años a partir de la obtención del título</w:t>
            </w:r>
          </w:p>
        </w:tc>
      </w:tr>
      <w:tr w:rsidR="00B13FD2">
        <w:tc>
          <w:tcPr>
            <w:tcW w:w="2793" w:type="dxa"/>
            <w:shd w:val="clear" w:color="auto" w:fill="auto"/>
            <w:vAlign w:val="center"/>
          </w:tcPr>
          <w:p w:rsidR="00B13FD2" w:rsidRDefault="006478D1">
            <w:pPr>
              <w:jc w:val="center"/>
              <w:rPr>
                <w:rFonts w:ascii="Times New Roman" w:hAnsi="Times New Roman"/>
                <w:szCs w:val="22"/>
                <w:lang w:eastAsia="es-EC"/>
              </w:rPr>
            </w:pPr>
            <w:r>
              <w:rPr>
                <w:rFonts w:ascii="Times New Roman" w:hAnsi="Times New Roman"/>
                <w:szCs w:val="22"/>
                <w:lang w:eastAsia="es-EC"/>
              </w:rPr>
              <w:t>2</w:t>
            </w:r>
          </w:p>
        </w:tc>
        <w:tc>
          <w:tcPr>
            <w:tcW w:w="3444" w:type="dxa"/>
            <w:shd w:val="clear" w:color="auto" w:fill="auto"/>
            <w:vAlign w:val="center"/>
          </w:tcPr>
          <w:p w:rsidR="00B13FD2" w:rsidRDefault="006478D1">
            <w:pPr>
              <w:jc w:val="center"/>
              <w:rPr>
                <w:rFonts w:ascii="Times New Roman" w:hAnsi="Times New Roman"/>
                <w:szCs w:val="22"/>
                <w:lang w:eastAsia="es-EC"/>
              </w:rPr>
            </w:pPr>
            <w:r>
              <w:rPr>
                <w:rFonts w:ascii="Times New Roman" w:hAnsi="Times New Roman"/>
                <w:szCs w:val="22"/>
                <w:lang w:eastAsia="es-EC"/>
              </w:rPr>
              <w:t>Experiencia en equipos de impresión</w:t>
            </w:r>
          </w:p>
        </w:tc>
        <w:tc>
          <w:tcPr>
            <w:tcW w:w="1418" w:type="dxa"/>
            <w:shd w:val="clear" w:color="auto" w:fill="auto"/>
            <w:vAlign w:val="center"/>
          </w:tcPr>
          <w:p w:rsidR="00B13FD2" w:rsidRDefault="006478D1">
            <w:pPr>
              <w:jc w:val="center"/>
              <w:rPr>
                <w:rFonts w:ascii="Times New Roman" w:hAnsi="Times New Roman"/>
                <w:szCs w:val="22"/>
                <w:lang w:eastAsia="es-EC"/>
              </w:rPr>
            </w:pPr>
            <w:r>
              <w:rPr>
                <w:rFonts w:ascii="Times New Roman" w:hAnsi="Times New Roman"/>
                <w:szCs w:val="22"/>
                <w:lang w:eastAsia="es-EC"/>
              </w:rPr>
              <w:t>2 años a partir de la obtención del título</w:t>
            </w:r>
          </w:p>
        </w:tc>
      </w:tr>
    </w:tbl>
    <w:p w:rsidR="00B13FD2" w:rsidRDefault="00B13FD2">
      <w:pPr>
        <w:rPr>
          <w:rFonts w:ascii="Times New Roman" w:hAnsi="Times New Roman"/>
          <w:szCs w:val="22"/>
          <w:lang w:eastAsia="es-EC"/>
        </w:rPr>
      </w:pPr>
    </w:p>
    <w:p w:rsidR="00B13FD2" w:rsidRDefault="006478D1">
      <w:pPr>
        <w:numPr>
          <w:ilvl w:val="0"/>
          <w:numId w:val="53"/>
        </w:numPr>
        <w:jc w:val="both"/>
        <w:rPr>
          <w:rFonts w:ascii="Times New Roman" w:hAnsi="Times New Roman"/>
          <w:b/>
          <w:szCs w:val="22"/>
          <w:lang w:eastAsia="es-EC"/>
        </w:rPr>
      </w:pPr>
      <w:r>
        <w:rPr>
          <w:rFonts w:ascii="Times New Roman" w:hAnsi="Times New Roman"/>
          <w:b/>
          <w:szCs w:val="22"/>
          <w:lang w:eastAsia="es-EC"/>
        </w:rPr>
        <w:t xml:space="preserve">Experiencia y Capacidad Técnica: </w:t>
      </w:r>
      <w:r>
        <w:rPr>
          <w:rFonts w:ascii="Times New Roman" w:hAnsi="Times New Roman"/>
          <w:szCs w:val="22"/>
          <w:lang w:eastAsia="es-EC"/>
        </w:rPr>
        <w:t>Los oferentes deberán acreditar experiencia en el objeto de la convocatoria con un mínimo de 3 contratos con su respectiva factura o actas entrega recepción suscrita en los últimos 5 años, cuya sumatoria sea igual o superior a US$ 150.000 (Ciento cincuenta mil Dólares de los Estados Unidos de América con 00/100).</w:t>
      </w:r>
      <w:r>
        <w:rPr>
          <w:rFonts w:ascii="Times New Roman" w:hAnsi="Times New Roman"/>
          <w:b/>
          <w:szCs w:val="22"/>
          <w:lang w:eastAsia="es-EC"/>
        </w:rPr>
        <w:t xml:space="preserve"> </w:t>
      </w:r>
    </w:p>
    <w:p w:rsidR="00B13FD2" w:rsidRDefault="006478D1">
      <w:pPr>
        <w:tabs>
          <w:tab w:val="left" w:pos="1889"/>
        </w:tabs>
        <w:jc w:val="both"/>
        <w:rPr>
          <w:rFonts w:ascii="Times New Roman" w:hAnsi="Times New Roman"/>
          <w:b/>
          <w:szCs w:val="22"/>
          <w:lang w:eastAsia="es-EC"/>
        </w:rPr>
      </w:pPr>
      <w:r>
        <w:rPr>
          <w:rFonts w:ascii="Times New Roman" w:hAnsi="Times New Roman"/>
          <w:b/>
          <w:szCs w:val="22"/>
          <w:lang w:eastAsia="es-EC"/>
        </w:rPr>
        <w:tab/>
      </w:r>
    </w:p>
    <w:p w:rsidR="00B13FD2" w:rsidRDefault="006478D1">
      <w:pPr>
        <w:numPr>
          <w:ilvl w:val="0"/>
          <w:numId w:val="53"/>
        </w:numPr>
        <w:rPr>
          <w:rFonts w:ascii="Times New Roman" w:hAnsi="Times New Roman"/>
          <w:b/>
          <w:szCs w:val="22"/>
          <w:lang w:eastAsia="es-EC"/>
        </w:rPr>
      </w:pPr>
      <w:r>
        <w:rPr>
          <w:rFonts w:ascii="Times New Roman" w:hAnsi="Times New Roman"/>
          <w:b/>
          <w:szCs w:val="22"/>
          <w:lang w:eastAsia="es-EC"/>
        </w:rPr>
        <w:t>Certificado de ser distribuidor autorizado por el fabricante.</w:t>
      </w:r>
    </w:p>
    <w:p w:rsidR="00B13FD2" w:rsidRDefault="00B13FD2">
      <w:pPr>
        <w:pStyle w:val="Prrafodelista"/>
        <w:rPr>
          <w:b/>
          <w:sz w:val="22"/>
          <w:szCs w:val="22"/>
          <w:lang w:eastAsia="es-EC"/>
        </w:rPr>
      </w:pPr>
    </w:p>
    <w:p w:rsidR="00B13FD2" w:rsidRDefault="006478D1">
      <w:pPr>
        <w:rPr>
          <w:rFonts w:ascii="Times New Roman" w:hAnsi="Times New Roman"/>
          <w:b/>
          <w:szCs w:val="22"/>
          <w:lang w:eastAsia="es-EC"/>
        </w:rPr>
      </w:pPr>
      <w:r>
        <w:rPr>
          <w:rFonts w:ascii="Times New Roman" w:hAnsi="Times New Roman"/>
          <w:b/>
          <w:szCs w:val="22"/>
          <w:lang w:eastAsia="es-EC"/>
        </w:rPr>
        <w:t>Se requiere la Autorización del Fabricante. El Oferente deberá presentar documentación que acredite alguna de las siguientes condiciones:</w:t>
      </w:r>
    </w:p>
    <w:p w:rsidR="00B13FD2" w:rsidRDefault="00B13FD2">
      <w:pPr>
        <w:rPr>
          <w:rFonts w:ascii="Times New Roman" w:hAnsi="Times New Roman"/>
          <w:b/>
          <w:szCs w:val="22"/>
          <w:lang w:eastAsia="es-EC"/>
        </w:rPr>
      </w:pPr>
    </w:p>
    <w:p w:rsidR="00B13FD2" w:rsidRDefault="006478D1">
      <w:pPr>
        <w:numPr>
          <w:ilvl w:val="0"/>
          <w:numId w:val="54"/>
        </w:numPr>
        <w:ind w:left="1080"/>
        <w:contextualSpacing/>
        <w:jc w:val="both"/>
        <w:rPr>
          <w:rFonts w:ascii="Times New Roman" w:eastAsia="Calibri" w:hAnsi="Times New Roman"/>
          <w:szCs w:val="22"/>
          <w:lang w:eastAsia="es-EC"/>
        </w:rPr>
      </w:pPr>
      <w:r>
        <w:rPr>
          <w:rFonts w:ascii="Times New Roman" w:hAnsi="Times New Roman"/>
          <w:szCs w:val="22"/>
          <w:lang w:eastAsia="es-EC"/>
        </w:rPr>
        <w:t xml:space="preserve">Si </w:t>
      </w:r>
      <w:r>
        <w:rPr>
          <w:rFonts w:ascii="Times New Roman" w:eastAsia="Calibri" w:hAnsi="Times New Roman"/>
          <w:szCs w:val="22"/>
          <w:lang w:eastAsia="es-EC"/>
        </w:rPr>
        <w:t>es fabricante o productor de los bienes ofrecidos, con marca debidamente registrada, deberá presentar la marca registrada a su nombre y la respectiva inscripción en el Registro del País de Origen.</w:t>
      </w:r>
    </w:p>
    <w:p w:rsidR="00B13FD2" w:rsidRDefault="006478D1">
      <w:pPr>
        <w:numPr>
          <w:ilvl w:val="0"/>
          <w:numId w:val="54"/>
        </w:numPr>
        <w:ind w:left="1080"/>
        <w:contextualSpacing/>
        <w:jc w:val="both"/>
        <w:rPr>
          <w:rFonts w:ascii="Times New Roman" w:eastAsia="Calibri" w:hAnsi="Times New Roman"/>
          <w:szCs w:val="22"/>
          <w:lang w:eastAsia="es-EC"/>
        </w:rPr>
      </w:pPr>
      <w:r>
        <w:rPr>
          <w:rFonts w:ascii="Times New Roman" w:eastAsia="Calibri" w:hAnsi="Times New Roman"/>
          <w:szCs w:val="22"/>
          <w:lang w:eastAsia="es-EC"/>
        </w:rPr>
        <w:t>Si es representante oficial, y/o subsidiaria local del fabricante o productor, deberá adjuntar la documentación pertinente que acredite el vínculo.</w:t>
      </w:r>
    </w:p>
    <w:p w:rsidR="00B13FD2" w:rsidRDefault="006478D1">
      <w:pPr>
        <w:numPr>
          <w:ilvl w:val="0"/>
          <w:numId w:val="54"/>
        </w:numPr>
        <w:ind w:left="1080"/>
        <w:contextualSpacing/>
        <w:jc w:val="both"/>
        <w:rPr>
          <w:rFonts w:ascii="Times New Roman" w:eastAsia="Calibri" w:hAnsi="Times New Roman"/>
          <w:szCs w:val="22"/>
          <w:lang w:eastAsia="es-EC"/>
        </w:rPr>
      </w:pPr>
      <w:r>
        <w:rPr>
          <w:rFonts w:ascii="Times New Roman" w:eastAsia="Calibri" w:hAnsi="Times New Roman"/>
          <w:szCs w:val="22"/>
          <w:lang w:eastAsia="es-EC"/>
        </w:rPr>
        <w:t>Si es distribuidor autorizado oficialmente por el fabricante o productor, deberá presentar la autorización de dicho distribuidor.</w:t>
      </w:r>
    </w:p>
    <w:p w:rsidR="00B13FD2" w:rsidRDefault="006478D1">
      <w:pPr>
        <w:numPr>
          <w:ilvl w:val="0"/>
          <w:numId w:val="54"/>
        </w:numPr>
        <w:ind w:left="1080"/>
        <w:contextualSpacing/>
        <w:jc w:val="both"/>
        <w:rPr>
          <w:rFonts w:ascii="Times New Roman" w:eastAsia="Calibri" w:hAnsi="Times New Roman"/>
          <w:szCs w:val="22"/>
          <w:lang w:eastAsia="es-EC"/>
        </w:rPr>
      </w:pPr>
      <w:r>
        <w:rPr>
          <w:rFonts w:ascii="Times New Roman" w:eastAsia="Calibri" w:hAnsi="Times New Roman"/>
          <w:szCs w:val="22"/>
          <w:lang w:eastAsia="es-EC"/>
        </w:rPr>
        <w:t xml:space="preserve"> Si quien lo autoriza es la subsidiaria local y/o el representante en Ecuador del fabricante o productor, éste deberá acreditar la autorización que posee del fabricante.</w:t>
      </w:r>
    </w:p>
    <w:p w:rsidR="00B13FD2" w:rsidRDefault="006478D1">
      <w:pPr>
        <w:numPr>
          <w:ilvl w:val="0"/>
          <w:numId w:val="54"/>
        </w:numPr>
        <w:ind w:left="1080"/>
        <w:contextualSpacing/>
        <w:jc w:val="both"/>
        <w:rPr>
          <w:rFonts w:ascii="Times New Roman" w:eastAsia="Calibri" w:hAnsi="Times New Roman"/>
          <w:szCs w:val="22"/>
          <w:lang w:eastAsia="es-EC"/>
        </w:rPr>
      </w:pPr>
      <w:r>
        <w:rPr>
          <w:rFonts w:ascii="Times New Roman" w:eastAsia="Calibri" w:hAnsi="Times New Roman"/>
          <w:szCs w:val="22"/>
          <w:lang w:eastAsia="es-EC"/>
        </w:rPr>
        <w:t>Los documentos se presentarán en copias simples en los cuales se deberá evidenciar con claridad la descripción de los bienes adquiridos, montos, nombres de quien suscribe y demás información que permita a la PGE corroborar la información indicada; y,</w:t>
      </w:r>
    </w:p>
    <w:p w:rsidR="00B13FD2" w:rsidRDefault="006478D1">
      <w:pPr>
        <w:numPr>
          <w:ilvl w:val="0"/>
          <w:numId w:val="54"/>
        </w:numPr>
        <w:ind w:left="1080"/>
        <w:contextualSpacing/>
        <w:jc w:val="both"/>
        <w:rPr>
          <w:rFonts w:ascii="Times New Roman" w:eastAsia="Calibri" w:hAnsi="Times New Roman"/>
          <w:szCs w:val="22"/>
          <w:lang w:eastAsia="es-EC"/>
        </w:rPr>
      </w:pPr>
      <w:r>
        <w:rPr>
          <w:rFonts w:ascii="Times New Roman" w:eastAsia="Calibri" w:hAnsi="Times New Roman"/>
          <w:szCs w:val="22"/>
          <w:lang w:eastAsia="es-EC"/>
        </w:rPr>
        <w:t>Certificado que los equipos son nuevos, no remanufacturados (REFURBISHED)</w:t>
      </w:r>
    </w:p>
    <w:p w:rsidR="00B13FD2" w:rsidRDefault="00B13FD2">
      <w:pPr>
        <w:rPr>
          <w:rFonts w:ascii="Times New Roman" w:hAnsi="Times New Roman"/>
          <w:szCs w:val="22"/>
          <w:lang w:eastAsia="es-EC"/>
        </w:rPr>
      </w:pPr>
    </w:p>
    <w:p w:rsidR="00B13FD2" w:rsidRDefault="006478D1">
      <w:pPr>
        <w:numPr>
          <w:ilvl w:val="0"/>
          <w:numId w:val="67"/>
        </w:numPr>
        <w:ind w:left="567" w:hanging="567"/>
        <w:contextualSpacing/>
        <w:jc w:val="both"/>
        <w:outlineLvl w:val="0"/>
        <w:rPr>
          <w:rFonts w:ascii="Times New Roman" w:hAnsi="Times New Roman"/>
          <w:b/>
          <w:szCs w:val="22"/>
        </w:rPr>
      </w:pPr>
      <w:r>
        <w:rPr>
          <w:rFonts w:ascii="Times New Roman" w:hAnsi="Times New Roman"/>
          <w:b/>
          <w:szCs w:val="22"/>
        </w:rPr>
        <w:t>CARACTERÍSTICAS DE LA CONTRATACIÓN</w:t>
      </w:r>
    </w:p>
    <w:p w:rsidR="00B13FD2" w:rsidRDefault="00B13FD2">
      <w:pPr>
        <w:rPr>
          <w:rFonts w:ascii="Times New Roman" w:hAnsi="Times New Roman"/>
          <w:b/>
          <w:szCs w:val="22"/>
        </w:rPr>
      </w:pPr>
    </w:p>
    <w:p w:rsidR="00B13FD2" w:rsidRDefault="006478D1">
      <w:pPr>
        <w:jc w:val="both"/>
        <w:rPr>
          <w:rFonts w:ascii="Times New Roman" w:hAnsi="Times New Roman"/>
          <w:szCs w:val="22"/>
          <w:lang w:eastAsia="es-EC"/>
        </w:rPr>
      </w:pPr>
      <w:r>
        <w:rPr>
          <w:rFonts w:ascii="Times New Roman" w:hAnsi="Times New Roman"/>
          <w:szCs w:val="22"/>
          <w:lang w:eastAsia="es-EC"/>
        </w:rPr>
        <w:t xml:space="preserve">La contratación se hará de acuerdo con las previsiones contenidas en el Contrato de Préstamo suscrito con el Banco Interamericano de Desarrollo No. </w:t>
      </w:r>
      <w:r>
        <w:rPr>
          <w:rFonts w:ascii="Times New Roman" w:hAnsi="Times New Roman"/>
          <w:szCs w:val="22"/>
        </w:rPr>
        <w:t>(EC-L1249) /BID</w:t>
      </w:r>
      <w:r>
        <w:rPr>
          <w:rFonts w:ascii="Times New Roman" w:hAnsi="Times New Roman"/>
          <w:szCs w:val="22"/>
          <w:lang w:eastAsia="es-EC"/>
        </w:rPr>
        <w:t xml:space="preserve">, para la ejecución del componente 3 “Fortalecimiento Institucional de la PGE” del “Programa de </w:t>
      </w:r>
      <w:r>
        <w:rPr>
          <w:rFonts w:ascii="Times New Roman" w:hAnsi="Times New Roman"/>
          <w:szCs w:val="22"/>
        </w:rPr>
        <w:t>modernización de la administración financiera - EC-L1249</w:t>
      </w:r>
      <w:r>
        <w:rPr>
          <w:rFonts w:ascii="Times New Roman" w:hAnsi="Times New Roman"/>
          <w:szCs w:val="22"/>
          <w:lang w:eastAsia="es-EC"/>
        </w:rPr>
        <w:t>”.</w:t>
      </w:r>
    </w:p>
    <w:p w:rsidR="00B13FD2" w:rsidRDefault="00B13FD2">
      <w:pPr>
        <w:rPr>
          <w:rFonts w:ascii="Times New Roman" w:hAnsi="Times New Roman"/>
          <w:szCs w:val="22"/>
          <w:lang w:eastAsia="es-EC"/>
        </w:rPr>
      </w:pPr>
    </w:p>
    <w:p w:rsidR="00B13FD2" w:rsidRDefault="006478D1">
      <w:pPr>
        <w:contextualSpacing/>
        <w:jc w:val="both"/>
        <w:rPr>
          <w:rFonts w:ascii="Times New Roman" w:hAnsi="Times New Roman"/>
          <w:b/>
          <w:bCs/>
          <w:szCs w:val="22"/>
          <w:lang w:eastAsia="es-EC"/>
        </w:rPr>
      </w:pPr>
      <w:r>
        <w:rPr>
          <w:rFonts w:ascii="Times New Roman" w:hAnsi="Times New Roman"/>
          <w:bCs/>
          <w:szCs w:val="22"/>
          <w:lang w:eastAsia="es-EC"/>
        </w:rPr>
        <w:t xml:space="preserve">Procedimiento de selección: </w:t>
      </w:r>
      <w:r>
        <w:rPr>
          <w:rFonts w:ascii="Times New Roman" w:hAnsi="Times New Roman"/>
          <w:b/>
          <w:bCs/>
          <w:szCs w:val="22"/>
          <w:lang w:eastAsia="es-EC"/>
        </w:rPr>
        <w:t>Licitación Pública Nacional.</w:t>
      </w:r>
    </w:p>
    <w:p w:rsidR="00B13FD2" w:rsidRDefault="006478D1">
      <w:pPr>
        <w:pStyle w:val="P3Requisitos"/>
        <w:jc w:val="left"/>
        <w:rPr>
          <w:rFonts w:ascii="Times New Roman" w:hAnsi="Times New Roman" w:cs="Times New Roman"/>
          <w:bCs/>
          <w:sz w:val="22"/>
          <w:szCs w:val="22"/>
          <w:lang w:val="es-EC" w:eastAsia="es-EC"/>
        </w:rPr>
      </w:pPr>
      <w:r>
        <w:rPr>
          <w:rFonts w:ascii="Times New Roman" w:hAnsi="Times New Roman" w:cs="Times New Roman"/>
          <w:bCs/>
          <w:sz w:val="22"/>
          <w:szCs w:val="22"/>
          <w:lang w:val="es-EC" w:eastAsia="es-EC"/>
        </w:rPr>
        <w:t>Tipo de proceso: Bienes</w:t>
      </w:r>
      <w:bookmarkStart w:id="114" w:name="_Toc45289730"/>
    </w:p>
    <w:p w:rsidR="00B13FD2" w:rsidRDefault="006478D1">
      <w:pPr>
        <w:pStyle w:val="P3Requisitos"/>
        <w:jc w:val="left"/>
        <w:rPr>
          <w:rFonts w:ascii="Times New Roman" w:hAnsi="Times New Roman" w:cs="Times New Roman"/>
          <w:bCs/>
          <w:sz w:val="22"/>
          <w:szCs w:val="22"/>
          <w:lang w:val="es-EC" w:eastAsia="es-EC"/>
        </w:rPr>
      </w:pPr>
      <w:r>
        <w:rPr>
          <w:rFonts w:ascii="Times New Roman" w:hAnsi="Times New Roman" w:cs="Times New Roman"/>
          <w:bCs/>
          <w:sz w:val="22"/>
          <w:szCs w:val="22"/>
          <w:lang w:val="es-EC" w:eastAsia="es-EC"/>
        </w:rPr>
        <w:t xml:space="preserve">Monto: </w:t>
      </w:r>
      <w:r w:rsidR="000E03DE">
        <w:rPr>
          <w:rFonts w:ascii="Times New Roman" w:hAnsi="Times New Roman" w:cs="Times New Roman"/>
          <w:b w:val="0"/>
          <w:sz w:val="22"/>
          <w:szCs w:val="22"/>
          <w:lang w:val="es-EC" w:eastAsia="es-EC"/>
        </w:rPr>
        <w:t>de 249.4</w:t>
      </w:r>
      <w:r>
        <w:rPr>
          <w:rFonts w:ascii="Times New Roman" w:hAnsi="Times New Roman" w:cs="Times New Roman"/>
          <w:b w:val="0"/>
          <w:sz w:val="22"/>
          <w:szCs w:val="22"/>
          <w:lang w:val="es-EC" w:eastAsia="es-EC"/>
        </w:rPr>
        <w:t>93,16 (Do</w:t>
      </w:r>
      <w:r w:rsidR="000E03DE">
        <w:rPr>
          <w:rFonts w:ascii="Times New Roman" w:hAnsi="Times New Roman" w:cs="Times New Roman"/>
          <w:b w:val="0"/>
          <w:sz w:val="22"/>
          <w:szCs w:val="22"/>
          <w:lang w:val="es-EC" w:eastAsia="es-EC"/>
        </w:rPr>
        <w:t>scientos cuarenta y nueve mil cuatro</w:t>
      </w:r>
      <w:r>
        <w:rPr>
          <w:rFonts w:ascii="Times New Roman" w:hAnsi="Times New Roman" w:cs="Times New Roman"/>
          <w:b w:val="0"/>
          <w:sz w:val="22"/>
          <w:szCs w:val="22"/>
          <w:lang w:val="es-EC" w:eastAsia="es-EC"/>
        </w:rPr>
        <w:t>cientos noventa y tres dólares de los Estados Unidos de América con 16/100) incluido IVA.</w:t>
      </w:r>
    </w:p>
    <w:p w:rsidR="00B13FD2" w:rsidRDefault="00B13FD2">
      <w:pPr>
        <w:pStyle w:val="P3Requisitos"/>
        <w:jc w:val="left"/>
        <w:rPr>
          <w:rFonts w:ascii="Times New Roman" w:hAnsi="Times New Roman" w:cs="Times New Roman"/>
          <w:bCs/>
          <w:sz w:val="22"/>
          <w:szCs w:val="22"/>
          <w:lang w:val="es-EC" w:eastAsia="es-EC"/>
        </w:rPr>
      </w:pPr>
    </w:p>
    <w:p w:rsidR="00B13FD2" w:rsidRDefault="00B13FD2">
      <w:pPr>
        <w:pStyle w:val="P3Requisitos"/>
        <w:jc w:val="left"/>
        <w:rPr>
          <w:rFonts w:ascii="Times New Roman" w:hAnsi="Times New Roman" w:cs="Times New Roman"/>
          <w:sz w:val="22"/>
          <w:szCs w:val="22"/>
          <w:lang w:val="es-EC"/>
        </w:rPr>
      </w:pPr>
    </w:p>
    <w:p w:rsidR="00B13FD2" w:rsidRDefault="006478D1">
      <w:pPr>
        <w:pStyle w:val="P3Requisitos"/>
        <w:rPr>
          <w:rFonts w:ascii="Times New Roman" w:hAnsi="Times New Roman" w:cs="Times New Roman"/>
          <w:sz w:val="22"/>
          <w:szCs w:val="22"/>
          <w:lang w:val="es-EC"/>
        </w:rPr>
      </w:pPr>
      <w:r>
        <w:rPr>
          <w:rFonts w:ascii="Times New Roman" w:hAnsi="Times New Roman" w:cs="Times New Roman"/>
          <w:sz w:val="22"/>
          <w:szCs w:val="22"/>
          <w:lang w:val="es-EC"/>
        </w:rPr>
        <w:br w:type="page"/>
      </w:r>
    </w:p>
    <w:p w:rsidR="00B13FD2" w:rsidRDefault="006478D1">
      <w:pPr>
        <w:pStyle w:val="P3Requisitos"/>
        <w:rPr>
          <w:rFonts w:ascii="Times New Roman" w:hAnsi="Times New Roman" w:cs="Times New Roman"/>
          <w:b w:val="0"/>
          <w:spacing w:val="-3"/>
          <w:sz w:val="22"/>
          <w:szCs w:val="22"/>
          <w:lang w:val="es-EC"/>
        </w:rPr>
      </w:pPr>
      <w:r>
        <w:rPr>
          <w:rFonts w:ascii="Times New Roman" w:hAnsi="Times New Roman" w:cs="Times New Roman"/>
          <w:sz w:val="22"/>
          <w:szCs w:val="22"/>
          <w:lang w:val="es-EC"/>
        </w:rPr>
        <w:lastRenderedPageBreak/>
        <w:t>PLANOS</w:t>
      </w:r>
      <w:r>
        <w:rPr>
          <w:rStyle w:val="Refdenotaalpie"/>
          <w:rFonts w:ascii="Times New Roman" w:hAnsi="Times New Roman" w:cs="Times New Roman"/>
          <w:b w:val="0"/>
          <w:spacing w:val="-3"/>
          <w:sz w:val="22"/>
          <w:szCs w:val="22"/>
          <w:lang w:val="es-EC"/>
        </w:rPr>
        <w:footnoteReference w:id="33"/>
      </w:r>
      <w:bookmarkEnd w:id="114"/>
      <w:r>
        <w:rPr>
          <w:rFonts w:ascii="Times New Roman" w:hAnsi="Times New Roman" w:cs="Times New Roman"/>
          <w:sz w:val="22"/>
          <w:szCs w:val="22"/>
          <w:lang w:val="es-EC"/>
        </w:rPr>
        <w:t xml:space="preserve"> No aplica </w:t>
      </w:r>
      <w:r>
        <w:rPr>
          <w:rFonts w:ascii="Times New Roman" w:hAnsi="Times New Roman" w:cs="Times New Roman"/>
          <w:spacing w:val="-3"/>
          <w:sz w:val="22"/>
          <w:szCs w:val="22"/>
          <w:lang w:val="es-EC"/>
        </w:rPr>
        <w:t>Se adjuntan en versión magnética.</w:t>
      </w:r>
    </w:p>
    <w:p w:rsidR="00B13FD2" w:rsidRDefault="006478D1">
      <w:pPr>
        <w:keepNext/>
        <w:keepLines/>
        <w:spacing w:after="120"/>
        <w:jc w:val="both"/>
        <w:rPr>
          <w:rFonts w:ascii="Times New Roman" w:hAnsi="Times New Roman"/>
          <w:i/>
          <w:iCs/>
          <w:spacing w:val="-3"/>
          <w:szCs w:val="22"/>
        </w:rPr>
      </w:pPr>
      <w:r>
        <w:rPr>
          <w:rFonts w:ascii="Times New Roman" w:hAnsi="Times New Roman"/>
          <w:i/>
          <w:iCs/>
          <w:spacing w:val="-3"/>
          <w:szCs w:val="22"/>
        </w:rPr>
        <w:t>Liste aquí los Planos. Los planos deberán adjuntarse a esta sección en una carpeta separada.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3528"/>
        <w:gridCol w:w="3102"/>
      </w:tblGrid>
      <w:tr w:rsidR="00B13FD2">
        <w:trPr>
          <w:cantSplit/>
          <w:trHeight w:val="296"/>
          <w:jc w:val="center"/>
        </w:trPr>
        <w:tc>
          <w:tcPr>
            <w:tcW w:w="5000" w:type="pct"/>
            <w:gridSpan w:val="3"/>
            <w:vAlign w:val="center"/>
          </w:tcPr>
          <w:p w:rsidR="00B13FD2" w:rsidRDefault="006478D1">
            <w:pPr>
              <w:spacing w:after="120"/>
              <w:jc w:val="center"/>
              <w:rPr>
                <w:rFonts w:ascii="Times New Roman" w:hAnsi="Times New Roman"/>
                <w:b/>
                <w:szCs w:val="22"/>
              </w:rPr>
            </w:pPr>
            <w:r>
              <w:rPr>
                <w:rFonts w:ascii="Times New Roman" w:hAnsi="Times New Roman"/>
                <w:b/>
                <w:szCs w:val="22"/>
              </w:rPr>
              <w:t>Lista de Planos o Diseños</w:t>
            </w:r>
          </w:p>
        </w:tc>
      </w:tr>
      <w:tr w:rsidR="00B13FD2">
        <w:trPr>
          <w:trHeight w:val="278"/>
          <w:jc w:val="center"/>
        </w:trPr>
        <w:tc>
          <w:tcPr>
            <w:tcW w:w="1172" w:type="pct"/>
            <w:vAlign w:val="center"/>
          </w:tcPr>
          <w:p w:rsidR="00B13FD2" w:rsidRDefault="006478D1">
            <w:pPr>
              <w:pStyle w:val="titulo"/>
              <w:spacing w:after="120"/>
              <w:rPr>
                <w:rFonts w:ascii="Times New Roman" w:hAnsi="Times New Roman"/>
                <w:sz w:val="22"/>
                <w:szCs w:val="22"/>
                <w:lang w:val="es-EC"/>
              </w:rPr>
            </w:pPr>
            <w:r>
              <w:rPr>
                <w:rFonts w:ascii="Times New Roman" w:hAnsi="Times New Roman"/>
                <w:sz w:val="22"/>
                <w:szCs w:val="22"/>
                <w:lang w:val="es-EC"/>
              </w:rPr>
              <w:t>Plano o Diseño N°</w:t>
            </w:r>
          </w:p>
        </w:tc>
        <w:tc>
          <w:tcPr>
            <w:tcW w:w="2037" w:type="pct"/>
            <w:vAlign w:val="center"/>
          </w:tcPr>
          <w:p w:rsidR="00B13FD2" w:rsidRDefault="006478D1">
            <w:pPr>
              <w:spacing w:after="120"/>
              <w:jc w:val="center"/>
              <w:rPr>
                <w:rFonts w:ascii="Times New Roman" w:hAnsi="Times New Roman"/>
                <w:b/>
                <w:szCs w:val="22"/>
              </w:rPr>
            </w:pPr>
            <w:r>
              <w:rPr>
                <w:rFonts w:ascii="Times New Roman" w:hAnsi="Times New Roman"/>
                <w:b/>
                <w:szCs w:val="22"/>
              </w:rPr>
              <w:t>Nombre del Plano o Diseño</w:t>
            </w:r>
          </w:p>
        </w:tc>
        <w:tc>
          <w:tcPr>
            <w:tcW w:w="1791" w:type="pct"/>
            <w:vAlign w:val="center"/>
          </w:tcPr>
          <w:p w:rsidR="00B13FD2" w:rsidRDefault="006478D1">
            <w:pPr>
              <w:pStyle w:val="titulo"/>
              <w:spacing w:after="120"/>
              <w:rPr>
                <w:rFonts w:ascii="Times New Roman" w:hAnsi="Times New Roman"/>
                <w:sz w:val="22"/>
                <w:szCs w:val="22"/>
                <w:lang w:val="es-EC"/>
              </w:rPr>
            </w:pPr>
            <w:r>
              <w:rPr>
                <w:rFonts w:ascii="Times New Roman" w:hAnsi="Times New Roman"/>
                <w:sz w:val="22"/>
                <w:szCs w:val="22"/>
                <w:lang w:val="es-EC"/>
              </w:rPr>
              <w:t>Propósito</w:t>
            </w:r>
          </w:p>
        </w:tc>
      </w:tr>
      <w:tr w:rsidR="00B13FD2">
        <w:trPr>
          <w:trHeight w:val="600"/>
          <w:jc w:val="center"/>
        </w:trPr>
        <w:tc>
          <w:tcPr>
            <w:tcW w:w="1172" w:type="pct"/>
          </w:tcPr>
          <w:p w:rsidR="00B13FD2" w:rsidRDefault="00B13FD2">
            <w:pPr>
              <w:spacing w:after="120"/>
              <w:jc w:val="both"/>
              <w:rPr>
                <w:rFonts w:ascii="Times New Roman" w:hAnsi="Times New Roman"/>
                <w:szCs w:val="22"/>
              </w:rPr>
            </w:pPr>
          </w:p>
        </w:tc>
        <w:tc>
          <w:tcPr>
            <w:tcW w:w="2037" w:type="pct"/>
          </w:tcPr>
          <w:p w:rsidR="00B13FD2" w:rsidRDefault="00B13FD2">
            <w:pPr>
              <w:spacing w:after="120"/>
              <w:jc w:val="both"/>
              <w:rPr>
                <w:rFonts w:ascii="Times New Roman" w:hAnsi="Times New Roman"/>
                <w:szCs w:val="22"/>
              </w:rPr>
            </w:pPr>
          </w:p>
        </w:tc>
        <w:tc>
          <w:tcPr>
            <w:tcW w:w="1791" w:type="pct"/>
          </w:tcPr>
          <w:p w:rsidR="00B13FD2" w:rsidRDefault="00B13FD2">
            <w:pPr>
              <w:spacing w:after="120"/>
              <w:jc w:val="both"/>
              <w:rPr>
                <w:rFonts w:ascii="Times New Roman" w:hAnsi="Times New Roman"/>
                <w:szCs w:val="22"/>
              </w:rPr>
            </w:pPr>
          </w:p>
        </w:tc>
      </w:tr>
      <w:tr w:rsidR="00B13FD2">
        <w:trPr>
          <w:trHeight w:val="600"/>
          <w:jc w:val="center"/>
        </w:trPr>
        <w:tc>
          <w:tcPr>
            <w:tcW w:w="1172" w:type="pct"/>
          </w:tcPr>
          <w:p w:rsidR="00B13FD2" w:rsidRDefault="00B13FD2">
            <w:pPr>
              <w:spacing w:after="120"/>
              <w:jc w:val="both"/>
              <w:rPr>
                <w:rFonts w:ascii="Times New Roman" w:hAnsi="Times New Roman"/>
                <w:szCs w:val="22"/>
              </w:rPr>
            </w:pPr>
          </w:p>
        </w:tc>
        <w:tc>
          <w:tcPr>
            <w:tcW w:w="2037" w:type="pct"/>
          </w:tcPr>
          <w:p w:rsidR="00B13FD2" w:rsidRDefault="00B13FD2">
            <w:pPr>
              <w:spacing w:after="120"/>
              <w:jc w:val="both"/>
              <w:rPr>
                <w:rFonts w:ascii="Times New Roman" w:hAnsi="Times New Roman"/>
                <w:szCs w:val="22"/>
              </w:rPr>
            </w:pPr>
          </w:p>
        </w:tc>
        <w:tc>
          <w:tcPr>
            <w:tcW w:w="1791" w:type="pct"/>
          </w:tcPr>
          <w:p w:rsidR="00B13FD2" w:rsidRDefault="00B13FD2">
            <w:pPr>
              <w:spacing w:after="120"/>
              <w:jc w:val="both"/>
              <w:rPr>
                <w:rFonts w:ascii="Times New Roman" w:hAnsi="Times New Roman"/>
                <w:szCs w:val="22"/>
              </w:rPr>
            </w:pPr>
          </w:p>
        </w:tc>
      </w:tr>
      <w:tr w:rsidR="00B13FD2">
        <w:trPr>
          <w:trHeight w:val="600"/>
          <w:jc w:val="center"/>
        </w:trPr>
        <w:tc>
          <w:tcPr>
            <w:tcW w:w="1172" w:type="pct"/>
          </w:tcPr>
          <w:p w:rsidR="00B13FD2" w:rsidRDefault="00B13FD2">
            <w:pPr>
              <w:spacing w:after="120"/>
              <w:jc w:val="both"/>
              <w:rPr>
                <w:rFonts w:ascii="Times New Roman" w:hAnsi="Times New Roman"/>
                <w:szCs w:val="22"/>
              </w:rPr>
            </w:pPr>
          </w:p>
        </w:tc>
        <w:tc>
          <w:tcPr>
            <w:tcW w:w="2037" w:type="pct"/>
          </w:tcPr>
          <w:p w:rsidR="00B13FD2" w:rsidRDefault="00B13FD2">
            <w:pPr>
              <w:spacing w:after="120"/>
              <w:jc w:val="both"/>
              <w:rPr>
                <w:rFonts w:ascii="Times New Roman" w:hAnsi="Times New Roman"/>
                <w:szCs w:val="22"/>
              </w:rPr>
            </w:pPr>
          </w:p>
        </w:tc>
        <w:tc>
          <w:tcPr>
            <w:tcW w:w="1791" w:type="pct"/>
          </w:tcPr>
          <w:p w:rsidR="00B13FD2" w:rsidRDefault="00B13FD2">
            <w:pPr>
              <w:spacing w:after="120"/>
              <w:jc w:val="both"/>
              <w:rPr>
                <w:rFonts w:ascii="Times New Roman" w:hAnsi="Times New Roman"/>
                <w:szCs w:val="22"/>
              </w:rPr>
            </w:pPr>
          </w:p>
        </w:tc>
      </w:tr>
    </w:tbl>
    <w:p w:rsidR="00B13FD2" w:rsidRDefault="00B13FD2">
      <w:pPr>
        <w:keepNext/>
        <w:keepLines/>
        <w:spacing w:after="120"/>
        <w:jc w:val="both"/>
        <w:rPr>
          <w:rFonts w:ascii="Times New Roman" w:hAnsi="Times New Roman"/>
          <w:i/>
          <w:iCs/>
          <w:spacing w:val="-3"/>
          <w:szCs w:val="22"/>
        </w:rPr>
      </w:pPr>
    </w:p>
    <w:p w:rsidR="00B13FD2" w:rsidRDefault="006478D1">
      <w:pPr>
        <w:pStyle w:val="P3Requisitos"/>
        <w:rPr>
          <w:rFonts w:ascii="Times New Roman" w:hAnsi="Times New Roman" w:cs="Times New Roman"/>
          <w:sz w:val="22"/>
          <w:szCs w:val="22"/>
          <w:lang w:val="es-EC"/>
        </w:rPr>
      </w:pPr>
      <w:bookmarkStart w:id="115" w:name="_Toc45289731"/>
      <w:r>
        <w:rPr>
          <w:rFonts w:ascii="Times New Roman" w:hAnsi="Times New Roman" w:cs="Times New Roman"/>
          <w:sz w:val="22"/>
          <w:szCs w:val="22"/>
          <w:lang w:val="es-EC"/>
        </w:rPr>
        <w:t>INSPECCIONES Y PRUEBAS</w:t>
      </w:r>
      <w:r>
        <w:rPr>
          <w:rStyle w:val="Refdenotaalpie"/>
          <w:rFonts w:ascii="Times New Roman" w:hAnsi="Times New Roman" w:cs="Times New Roman"/>
          <w:b w:val="0"/>
          <w:spacing w:val="-3"/>
          <w:sz w:val="22"/>
          <w:szCs w:val="22"/>
          <w:lang w:val="es-EC"/>
        </w:rPr>
        <w:footnoteReference w:id="34"/>
      </w:r>
      <w:bookmarkEnd w:id="115"/>
    </w:p>
    <w:p w:rsidR="00B13FD2" w:rsidRDefault="006478D1">
      <w:pPr>
        <w:keepNext/>
        <w:keepLines/>
        <w:spacing w:after="120"/>
        <w:jc w:val="both"/>
        <w:rPr>
          <w:rFonts w:ascii="Times New Roman" w:hAnsi="Times New Roman"/>
          <w:bCs/>
          <w:spacing w:val="-3"/>
          <w:szCs w:val="22"/>
        </w:rPr>
      </w:pPr>
      <w:r>
        <w:rPr>
          <w:rFonts w:ascii="Times New Roman" w:hAnsi="Times New Roman"/>
          <w:bCs/>
          <w:spacing w:val="-3"/>
          <w:szCs w:val="22"/>
        </w:rPr>
        <w:t>Las siguientes inspecciones y pruebas se realizarán:</w:t>
      </w:r>
    </w:p>
    <w:p w:rsidR="00B13FD2" w:rsidRDefault="006478D1">
      <w:pPr>
        <w:numPr>
          <w:ilvl w:val="0"/>
          <w:numId w:val="69"/>
        </w:numPr>
        <w:contextualSpacing/>
        <w:jc w:val="both"/>
        <w:rPr>
          <w:rFonts w:ascii="Times New Roman" w:hAnsi="Times New Roman"/>
          <w:szCs w:val="22"/>
        </w:rPr>
      </w:pPr>
      <w:r>
        <w:rPr>
          <w:rFonts w:ascii="Times New Roman" w:hAnsi="Times New Roman"/>
          <w:szCs w:val="22"/>
        </w:rPr>
        <w:t>Se realizará una verificación visual de la integridad de los equipos.</w:t>
      </w:r>
    </w:p>
    <w:p w:rsidR="00B13FD2" w:rsidRDefault="006478D1">
      <w:pPr>
        <w:numPr>
          <w:ilvl w:val="0"/>
          <w:numId w:val="69"/>
        </w:numPr>
        <w:shd w:val="clear" w:color="auto" w:fill="FFFFFF"/>
        <w:contextualSpacing/>
        <w:jc w:val="both"/>
        <w:rPr>
          <w:rFonts w:ascii="Times New Roman" w:hAnsi="Times New Roman"/>
          <w:szCs w:val="22"/>
        </w:rPr>
      </w:pPr>
      <w:r>
        <w:rPr>
          <w:rFonts w:ascii="Times New Roman" w:hAnsi="Times New Roman"/>
          <w:szCs w:val="22"/>
        </w:rPr>
        <w:t>Se realizarán pruebas de funcionamiento de los bienes objeto de contratación. Para este fin se debe cumplir:</w:t>
      </w:r>
    </w:p>
    <w:p w:rsidR="00B13FD2" w:rsidRDefault="00B13FD2">
      <w:pPr>
        <w:shd w:val="clear" w:color="auto" w:fill="FFFFFF"/>
        <w:contextualSpacing/>
        <w:jc w:val="both"/>
        <w:rPr>
          <w:rFonts w:ascii="Times New Roman" w:hAnsi="Times New Roman"/>
          <w:szCs w:val="22"/>
        </w:rPr>
      </w:pPr>
    </w:p>
    <w:p w:rsidR="00B13FD2" w:rsidRDefault="006478D1">
      <w:pPr>
        <w:pStyle w:val="Prrafodelista"/>
        <w:numPr>
          <w:ilvl w:val="0"/>
          <w:numId w:val="66"/>
        </w:numPr>
        <w:shd w:val="clear" w:color="auto" w:fill="FFFFFF"/>
        <w:jc w:val="both"/>
        <w:rPr>
          <w:sz w:val="22"/>
          <w:szCs w:val="22"/>
        </w:rPr>
      </w:pPr>
      <w:r>
        <w:rPr>
          <w:sz w:val="22"/>
          <w:szCs w:val="22"/>
        </w:rPr>
        <w:t xml:space="preserve">Se realizará una verificación de una muestra de los bienes entregados para comprobar su funcionamiento, sin perjuicio de realizar las pruebas a todos los equipos entregados de requerirse. </w:t>
      </w:r>
    </w:p>
    <w:p w:rsidR="00B13FD2" w:rsidRDefault="00B13FD2">
      <w:pPr>
        <w:keepNext/>
        <w:keepLines/>
        <w:spacing w:after="120"/>
        <w:jc w:val="both"/>
        <w:rPr>
          <w:rFonts w:ascii="Times New Roman" w:hAnsi="Times New Roman"/>
          <w:bCs/>
          <w:i/>
          <w:iCs/>
          <w:spacing w:val="-3"/>
          <w:szCs w:val="22"/>
        </w:rPr>
      </w:pPr>
    </w:p>
    <w:p w:rsidR="00B13FD2" w:rsidRDefault="00B13FD2">
      <w:pPr>
        <w:pStyle w:val="Outline"/>
        <w:spacing w:before="0" w:after="120"/>
        <w:jc w:val="both"/>
        <w:rPr>
          <w:kern w:val="0"/>
          <w:sz w:val="22"/>
          <w:szCs w:val="22"/>
          <w:lang w:val="es-EC"/>
        </w:rPr>
      </w:pPr>
    </w:p>
    <w:p w:rsidR="00B13FD2" w:rsidRDefault="00B13FD2">
      <w:pPr>
        <w:pStyle w:val="Outline"/>
        <w:spacing w:before="0" w:after="120"/>
        <w:jc w:val="both"/>
        <w:rPr>
          <w:kern w:val="0"/>
          <w:sz w:val="22"/>
          <w:szCs w:val="22"/>
          <w:lang w:val="es-EC"/>
        </w:rPr>
        <w:sectPr w:rsidR="00B13FD2">
          <w:headerReference w:type="default" r:id="rId20"/>
          <w:headerReference w:type="first" r:id="rId21"/>
          <w:pgSz w:w="11907" w:h="16839" w:code="9"/>
          <w:pgMar w:top="1440" w:right="1440" w:bottom="1440" w:left="1797" w:header="720" w:footer="720" w:gutter="0"/>
          <w:paperSrc w:first="4" w:other="4"/>
          <w:cols w:space="720"/>
          <w:titlePg/>
          <w:docGrid w:linePitch="360"/>
        </w:sectPr>
      </w:pPr>
    </w:p>
    <w:p w:rsidR="00B13FD2" w:rsidRDefault="00B13FD2">
      <w:pPr>
        <w:pStyle w:val="Outline"/>
        <w:spacing w:before="0" w:after="120"/>
        <w:jc w:val="both"/>
        <w:rPr>
          <w:kern w:val="0"/>
          <w:sz w:val="22"/>
          <w:szCs w:val="22"/>
          <w:lang w:val="es-EC"/>
        </w:rPr>
      </w:pPr>
    </w:p>
    <w:p w:rsidR="00B13FD2" w:rsidRDefault="006478D1">
      <w:pPr>
        <w:pStyle w:val="P3Requisitos"/>
        <w:rPr>
          <w:rFonts w:ascii="Times New Roman" w:hAnsi="Times New Roman" w:cs="Times New Roman"/>
          <w:sz w:val="22"/>
          <w:szCs w:val="22"/>
          <w:lang w:val="es-EC"/>
        </w:rPr>
      </w:pPr>
      <w:bookmarkStart w:id="116" w:name="_Toc45289732"/>
      <w:r>
        <w:rPr>
          <w:rFonts w:ascii="Times New Roman" w:hAnsi="Times New Roman" w:cs="Times New Roman"/>
          <w:sz w:val="22"/>
          <w:szCs w:val="22"/>
          <w:lang w:val="es-EC"/>
        </w:rPr>
        <w:t>LISTA DE BIENES Y PLAN DE ENTREGA</w:t>
      </w:r>
      <w:bookmarkEnd w:id="116"/>
      <w:r>
        <w:rPr>
          <w:rFonts w:ascii="Times New Roman" w:hAnsi="Times New Roman" w:cs="Times New Roman"/>
          <w:sz w:val="22"/>
          <w:szCs w:val="22"/>
          <w:lang w:val="es-EC"/>
        </w:rPr>
        <w:t xml:space="preserve"> </w:t>
      </w:r>
    </w:p>
    <w:p w:rsidR="00B13FD2" w:rsidRDefault="00B13FD2">
      <w:pPr>
        <w:tabs>
          <w:tab w:val="left" w:pos="720"/>
          <w:tab w:val="right" w:leader="dot" w:pos="8640"/>
        </w:tabs>
        <w:spacing w:after="120"/>
        <w:jc w:val="center"/>
        <w:rPr>
          <w:rFonts w:ascii="Times New Roman" w:hAnsi="Times New Roman"/>
          <w:b/>
          <w:spacing w:val="-3"/>
          <w:szCs w:val="22"/>
        </w:rPr>
      </w:pPr>
    </w:p>
    <w:tbl>
      <w:tblPr>
        <w:tblW w:w="5000" w:type="pct"/>
        <w:tblLook w:val="04A0" w:firstRow="1" w:lastRow="0" w:firstColumn="1" w:lastColumn="0" w:noHBand="0" w:noVBand="1"/>
      </w:tblPr>
      <w:tblGrid>
        <w:gridCol w:w="1265"/>
        <w:gridCol w:w="2005"/>
        <w:gridCol w:w="1316"/>
        <w:gridCol w:w="1891"/>
        <w:gridCol w:w="1589"/>
        <w:gridCol w:w="1631"/>
        <w:gridCol w:w="1723"/>
        <w:gridCol w:w="2529"/>
      </w:tblGrid>
      <w:tr w:rsidR="00B13FD2">
        <w:trPr>
          <w:cantSplit/>
          <w:trHeight w:val="312"/>
        </w:trPr>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b/>
                <w:bCs/>
                <w:szCs w:val="22"/>
                <w:lang w:eastAsia="en-US"/>
              </w:rPr>
            </w:pPr>
            <w:r>
              <w:rPr>
                <w:rFonts w:ascii="Times New Roman" w:hAnsi="Times New Roman"/>
                <w:b/>
                <w:bCs/>
                <w:szCs w:val="22"/>
                <w:lang w:eastAsia="en-US"/>
              </w:rPr>
              <w:t>N° de Artículo</w:t>
            </w: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b/>
                <w:bCs/>
                <w:szCs w:val="22"/>
                <w:lang w:eastAsia="en-US"/>
              </w:rPr>
            </w:pPr>
            <w:r>
              <w:rPr>
                <w:rFonts w:ascii="Times New Roman" w:hAnsi="Times New Roman"/>
                <w:b/>
                <w:bCs/>
                <w:szCs w:val="22"/>
                <w:lang w:eastAsia="en-US"/>
              </w:rPr>
              <w:t>Descripción de los Bienes</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b/>
                <w:bCs/>
                <w:szCs w:val="22"/>
                <w:lang w:eastAsia="en-US"/>
              </w:rPr>
            </w:pPr>
            <w:r>
              <w:rPr>
                <w:rFonts w:ascii="Times New Roman" w:hAnsi="Times New Roman"/>
                <w:b/>
                <w:bCs/>
                <w:szCs w:val="22"/>
                <w:lang w:eastAsia="en-US"/>
              </w:rPr>
              <w:t>Cantidad</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b/>
                <w:bCs/>
                <w:szCs w:val="22"/>
                <w:lang w:eastAsia="en-US"/>
              </w:rPr>
            </w:pPr>
            <w:r>
              <w:rPr>
                <w:rFonts w:ascii="Times New Roman" w:hAnsi="Times New Roman"/>
                <w:b/>
                <w:bCs/>
                <w:szCs w:val="22"/>
                <w:lang w:eastAsia="en-US"/>
              </w:rPr>
              <w:t>Unidad física</w:t>
            </w:r>
          </w:p>
        </w:tc>
        <w:tc>
          <w:tcPr>
            <w:tcW w:w="5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b/>
                <w:bCs/>
                <w:szCs w:val="22"/>
                <w:lang w:eastAsia="en-US"/>
              </w:rPr>
            </w:pPr>
            <w:r>
              <w:rPr>
                <w:rFonts w:ascii="Times New Roman" w:hAnsi="Times New Roman"/>
                <w:b/>
                <w:bCs/>
                <w:szCs w:val="22"/>
                <w:lang w:eastAsia="en-US"/>
              </w:rPr>
              <w:t xml:space="preserve">Lugar de destino convenido </w:t>
            </w:r>
          </w:p>
        </w:tc>
        <w:tc>
          <w:tcPr>
            <w:tcW w:w="2113" w:type="pct"/>
            <w:gridSpan w:val="3"/>
            <w:tcBorders>
              <w:top w:val="single" w:sz="4" w:space="0" w:color="auto"/>
              <w:left w:val="nil"/>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b/>
                <w:bCs/>
                <w:szCs w:val="22"/>
                <w:lang w:eastAsia="en-US"/>
              </w:rPr>
            </w:pPr>
            <w:r>
              <w:rPr>
                <w:rFonts w:ascii="Times New Roman" w:hAnsi="Times New Roman"/>
                <w:b/>
                <w:bCs/>
                <w:szCs w:val="22"/>
                <w:lang w:eastAsia="en-US"/>
              </w:rPr>
              <w:t xml:space="preserve">Fecha de Entrega </w:t>
            </w:r>
          </w:p>
        </w:tc>
      </w:tr>
      <w:tr w:rsidR="00B13FD2">
        <w:trPr>
          <w:trHeight w:val="1560"/>
        </w:trPr>
        <w:tc>
          <w:tcPr>
            <w:tcW w:w="455" w:type="pct"/>
            <w:vMerge/>
            <w:tcBorders>
              <w:top w:val="single" w:sz="4" w:space="0" w:color="auto"/>
              <w:left w:val="single" w:sz="4" w:space="0" w:color="auto"/>
              <w:bottom w:val="single" w:sz="4" w:space="0" w:color="auto"/>
              <w:right w:val="single" w:sz="4" w:space="0" w:color="auto"/>
            </w:tcBorders>
            <w:vAlign w:val="center"/>
            <w:hideMark/>
          </w:tcPr>
          <w:p w:rsidR="00B13FD2" w:rsidRDefault="00B13FD2">
            <w:pPr>
              <w:rPr>
                <w:rFonts w:ascii="Times New Roman" w:hAnsi="Times New Roman"/>
                <w:b/>
                <w:bCs/>
                <w:szCs w:val="22"/>
                <w:lang w:eastAsia="en-US"/>
              </w:rPr>
            </w:pPr>
          </w:p>
        </w:tc>
        <w:tc>
          <w:tcPr>
            <w:tcW w:w="720" w:type="pct"/>
            <w:vMerge/>
            <w:tcBorders>
              <w:top w:val="single" w:sz="4" w:space="0" w:color="auto"/>
              <w:left w:val="single" w:sz="4" w:space="0" w:color="auto"/>
              <w:bottom w:val="single" w:sz="4" w:space="0" w:color="auto"/>
              <w:right w:val="single" w:sz="4" w:space="0" w:color="auto"/>
            </w:tcBorders>
            <w:vAlign w:val="center"/>
            <w:hideMark/>
          </w:tcPr>
          <w:p w:rsidR="00B13FD2" w:rsidRDefault="00B13FD2">
            <w:pPr>
              <w:rPr>
                <w:rFonts w:ascii="Times New Roman" w:hAnsi="Times New Roman"/>
                <w:b/>
                <w:bCs/>
                <w:szCs w:val="22"/>
                <w:lang w:eastAsia="en-U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rsidR="00B13FD2" w:rsidRDefault="00B13FD2">
            <w:pPr>
              <w:rPr>
                <w:rFonts w:ascii="Times New Roman" w:hAnsi="Times New Roman"/>
                <w:b/>
                <w:bCs/>
                <w:szCs w:val="22"/>
                <w:lang w:eastAsia="en-US"/>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B13FD2" w:rsidRDefault="00B13FD2">
            <w:pPr>
              <w:rPr>
                <w:rFonts w:ascii="Times New Roman" w:hAnsi="Times New Roman"/>
                <w:b/>
                <w:bCs/>
                <w:szCs w:val="22"/>
                <w:lang w:eastAsia="en-US"/>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rsidR="00B13FD2" w:rsidRDefault="00B13FD2">
            <w:pPr>
              <w:rPr>
                <w:rFonts w:ascii="Times New Roman" w:hAnsi="Times New Roman"/>
                <w:b/>
                <w:bCs/>
                <w:szCs w:val="22"/>
                <w:lang w:eastAsia="en-US"/>
              </w:rPr>
            </w:pPr>
          </w:p>
        </w:tc>
        <w:tc>
          <w:tcPr>
            <w:tcW w:w="586" w:type="pct"/>
            <w:tcBorders>
              <w:top w:val="nil"/>
              <w:left w:val="nil"/>
              <w:bottom w:val="nil"/>
              <w:right w:val="single" w:sz="4" w:space="0" w:color="auto"/>
            </w:tcBorders>
            <w:shd w:val="clear" w:color="auto" w:fill="auto"/>
            <w:vAlign w:val="center"/>
            <w:hideMark/>
          </w:tcPr>
          <w:p w:rsidR="00B13FD2" w:rsidRDefault="006478D1">
            <w:pPr>
              <w:jc w:val="center"/>
              <w:rPr>
                <w:rFonts w:ascii="Times New Roman" w:hAnsi="Times New Roman"/>
                <w:b/>
                <w:bCs/>
                <w:szCs w:val="22"/>
                <w:lang w:eastAsia="en-US"/>
              </w:rPr>
            </w:pPr>
            <w:r>
              <w:rPr>
                <w:rFonts w:ascii="Times New Roman" w:hAnsi="Times New Roman"/>
                <w:b/>
                <w:bCs/>
                <w:szCs w:val="22"/>
                <w:lang w:eastAsia="en-US"/>
              </w:rPr>
              <w:t>Fecha más Temprana de Entrega</w:t>
            </w:r>
          </w:p>
        </w:tc>
        <w:tc>
          <w:tcPr>
            <w:tcW w:w="619" w:type="pct"/>
            <w:tcBorders>
              <w:top w:val="nil"/>
              <w:left w:val="nil"/>
              <w:bottom w:val="nil"/>
              <w:right w:val="single" w:sz="4" w:space="0" w:color="auto"/>
            </w:tcBorders>
            <w:shd w:val="clear" w:color="auto" w:fill="auto"/>
            <w:vAlign w:val="center"/>
            <w:hideMark/>
          </w:tcPr>
          <w:p w:rsidR="00B13FD2" w:rsidRDefault="006478D1">
            <w:pPr>
              <w:jc w:val="center"/>
              <w:rPr>
                <w:rFonts w:ascii="Times New Roman" w:hAnsi="Times New Roman"/>
                <w:b/>
                <w:bCs/>
                <w:szCs w:val="22"/>
                <w:lang w:eastAsia="en-US"/>
              </w:rPr>
            </w:pPr>
            <w:r>
              <w:rPr>
                <w:rFonts w:ascii="Times New Roman" w:hAnsi="Times New Roman"/>
                <w:b/>
                <w:bCs/>
                <w:szCs w:val="22"/>
                <w:lang w:eastAsia="en-US"/>
              </w:rPr>
              <w:t>Fecha Límite de Entrega</w:t>
            </w:r>
          </w:p>
        </w:tc>
        <w:tc>
          <w:tcPr>
            <w:tcW w:w="908" w:type="pct"/>
            <w:tcBorders>
              <w:top w:val="nil"/>
              <w:left w:val="nil"/>
              <w:bottom w:val="nil"/>
              <w:right w:val="single" w:sz="4" w:space="0" w:color="auto"/>
            </w:tcBorders>
            <w:shd w:val="clear" w:color="auto" w:fill="auto"/>
            <w:vAlign w:val="center"/>
            <w:hideMark/>
          </w:tcPr>
          <w:p w:rsidR="00B13FD2" w:rsidRDefault="006478D1">
            <w:pPr>
              <w:jc w:val="center"/>
              <w:rPr>
                <w:rFonts w:ascii="Times New Roman" w:hAnsi="Times New Roman"/>
                <w:b/>
                <w:bCs/>
                <w:szCs w:val="22"/>
                <w:lang w:eastAsia="en-US"/>
              </w:rPr>
            </w:pPr>
            <w:r>
              <w:rPr>
                <w:rFonts w:ascii="Times New Roman" w:hAnsi="Times New Roman"/>
                <w:b/>
                <w:bCs/>
                <w:szCs w:val="22"/>
                <w:lang w:eastAsia="en-US"/>
              </w:rPr>
              <w:t xml:space="preserve">Fecha de Entrega Ofrecida por el Oferente </w:t>
            </w:r>
            <w:r>
              <w:rPr>
                <w:rFonts w:ascii="Times New Roman" w:hAnsi="Times New Roman"/>
                <w:b/>
                <w:bCs/>
                <w:i/>
                <w:iCs/>
                <w:szCs w:val="22"/>
                <w:lang w:eastAsia="en-US"/>
              </w:rPr>
              <w:t>[a ser proporcionada por el Oferente]</w:t>
            </w:r>
          </w:p>
        </w:tc>
      </w:tr>
      <w:tr w:rsidR="00B13FD2">
        <w:trPr>
          <w:cantSplit/>
          <w:trHeight w:val="1380"/>
        </w:trPr>
        <w:tc>
          <w:tcPr>
            <w:tcW w:w="455" w:type="pct"/>
            <w:tcBorders>
              <w:top w:val="nil"/>
              <w:left w:val="single" w:sz="4" w:space="0" w:color="auto"/>
              <w:bottom w:val="single" w:sz="4" w:space="0" w:color="auto"/>
              <w:right w:val="single" w:sz="4" w:space="0" w:color="auto"/>
            </w:tcBorders>
            <w:shd w:val="clear" w:color="auto" w:fill="auto"/>
            <w:vAlign w:val="center"/>
            <w:hideMark/>
          </w:tcPr>
          <w:p w:rsidR="00B13FD2" w:rsidRDefault="006478D1">
            <w:pPr>
              <w:rPr>
                <w:rFonts w:ascii="Times New Roman" w:hAnsi="Times New Roman"/>
                <w:i/>
                <w:iCs/>
                <w:szCs w:val="22"/>
                <w:lang w:eastAsia="en-US"/>
              </w:rPr>
            </w:pPr>
            <w:r>
              <w:rPr>
                <w:rFonts w:ascii="Times New Roman" w:hAnsi="Times New Roman"/>
                <w:i/>
                <w:iCs/>
                <w:szCs w:val="22"/>
                <w:lang w:eastAsia="en-US"/>
              </w:rPr>
              <w:t>1</w:t>
            </w:r>
          </w:p>
        </w:tc>
        <w:tc>
          <w:tcPr>
            <w:tcW w:w="720"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b/>
                <w:bCs/>
                <w:szCs w:val="22"/>
              </w:rPr>
            </w:pPr>
            <w:r>
              <w:rPr>
                <w:rFonts w:ascii="Times New Roman" w:hAnsi="Times New Roman"/>
                <w:b/>
                <w:bCs/>
                <w:szCs w:val="22"/>
              </w:rPr>
              <w:t>USUARIO FINAL (PORTÁTIL)</w:t>
            </w:r>
          </w:p>
          <w:p w:rsidR="00B13FD2" w:rsidRDefault="00B13FD2">
            <w:pPr>
              <w:jc w:val="both"/>
              <w:rPr>
                <w:rFonts w:ascii="Times New Roman" w:hAnsi="Times New Roman"/>
                <w:b/>
                <w:bCs/>
                <w:szCs w:val="22"/>
              </w:rPr>
            </w:pPr>
          </w:p>
          <w:p w:rsidR="00B13FD2" w:rsidRDefault="00B13FD2">
            <w:pPr>
              <w:rPr>
                <w:rFonts w:ascii="Times New Roman" w:hAnsi="Times New Roman"/>
                <w:i/>
                <w:iCs/>
                <w:szCs w:val="22"/>
                <w:lang w:eastAsia="en-US"/>
              </w:rPr>
            </w:pPr>
          </w:p>
        </w:tc>
        <w:tc>
          <w:tcPr>
            <w:tcW w:w="473" w:type="pct"/>
            <w:tcBorders>
              <w:top w:val="nil"/>
              <w:left w:val="nil"/>
              <w:bottom w:val="single" w:sz="4" w:space="0" w:color="auto"/>
              <w:right w:val="single" w:sz="4" w:space="0" w:color="auto"/>
            </w:tcBorders>
            <w:shd w:val="clear" w:color="auto" w:fill="auto"/>
            <w:vAlign w:val="center"/>
            <w:hideMark/>
          </w:tcPr>
          <w:p w:rsidR="00B13FD2" w:rsidRDefault="006478D1">
            <w:pPr>
              <w:rPr>
                <w:rFonts w:ascii="Times New Roman" w:hAnsi="Times New Roman"/>
                <w:i/>
                <w:iCs/>
                <w:szCs w:val="22"/>
                <w:lang w:eastAsia="en-US"/>
              </w:rPr>
            </w:pPr>
            <w:r>
              <w:rPr>
                <w:rFonts w:ascii="Times New Roman" w:hAnsi="Times New Roman"/>
                <w:szCs w:val="22"/>
                <w:lang w:eastAsia="en-US"/>
              </w:rPr>
              <w:t> 125</w:t>
            </w:r>
          </w:p>
        </w:tc>
        <w:tc>
          <w:tcPr>
            <w:tcW w:w="667" w:type="pct"/>
            <w:tcBorders>
              <w:top w:val="nil"/>
              <w:left w:val="nil"/>
              <w:bottom w:val="single" w:sz="4" w:space="0" w:color="auto"/>
              <w:right w:val="single" w:sz="4" w:space="0" w:color="auto"/>
            </w:tcBorders>
            <w:shd w:val="clear" w:color="auto" w:fill="auto"/>
            <w:vAlign w:val="center"/>
            <w:hideMark/>
          </w:tcPr>
          <w:p w:rsidR="00B13FD2" w:rsidRDefault="006478D1">
            <w:pPr>
              <w:rPr>
                <w:rFonts w:ascii="Times New Roman" w:hAnsi="Times New Roman"/>
                <w:i/>
                <w:iCs/>
                <w:szCs w:val="22"/>
                <w:lang w:eastAsia="en-US"/>
              </w:rPr>
            </w:pPr>
            <w:r>
              <w:rPr>
                <w:rFonts w:ascii="Times New Roman" w:hAnsi="Times New Roman"/>
                <w:szCs w:val="22"/>
                <w:lang w:eastAsia="en-US"/>
              </w:rPr>
              <w:t>Computador tipo portátil</w:t>
            </w:r>
          </w:p>
        </w:tc>
        <w:tc>
          <w:tcPr>
            <w:tcW w:w="571" w:type="pct"/>
            <w:tcBorders>
              <w:top w:val="nil"/>
              <w:left w:val="nil"/>
              <w:bottom w:val="single" w:sz="4" w:space="0" w:color="auto"/>
              <w:right w:val="single" w:sz="4" w:space="0" w:color="auto"/>
            </w:tcBorders>
            <w:shd w:val="clear" w:color="auto" w:fill="auto"/>
            <w:vAlign w:val="center"/>
            <w:hideMark/>
          </w:tcPr>
          <w:p w:rsidR="00B13FD2" w:rsidRDefault="006478D1">
            <w:pPr>
              <w:rPr>
                <w:rFonts w:ascii="Times New Roman" w:hAnsi="Times New Roman"/>
                <w:i/>
                <w:iCs/>
                <w:szCs w:val="22"/>
                <w:lang w:eastAsia="en-US"/>
              </w:rPr>
            </w:pPr>
            <w:r>
              <w:rPr>
                <w:rFonts w:ascii="Times New Roman" w:hAnsi="Times New Roman"/>
                <w:i/>
                <w:iCs/>
                <w:szCs w:val="22"/>
                <w:lang w:eastAsia="en-US"/>
              </w:rPr>
              <w:t>Quito – Ecuador</w:t>
            </w:r>
          </w:p>
          <w:p w:rsidR="00B13FD2" w:rsidRDefault="006478D1">
            <w:pPr>
              <w:rPr>
                <w:rFonts w:ascii="Times New Roman" w:hAnsi="Times New Roman"/>
                <w:i/>
                <w:iCs/>
                <w:szCs w:val="22"/>
                <w:lang w:eastAsia="en-US"/>
              </w:rPr>
            </w:pPr>
            <w:r>
              <w:rPr>
                <w:rFonts w:ascii="Times New Roman" w:hAnsi="Times New Roman"/>
                <w:i/>
                <w:iCs/>
                <w:szCs w:val="22"/>
                <w:lang w:eastAsia="en-US"/>
              </w:rPr>
              <w:t>Matriz PGE</w:t>
            </w:r>
          </w:p>
        </w:tc>
        <w:tc>
          <w:tcPr>
            <w:tcW w:w="586" w:type="pct"/>
            <w:tcBorders>
              <w:top w:val="single" w:sz="4" w:space="0" w:color="auto"/>
              <w:left w:val="nil"/>
              <w:bottom w:val="single" w:sz="4" w:space="0" w:color="auto"/>
              <w:right w:val="single" w:sz="4" w:space="0" w:color="auto"/>
            </w:tcBorders>
            <w:shd w:val="clear" w:color="auto" w:fill="auto"/>
            <w:vAlign w:val="center"/>
            <w:hideMark/>
          </w:tcPr>
          <w:p w:rsidR="00B13FD2" w:rsidRDefault="006478D1">
            <w:pPr>
              <w:rPr>
                <w:rFonts w:ascii="Times New Roman" w:hAnsi="Times New Roman"/>
                <w:i/>
                <w:iCs/>
                <w:szCs w:val="22"/>
                <w:lang w:eastAsia="en-US"/>
              </w:rPr>
            </w:pPr>
            <w:r>
              <w:rPr>
                <w:rFonts w:ascii="Times New Roman" w:hAnsi="Times New Roman"/>
                <w:i/>
                <w:iCs/>
                <w:szCs w:val="22"/>
                <w:lang w:eastAsia="en-US"/>
              </w:rPr>
              <w:t>Al día siguiente de suscrito el contrato</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B13FD2" w:rsidRDefault="006478D1">
            <w:pPr>
              <w:rPr>
                <w:rFonts w:ascii="Times New Roman" w:hAnsi="Times New Roman"/>
                <w:i/>
                <w:iCs/>
                <w:szCs w:val="22"/>
                <w:lang w:eastAsia="en-US"/>
              </w:rPr>
            </w:pPr>
            <w:r>
              <w:rPr>
                <w:rFonts w:ascii="Times New Roman" w:hAnsi="Times New Roman"/>
                <w:szCs w:val="22"/>
              </w:rPr>
              <w:t>hasta 90 días calendario a partir de la entrega del anticipo</w:t>
            </w:r>
          </w:p>
        </w:tc>
        <w:tc>
          <w:tcPr>
            <w:tcW w:w="908" w:type="pct"/>
            <w:tcBorders>
              <w:top w:val="single" w:sz="4" w:space="0" w:color="auto"/>
              <w:left w:val="nil"/>
              <w:bottom w:val="single" w:sz="4" w:space="0" w:color="auto"/>
              <w:right w:val="single" w:sz="4" w:space="0" w:color="auto"/>
            </w:tcBorders>
            <w:shd w:val="clear" w:color="auto" w:fill="auto"/>
            <w:vAlign w:val="center"/>
            <w:hideMark/>
          </w:tcPr>
          <w:p w:rsidR="00B13FD2" w:rsidRDefault="006478D1">
            <w:pPr>
              <w:rPr>
                <w:rFonts w:ascii="Times New Roman" w:hAnsi="Times New Roman"/>
                <w:i/>
                <w:iCs/>
                <w:szCs w:val="22"/>
                <w:lang w:eastAsia="en-US"/>
              </w:rPr>
            </w:pPr>
            <w:r>
              <w:rPr>
                <w:rFonts w:ascii="Times New Roman" w:hAnsi="Times New Roman"/>
                <w:i/>
                <w:iCs/>
                <w:szCs w:val="22"/>
                <w:lang w:eastAsia="en-US"/>
              </w:rPr>
              <w:t>[indicar el número de días después de la fecha de efectividad del Contrato]</w:t>
            </w:r>
          </w:p>
        </w:tc>
      </w:tr>
      <w:tr w:rsidR="00B13FD2">
        <w:trPr>
          <w:cantSplit/>
          <w:trHeight w:val="288"/>
        </w:trPr>
        <w:tc>
          <w:tcPr>
            <w:tcW w:w="455" w:type="pct"/>
            <w:tcBorders>
              <w:top w:val="nil"/>
              <w:left w:val="single" w:sz="4" w:space="0" w:color="auto"/>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2</w:t>
            </w:r>
          </w:p>
        </w:tc>
        <w:tc>
          <w:tcPr>
            <w:tcW w:w="720"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i/>
                <w:iCs/>
                <w:szCs w:val="22"/>
                <w:lang w:eastAsia="en-US"/>
              </w:rPr>
            </w:pPr>
            <w:r>
              <w:rPr>
                <w:rFonts w:ascii="Times New Roman" w:hAnsi="Times New Roman"/>
                <w:szCs w:val="22"/>
                <w:lang w:eastAsia="en-US"/>
              </w:rPr>
              <w:t> </w:t>
            </w:r>
            <w:r>
              <w:rPr>
                <w:rFonts w:ascii="Times New Roman" w:hAnsi="Times New Roman"/>
                <w:b/>
                <w:bCs/>
                <w:szCs w:val="22"/>
              </w:rPr>
              <w:t>USUARIO TI (PORTÁTIL)</w:t>
            </w:r>
          </w:p>
          <w:p w:rsidR="00B13FD2" w:rsidRDefault="00B13FD2">
            <w:pPr>
              <w:jc w:val="both"/>
              <w:rPr>
                <w:rFonts w:ascii="Times New Roman" w:hAnsi="Times New Roman"/>
                <w:szCs w:val="22"/>
                <w:lang w:eastAsia="en-US"/>
              </w:rPr>
            </w:pPr>
          </w:p>
        </w:tc>
        <w:tc>
          <w:tcPr>
            <w:tcW w:w="473"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13</w:t>
            </w:r>
          </w:p>
        </w:tc>
        <w:tc>
          <w:tcPr>
            <w:tcW w:w="667"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Computador tipo portátil</w:t>
            </w:r>
          </w:p>
        </w:tc>
        <w:tc>
          <w:tcPr>
            <w:tcW w:w="571" w:type="pct"/>
            <w:tcBorders>
              <w:top w:val="nil"/>
              <w:left w:val="nil"/>
              <w:bottom w:val="single" w:sz="4" w:space="0" w:color="auto"/>
              <w:right w:val="single" w:sz="4" w:space="0" w:color="auto"/>
            </w:tcBorders>
            <w:shd w:val="clear" w:color="auto" w:fill="auto"/>
            <w:vAlign w:val="center"/>
            <w:hideMark/>
          </w:tcPr>
          <w:p w:rsidR="00B13FD2" w:rsidRDefault="006478D1">
            <w:pPr>
              <w:rPr>
                <w:rFonts w:ascii="Times New Roman" w:hAnsi="Times New Roman"/>
                <w:i/>
                <w:iCs/>
                <w:szCs w:val="22"/>
                <w:lang w:eastAsia="en-US"/>
              </w:rPr>
            </w:pPr>
            <w:r>
              <w:rPr>
                <w:rFonts w:ascii="Times New Roman" w:hAnsi="Times New Roman"/>
                <w:szCs w:val="22"/>
                <w:lang w:eastAsia="en-US"/>
              </w:rPr>
              <w:t> </w:t>
            </w:r>
            <w:r>
              <w:rPr>
                <w:rFonts w:ascii="Times New Roman" w:hAnsi="Times New Roman"/>
                <w:i/>
                <w:iCs/>
                <w:szCs w:val="22"/>
                <w:lang w:eastAsia="en-US"/>
              </w:rPr>
              <w:t>Quito – Ecuador</w:t>
            </w:r>
          </w:p>
          <w:p w:rsidR="00B13FD2" w:rsidRDefault="006478D1">
            <w:pPr>
              <w:jc w:val="both"/>
              <w:rPr>
                <w:rFonts w:ascii="Times New Roman" w:hAnsi="Times New Roman"/>
                <w:szCs w:val="22"/>
                <w:lang w:eastAsia="en-US"/>
              </w:rPr>
            </w:pPr>
            <w:r>
              <w:rPr>
                <w:rFonts w:ascii="Times New Roman" w:hAnsi="Times New Roman"/>
                <w:i/>
                <w:iCs/>
                <w:szCs w:val="22"/>
                <w:lang w:eastAsia="en-US"/>
              </w:rPr>
              <w:t>Matriz PGE</w:t>
            </w:r>
          </w:p>
        </w:tc>
        <w:tc>
          <w:tcPr>
            <w:tcW w:w="586"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i/>
                <w:iCs/>
                <w:szCs w:val="22"/>
                <w:lang w:eastAsia="en-US"/>
              </w:rPr>
              <w:t>Al día siguiente de suscrito el contrato</w:t>
            </w:r>
          </w:p>
        </w:tc>
        <w:tc>
          <w:tcPr>
            <w:tcW w:w="619"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rPr>
              <w:t>hasta 90 días calendario a partir de la entrega del anticipo</w:t>
            </w:r>
          </w:p>
        </w:tc>
        <w:tc>
          <w:tcPr>
            <w:tcW w:w="908"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r>
      <w:tr w:rsidR="00B13FD2">
        <w:trPr>
          <w:cantSplit/>
          <w:trHeight w:val="288"/>
        </w:trPr>
        <w:tc>
          <w:tcPr>
            <w:tcW w:w="455" w:type="pct"/>
            <w:tcBorders>
              <w:top w:val="nil"/>
              <w:left w:val="single" w:sz="4" w:space="0" w:color="auto"/>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3</w:t>
            </w:r>
          </w:p>
        </w:tc>
        <w:tc>
          <w:tcPr>
            <w:tcW w:w="720"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r>
              <w:rPr>
                <w:rFonts w:ascii="Times New Roman" w:hAnsi="Times New Roman"/>
                <w:b/>
                <w:bCs/>
                <w:szCs w:val="22"/>
              </w:rPr>
              <w:t>IMPRESORA MULTIFUNCIÓN</w:t>
            </w:r>
          </w:p>
        </w:tc>
        <w:tc>
          <w:tcPr>
            <w:tcW w:w="473"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10</w:t>
            </w:r>
          </w:p>
        </w:tc>
        <w:tc>
          <w:tcPr>
            <w:tcW w:w="667"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r>
              <w:rPr>
                <w:rFonts w:ascii="Times New Roman" w:hAnsi="Times New Roman"/>
                <w:bCs/>
                <w:szCs w:val="22"/>
              </w:rPr>
              <w:t>IMPRESORA MULTIFUNCIÓN</w:t>
            </w:r>
          </w:p>
        </w:tc>
        <w:tc>
          <w:tcPr>
            <w:tcW w:w="571" w:type="pct"/>
            <w:tcBorders>
              <w:top w:val="nil"/>
              <w:left w:val="nil"/>
              <w:bottom w:val="single" w:sz="4" w:space="0" w:color="auto"/>
              <w:right w:val="single" w:sz="4" w:space="0" w:color="auto"/>
            </w:tcBorders>
            <w:shd w:val="clear" w:color="auto" w:fill="auto"/>
            <w:vAlign w:val="center"/>
            <w:hideMark/>
          </w:tcPr>
          <w:p w:rsidR="00B13FD2" w:rsidRDefault="006478D1">
            <w:pPr>
              <w:rPr>
                <w:rFonts w:ascii="Times New Roman" w:hAnsi="Times New Roman"/>
                <w:i/>
                <w:iCs/>
                <w:szCs w:val="22"/>
                <w:lang w:eastAsia="en-US"/>
              </w:rPr>
            </w:pPr>
            <w:r>
              <w:rPr>
                <w:rFonts w:ascii="Times New Roman" w:hAnsi="Times New Roman"/>
                <w:szCs w:val="22"/>
                <w:lang w:eastAsia="en-US"/>
              </w:rPr>
              <w:t> </w:t>
            </w:r>
            <w:r>
              <w:rPr>
                <w:rFonts w:ascii="Times New Roman" w:hAnsi="Times New Roman"/>
                <w:i/>
                <w:iCs/>
                <w:szCs w:val="22"/>
                <w:lang w:eastAsia="en-US"/>
              </w:rPr>
              <w:t>Quito – Ecuador</w:t>
            </w:r>
          </w:p>
          <w:p w:rsidR="00B13FD2" w:rsidRDefault="006478D1">
            <w:pPr>
              <w:jc w:val="both"/>
              <w:rPr>
                <w:rFonts w:ascii="Times New Roman" w:hAnsi="Times New Roman"/>
                <w:szCs w:val="22"/>
                <w:lang w:eastAsia="en-US"/>
              </w:rPr>
            </w:pPr>
            <w:r>
              <w:rPr>
                <w:rFonts w:ascii="Times New Roman" w:hAnsi="Times New Roman"/>
                <w:i/>
                <w:iCs/>
                <w:szCs w:val="22"/>
                <w:lang w:eastAsia="en-US"/>
              </w:rPr>
              <w:t>Matriz PGE</w:t>
            </w:r>
          </w:p>
        </w:tc>
        <w:tc>
          <w:tcPr>
            <w:tcW w:w="586"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i/>
                <w:iCs/>
                <w:szCs w:val="22"/>
                <w:lang w:eastAsia="en-US"/>
              </w:rPr>
              <w:t>Al día siguiente de suscrito el contrato</w:t>
            </w:r>
          </w:p>
        </w:tc>
        <w:tc>
          <w:tcPr>
            <w:tcW w:w="619"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rPr>
              <w:t>hasta 90 días calendario a partir de la entrega del anticipo</w:t>
            </w:r>
          </w:p>
        </w:tc>
        <w:tc>
          <w:tcPr>
            <w:tcW w:w="908"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r>
    </w:tbl>
    <w:p w:rsidR="00B13FD2" w:rsidRDefault="00B13FD2">
      <w:pPr>
        <w:tabs>
          <w:tab w:val="left" w:pos="720"/>
          <w:tab w:val="right" w:leader="dot" w:pos="8640"/>
        </w:tabs>
        <w:spacing w:after="120"/>
        <w:jc w:val="center"/>
        <w:rPr>
          <w:rFonts w:ascii="Times New Roman" w:hAnsi="Times New Roman"/>
          <w:b/>
          <w:spacing w:val="-3"/>
          <w:szCs w:val="22"/>
        </w:rPr>
      </w:pPr>
    </w:p>
    <w:p w:rsidR="00B13FD2" w:rsidRDefault="00B13FD2">
      <w:pPr>
        <w:pStyle w:val="Outline"/>
        <w:spacing w:before="0" w:after="120"/>
        <w:jc w:val="both"/>
        <w:rPr>
          <w:kern w:val="0"/>
          <w:sz w:val="22"/>
          <w:szCs w:val="22"/>
          <w:lang w:val="es-EC"/>
        </w:rPr>
      </w:pPr>
    </w:p>
    <w:p w:rsidR="00B13FD2" w:rsidRDefault="00B13FD2">
      <w:pPr>
        <w:pStyle w:val="Outline"/>
        <w:spacing w:before="0" w:after="120"/>
        <w:jc w:val="both"/>
        <w:rPr>
          <w:kern w:val="0"/>
          <w:sz w:val="22"/>
          <w:szCs w:val="22"/>
          <w:lang w:val="es-EC"/>
        </w:rPr>
      </w:pPr>
    </w:p>
    <w:p w:rsidR="00B13FD2" w:rsidRDefault="00B13FD2">
      <w:pPr>
        <w:pStyle w:val="Outline"/>
        <w:spacing w:before="0" w:after="120"/>
        <w:jc w:val="both"/>
        <w:rPr>
          <w:kern w:val="0"/>
          <w:sz w:val="22"/>
          <w:szCs w:val="22"/>
          <w:lang w:val="es-EC"/>
        </w:rPr>
      </w:pPr>
    </w:p>
    <w:p w:rsidR="00B13FD2" w:rsidRDefault="00B13FD2">
      <w:pPr>
        <w:pStyle w:val="Outline"/>
        <w:spacing w:before="0" w:after="120"/>
        <w:jc w:val="both"/>
        <w:rPr>
          <w:kern w:val="0"/>
          <w:sz w:val="22"/>
          <w:szCs w:val="22"/>
          <w:lang w:val="es-EC"/>
        </w:rPr>
      </w:pPr>
    </w:p>
    <w:p w:rsidR="00B13FD2" w:rsidRDefault="006478D1">
      <w:pPr>
        <w:pStyle w:val="P3Requisitos"/>
        <w:rPr>
          <w:rFonts w:ascii="Times New Roman" w:hAnsi="Times New Roman" w:cs="Times New Roman"/>
          <w:sz w:val="22"/>
          <w:szCs w:val="22"/>
          <w:lang w:val="es-EC"/>
        </w:rPr>
      </w:pPr>
      <w:bookmarkStart w:id="117" w:name="_Toc45289733"/>
      <w:r>
        <w:rPr>
          <w:rFonts w:ascii="Times New Roman" w:hAnsi="Times New Roman" w:cs="Times New Roman"/>
          <w:sz w:val="22"/>
          <w:szCs w:val="22"/>
          <w:lang w:val="es-EC"/>
        </w:rPr>
        <w:t>LISTA DE SERVICIOS Y PLAN DE ENTREGA</w:t>
      </w:r>
      <w:bookmarkEnd w:id="117"/>
      <w:r>
        <w:rPr>
          <w:rFonts w:ascii="Times New Roman" w:hAnsi="Times New Roman" w:cs="Times New Roman"/>
          <w:sz w:val="22"/>
          <w:szCs w:val="22"/>
          <w:lang w:val="es-EC"/>
        </w:rPr>
        <w:t xml:space="preserve"> No Aplica</w:t>
      </w:r>
    </w:p>
    <w:p w:rsidR="00B13FD2" w:rsidRDefault="00B13FD2">
      <w:pPr>
        <w:keepNext/>
        <w:keepLines/>
        <w:spacing w:after="120"/>
        <w:jc w:val="both"/>
        <w:rPr>
          <w:rFonts w:ascii="Times New Roman" w:hAnsi="Times New Roman"/>
          <w:i/>
          <w:iCs/>
          <w:spacing w:val="-3"/>
          <w:szCs w:val="22"/>
        </w:rPr>
      </w:pPr>
    </w:p>
    <w:tbl>
      <w:tblPr>
        <w:tblW w:w="5000" w:type="pct"/>
        <w:tblLook w:val="04A0" w:firstRow="1" w:lastRow="0" w:firstColumn="1" w:lastColumn="0" w:noHBand="0" w:noVBand="1"/>
      </w:tblPr>
      <w:tblGrid>
        <w:gridCol w:w="1385"/>
        <w:gridCol w:w="2141"/>
        <w:gridCol w:w="1275"/>
        <w:gridCol w:w="1275"/>
        <w:gridCol w:w="1470"/>
        <w:gridCol w:w="1861"/>
        <w:gridCol w:w="1861"/>
        <w:gridCol w:w="2681"/>
      </w:tblGrid>
      <w:tr w:rsidR="00B13FD2">
        <w:trPr>
          <w:trHeight w:val="312"/>
        </w:trPr>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b/>
                <w:bCs/>
                <w:szCs w:val="22"/>
                <w:lang w:eastAsia="en-US"/>
              </w:rPr>
            </w:pPr>
            <w:r>
              <w:rPr>
                <w:rFonts w:ascii="Times New Roman" w:hAnsi="Times New Roman"/>
                <w:b/>
                <w:bCs/>
                <w:szCs w:val="22"/>
                <w:lang w:eastAsia="en-US"/>
              </w:rPr>
              <w:t>N° de Ítem</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b/>
                <w:bCs/>
                <w:szCs w:val="22"/>
                <w:lang w:eastAsia="en-US"/>
              </w:rPr>
            </w:pPr>
            <w:r>
              <w:rPr>
                <w:rFonts w:ascii="Times New Roman" w:hAnsi="Times New Roman"/>
                <w:b/>
                <w:bCs/>
                <w:szCs w:val="22"/>
                <w:lang w:eastAsia="en-US"/>
              </w:rPr>
              <w:t>Descripción de los Servicios Conexos y/o Servicios diferentes de Consultoría</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b/>
                <w:bCs/>
                <w:szCs w:val="22"/>
                <w:lang w:eastAsia="en-US"/>
              </w:rPr>
            </w:pPr>
            <w:r>
              <w:rPr>
                <w:rFonts w:ascii="Times New Roman" w:hAnsi="Times New Roman"/>
                <w:b/>
                <w:bCs/>
                <w:szCs w:val="22"/>
                <w:lang w:eastAsia="en-US"/>
              </w:rPr>
              <w:t>Cantidad</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b/>
                <w:bCs/>
                <w:szCs w:val="22"/>
                <w:lang w:eastAsia="en-US"/>
              </w:rPr>
            </w:pPr>
            <w:r>
              <w:rPr>
                <w:rFonts w:ascii="Times New Roman" w:hAnsi="Times New Roman"/>
                <w:b/>
                <w:bCs/>
                <w:szCs w:val="22"/>
                <w:lang w:eastAsia="en-US"/>
              </w:rPr>
              <w:t>Unidad</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b/>
                <w:bCs/>
                <w:szCs w:val="22"/>
                <w:lang w:eastAsia="en-US"/>
              </w:rPr>
            </w:pPr>
            <w:r>
              <w:rPr>
                <w:rFonts w:ascii="Times New Roman" w:hAnsi="Times New Roman"/>
                <w:b/>
                <w:bCs/>
                <w:szCs w:val="22"/>
                <w:lang w:eastAsia="en-US"/>
              </w:rPr>
              <w:t>Lugar de prestación del servicio</w:t>
            </w:r>
          </w:p>
        </w:tc>
        <w:tc>
          <w:tcPr>
            <w:tcW w:w="2295" w:type="pct"/>
            <w:gridSpan w:val="3"/>
            <w:tcBorders>
              <w:top w:val="single" w:sz="4" w:space="0" w:color="auto"/>
              <w:left w:val="nil"/>
              <w:bottom w:val="single" w:sz="4" w:space="0" w:color="auto"/>
              <w:right w:val="single" w:sz="4" w:space="0" w:color="auto"/>
            </w:tcBorders>
            <w:shd w:val="clear" w:color="auto" w:fill="auto"/>
            <w:vAlign w:val="center"/>
            <w:hideMark/>
          </w:tcPr>
          <w:p w:rsidR="00B13FD2" w:rsidRDefault="006478D1">
            <w:pPr>
              <w:jc w:val="center"/>
              <w:rPr>
                <w:rFonts w:ascii="Times New Roman" w:hAnsi="Times New Roman"/>
                <w:b/>
                <w:bCs/>
                <w:szCs w:val="22"/>
                <w:lang w:eastAsia="en-US"/>
              </w:rPr>
            </w:pPr>
            <w:r>
              <w:rPr>
                <w:rFonts w:ascii="Times New Roman" w:hAnsi="Times New Roman"/>
                <w:b/>
                <w:bCs/>
                <w:szCs w:val="22"/>
                <w:lang w:eastAsia="en-US"/>
              </w:rPr>
              <w:t xml:space="preserve">Fecha de Entrega </w:t>
            </w:r>
          </w:p>
        </w:tc>
      </w:tr>
      <w:tr w:rsidR="00B13FD2">
        <w:trPr>
          <w:trHeight w:val="624"/>
        </w:trPr>
        <w:tc>
          <w:tcPr>
            <w:tcW w:w="496" w:type="pct"/>
            <w:vMerge/>
            <w:tcBorders>
              <w:top w:val="single" w:sz="4" w:space="0" w:color="auto"/>
              <w:left w:val="single" w:sz="4" w:space="0" w:color="auto"/>
              <w:bottom w:val="single" w:sz="4" w:space="0" w:color="auto"/>
              <w:right w:val="single" w:sz="4" w:space="0" w:color="auto"/>
            </w:tcBorders>
            <w:vAlign w:val="center"/>
            <w:hideMark/>
          </w:tcPr>
          <w:p w:rsidR="00B13FD2" w:rsidRDefault="00B13FD2">
            <w:pPr>
              <w:rPr>
                <w:rFonts w:ascii="Times New Roman" w:hAnsi="Times New Roman"/>
                <w:b/>
                <w:bCs/>
                <w:szCs w:val="22"/>
                <w:lang w:eastAsia="en-US"/>
              </w:rPr>
            </w:pPr>
          </w:p>
        </w:tc>
        <w:tc>
          <w:tcPr>
            <w:tcW w:w="767" w:type="pct"/>
            <w:vMerge/>
            <w:tcBorders>
              <w:top w:val="single" w:sz="4" w:space="0" w:color="auto"/>
              <w:left w:val="single" w:sz="4" w:space="0" w:color="auto"/>
              <w:bottom w:val="single" w:sz="4" w:space="0" w:color="auto"/>
              <w:right w:val="single" w:sz="4" w:space="0" w:color="auto"/>
            </w:tcBorders>
            <w:vAlign w:val="center"/>
            <w:hideMark/>
          </w:tcPr>
          <w:p w:rsidR="00B13FD2" w:rsidRDefault="00B13FD2">
            <w:pPr>
              <w:rPr>
                <w:rFonts w:ascii="Times New Roman" w:hAnsi="Times New Roman"/>
                <w:b/>
                <w:bCs/>
                <w:szCs w:val="22"/>
                <w:lang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B13FD2" w:rsidRDefault="00B13FD2">
            <w:pPr>
              <w:rPr>
                <w:rFonts w:ascii="Times New Roman" w:hAnsi="Times New Roman"/>
                <w:b/>
                <w:bCs/>
                <w:szCs w:val="22"/>
                <w:lang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B13FD2" w:rsidRDefault="00B13FD2">
            <w:pPr>
              <w:rPr>
                <w:rFonts w:ascii="Times New Roman" w:hAnsi="Times New Roman"/>
                <w:b/>
                <w:bCs/>
                <w:szCs w:val="22"/>
                <w:lang w:eastAsia="en-US"/>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B13FD2" w:rsidRDefault="00B13FD2">
            <w:pPr>
              <w:rPr>
                <w:rFonts w:ascii="Times New Roman" w:hAnsi="Times New Roman"/>
                <w:b/>
                <w:bCs/>
                <w:szCs w:val="22"/>
                <w:lang w:eastAsia="en-US"/>
              </w:rPr>
            </w:pPr>
          </w:p>
        </w:tc>
        <w:tc>
          <w:tcPr>
            <w:tcW w:w="667" w:type="pct"/>
            <w:tcBorders>
              <w:top w:val="nil"/>
              <w:left w:val="nil"/>
              <w:bottom w:val="nil"/>
              <w:right w:val="single" w:sz="4" w:space="0" w:color="auto"/>
            </w:tcBorders>
            <w:shd w:val="clear" w:color="auto" w:fill="auto"/>
            <w:vAlign w:val="center"/>
            <w:hideMark/>
          </w:tcPr>
          <w:p w:rsidR="00B13FD2" w:rsidRDefault="006478D1">
            <w:pPr>
              <w:jc w:val="center"/>
              <w:rPr>
                <w:rFonts w:ascii="Times New Roman" w:hAnsi="Times New Roman"/>
                <w:b/>
                <w:bCs/>
                <w:szCs w:val="22"/>
                <w:lang w:eastAsia="en-US"/>
              </w:rPr>
            </w:pPr>
            <w:r>
              <w:rPr>
                <w:rFonts w:ascii="Times New Roman" w:hAnsi="Times New Roman"/>
                <w:b/>
                <w:bCs/>
                <w:szCs w:val="22"/>
                <w:lang w:eastAsia="en-US"/>
              </w:rPr>
              <w:t>Fecha de inicio</w:t>
            </w:r>
          </w:p>
        </w:tc>
        <w:tc>
          <w:tcPr>
            <w:tcW w:w="667" w:type="pct"/>
            <w:tcBorders>
              <w:top w:val="nil"/>
              <w:left w:val="nil"/>
              <w:bottom w:val="nil"/>
              <w:right w:val="single" w:sz="4" w:space="0" w:color="auto"/>
            </w:tcBorders>
            <w:shd w:val="clear" w:color="auto" w:fill="auto"/>
            <w:vAlign w:val="center"/>
            <w:hideMark/>
          </w:tcPr>
          <w:p w:rsidR="00B13FD2" w:rsidRDefault="006478D1">
            <w:pPr>
              <w:jc w:val="center"/>
              <w:rPr>
                <w:rFonts w:ascii="Times New Roman" w:hAnsi="Times New Roman"/>
                <w:b/>
                <w:bCs/>
                <w:szCs w:val="22"/>
                <w:lang w:eastAsia="en-US"/>
              </w:rPr>
            </w:pPr>
            <w:r>
              <w:rPr>
                <w:rFonts w:ascii="Times New Roman" w:hAnsi="Times New Roman"/>
                <w:b/>
                <w:bCs/>
                <w:szCs w:val="22"/>
                <w:lang w:eastAsia="en-US"/>
              </w:rPr>
              <w:t>Fecha de finalización</w:t>
            </w:r>
          </w:p>
        </w:tc>
        <w:tc>
          <w:tcPr>
            <w:tcW w:w="961" w:type="pct"/>
            <w:tcBorders>
              <w:top w:val="nil"/>
              <w:left w:val="nil"/>
              <w:bottom w:val="nil"/>
              <w:right w:val="single" w:sz="4" w:space="0" w:color="auto"/>
            </w:tcBorders>
            <w:shd w:val="clear" w:color="auto" w:fill="auto"/>
            <w:vAlign w:val="center"/>
            <w:hideMark/>
          </w:tcPr>
          <w:p w:rsidR="00B13FD2" w:rsidRDefault="006478D1">
            <w:pPr>
              <w:jc w:val="center"/>
              <w:rPr>
                <w:rFonts w:ascii="Times New Roman" w:hAnsi="Times New Roman"/>
                <w:b/>
                <w:bCs/>
                <w:szCs w:val="22"/>
                <w:lang w:eastAsia="en-US"/>
              </w:rPr>
            </w:pPr>
            <w:r>
              <w:rPr>
                <w:rFonts w:ascii="Times New Roman" w:hAnsi="Times New Roman"/>
                <w:b/>
                <w:bCs/>
                <w:szCs w:val="22"/>
                <w:lang w:eastAsia="en-US"/>
              </w:rPr>
              <w:t>Plazo de Ejecución</w:t>
            </w:r>
          </w:p>
        </w:tc>
      </w:tr>
      <w:tr w:rsidR="00B13FD2">
        <w:trPr>
          <w:trHeight w:val="1380"/>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B13FD2" w:rsidRDefault="006478D1">
            <w:pPr>
              <w:rPr>
                <w:rFonts w:ascii="Times New Roman" w:hAnsi="Times New Roman"/>
                <w:i/>
                <w:iCs/>
                <w:szCs w:val="22"/>
                <w:lang w:eastAsia="en-US"/>
              </w:rPr>
            </w:pPr>
            <w:r>
              <w:rPr>
                <w:rFonts w:ascii="Times New Roman" w:hAnsi="Times New Roman"/>
                <w:i/>
                <w:iCs/>
                <w:szCs w:val="22"/>
                <w:lang w:eastAsia="en-US"/>
              </w:rPr>
              <w:t>[indicar</w:t>
            </w:r>
            <w:r>
              <w:rPr>
                <w:rFonts w:ascii="Times New Roman" w:hAnsi="Times New Roman"/>
                <w:b/>
                <w:bCs/>
                <w:i/>
                <w:iCs/>
                <w:szCs w:val="22"/>
                <w:lang w:eastAsia="en-US"/>
              </w:rPr>
              <w:t xml:space="preserve">  </w:t>
            </w:r>
            <w:r>
              <w:rPr>
                <w:rFonts w:ascii="Times New Roman" w:hAnsi="Times New Roman"/>
                <w:i/>
                <w:iCs/>
                <w:szCs w:val="22"/>
                <w:lang w:eastAsia="en-US"/>
              </w:rPr>
              <w:t>el No.]</w:t>
            </w:r>
          </w:p>
        </w:tc>
        <w:tc>
          <w:tcPr>
            <w:tcW w:w="767" w:type="pct"/>
            <w:tcBorders>
              <w:top w:val="nil"/>
              <w:left w:val="nil"/>
              <w:bottom w:val="single" w:sz="4" w:space="0" w:color="auto"/>
              <w:right w:val="single" w:sz="4" w:space="0" w:color="auto"/>
            </w:tcBorders>
            <w:shd w:val="clear" w:color="auto" w:fill="auto"/>
            <w:vAlign w:val="center"/>
            <w:hideMark/>
          </w:tcPr>
          <w:p w:rsidR="00B13FD2" w:rsidRDefault="006478D1">
            <w:pPr>
              <w:rPr>
                <w:rFonts w:ascii="Times New Roman" w:hAnsi="Times New Roman"/>
                <w:i/>
                <w:iCs/>
                <w:szCs w:val="22"/>
                <w:lang w:eastAsia="en-US"/>
              </w:rPr>
            </w:pPr>
            <w:r>
              <w:rPr>
                <w:rFonts w:ascii="Times New Roman" w:hAnsi="Times New Roman"/>
                <w:i/>
                <w:iCs/>
                <w:szCs w:val="22"/>
                <w:lang w:eastAsia="en-US"/>
              </w:rPr>
              <w:t>[indicar la descripción de los servicios conexos y/o servicios diferentes de consultoría]</w:t>
            </w:r>
          </w:p>
        </w:tc>
        <w:tc>
          <w:tcPr>
            <w:tcW w:w="457" w:type="pct"/>
            <w:tcBorders>
              <w:top w:val="nil"/>
              <w:left w:val="nil"/>
              <w:bottom w:val="single" w:sz="4" w:space="0" w:color="auto"/>
              <w:right w:val="single" w:sz="4" w:space="0" w:color="auto"/>
            </w:tcBorders>
            <w:shd w:val="clear" w:color="auto" w:fill="auto"/>
            <w:vAlign w:val="center"/>
            <w:hideMark/>
          </w:tcPr>
          <w:p w:rsidR="00B13FD2" w:rsidRDefault="006478D1">
            <w:pPr>
              <w:rPr>
                <w:rFonts w:ascii="Times New Roman" w:hAnsi="Times New Roman"/>
                <w:i/>
                <w:iCs/>
                <w:szCs w:val="22"/>
                <w:lang w:eastAsia="en-US"/>
              </w:rPr>
            </w:pPr>
            <w:r>
              <w:rPr>
                <w:rFonts w:ascii="Times New Roman" w:hAnsi="Times New Roman"/>
                <w:i/>
                <w:iCs/>
                <w:szCs w:val="22"/>
                <w:lang w:eastAsia="en-US"/>
              </w:rPr>
              <w:t>[indicar la cantidad]</w:t>
            </w:r>
          </w:p>
        </w:tc>
        <w:tc>
          <w:tcPr>
            <w:tcW w:w="457" w:type="pct"/>
            <w:tcBorders>
              <w:top w:val="nil"/>
              <w:left w:val="nil"/>
              <w:bottom w:val="single" w:sz="4" w:space="0" w:color="auto"/>
              <w:right w:val="single" w:sz="4" w:space="0" w:color="auto"/>
            </w:tcBorders>
            <w:shd w:val="clear" w:color="auto" w:fill="auto"/>
            <w:vAlign w:val="center"/>
            <w:hideMark/>
          </w:tcPr>
          <w:p w:rsidR="00B13FD2" w:rsidRDefault="006478D1">
            <w:pPr>
              <w:rPr>
                <w:rFonts w:ascii="Times New Roman" w:hAnsi="Times New Roman"/>
                <w:i/>
                <w:iCs/>
                <w:szCs w:val="22"/>
                <w:lang w:eastAsia="en-US"/>
              </w:rPr>
            </w:pPr>
            <w:r>
              <w:rPr>
                <w:rFonts w:ascii="Times New Roman" w:hAnsi="Times New Roman"/>
                <w:i/>
                <w:iCs/>
                <w:szCs w:val="22"/>
                <w:lang w:eastAsia="en-US"/>
              </w:rPr>
              <w:t>[indicar la unidad de medida de la cantidad]</w:t>
            </w:r>
          </w:p>
        </w:tc>
        <w:tc>
          <w:tcPr>
            <w:tcW w:w="527" w:type="pct"/>
            <w:tcBorders>
              <w:top w:val="nil"/>
              <w:left w:val="nil"/>
              <w:bottom w:val="single" w:sz="4" w:space="0" w:color="auto"/>
              <w:right w:val="single" w:sz="4" w:space="0" w:color="auto"/>
            </w:tcBorders>
            <w:shd w:val="clear" w:color="auto" w:fill="auto"/>
            <w:vAlign w:val="center"/>
            <w:hideMark/>
          </w:tcPr>
          <w:p w:rsidR="00B13FD2" w:rsidRDefault="006478D1">
            <w:pPr>
              <w:rPr>
                <w:rFonts w:ascii="Times New Roman" w:hAnsi="Times New Roman"/>
                <w:i/>
                <w:iCs/>
                <w:szCs w:val="22"/>
                <w:lang w:eastAsia="en-US"/>
              </w:rPr>
            </w:pPr>
            <w:r>
              <w:rPr>
                <w:rFonts w:ascii="Times New Roman" w:hAnsi="Times New Roman"/>
                <w:i/>
                <w:iCs/>
                <w:szCs w:val="22"/>
                <w:lang w:eastAsia="en-US"/>
              </w:rPr>
              <w:t>[indicar el lugar de prestación del servicio]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rsidR="00B13FD2" w:rsidRDefault="006478D1">
            <w:pPr>
              <w:rPr>
                <w:rFonts w:ascii="Times New Roman" w:hAnsi="Times New Roman"/>
                <w:i/>
                <w:iCs/>
                <w:szCs w:val="22"/>
                <w:lang w:eastAsia="en-US"/>
              </w:rPr>
            </w:pPr>
            <w:r>
              <w:rPr>
                <w:rFonts w:ascii="Times New Roman" w:hAnsi="Times New Roman"/>
                <w:i/>
                <w:iCs/>
                <w:szCs w:val="22"/>
                <w:lang w:eastAsia="en-US"/>
              </w:rPr>
              <w:t>[indicar el número de días después de la fecha de efectividad del Contrato]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rsidR="00B13FD2" w:rsidRDefault="006478D1">
            <w:pPr>
              <w:rPr>
                <w:rFonts w:ascii="Times New Roman" w:hAnsi="Times New Roman"/>
                <w:i/>
                <w:iCs/>
                <w:szCs w:val="22"/>
                <w:lang w:eastAsia="en-US"/>
              </w:rPr>
            </w:pPr>
            <w:r>
              <w:rPr>
                <w:rFonts w:ascii="Times New Roman" w:hAnsi="Times New Roman"/>
                <w:i/>
                <w:iCs/>
                <w:szCs w:val="22"/>
                <w:lang w:eastAsia="en-US"/>
              </w:rPr>
              <w:t>[indicar el número de días después de la fecha de efectividad del Contrato]</w:t>
            </w:r>
          </w:p>
        </w:tc>
        <w:tc>
          <w:tcPr>
            <w:tcW w:w="961" w:type="pct"/>
            <w:tcBorders>
              <w:top w:val="single" w:sz="4" w:space="0" w:color="auto"/>
              <w:left w:val="nil"/>
              <w:bottom w:val="single" w:sz="4" w:space="0" w:color="auto"/>
              <w:right w:val="single" w:sz="4" w:space="0" w:color="auto"/>
            </w:tcBorders>
            <w:shd w:val="clear" w:color="auto" w:fill="auto"/>
            <w:vAlign w:val="center"/>
            <w:hideMark/>
          </w:tcPr>
          <w:p w:rsidR="00B13FD2" w:rsidRDefault="006478D1">
            <w:pPr>
              <w:rPr>
                <w:rFonts w:ascii="Times New Roman" w:hAnsi="Times New Roman"/>
                <w:i/>
                <w:iCs/>
                <w:szCs w:val="22"/>
                <w:lang w:eastAsia="en-US"/>
              </w:rPr>
            </w:pPr>
            <w:r>
              <w:rPr>
                <w:rFonts w:ascii="Times New Roman" w:hAnsi="Times New Roman"/>
                <w:i/>
                <w:iCs/>
                <w:szCs w:val="22"/>
                <w:lang w:eastAsia="en-US"/>
              </w:rPr>
              <w:t>[indicar el plazo ofertado para prestar el servicio]</w:t>
            </w:r>
          </w:p>
        </w:tc>
      </w:tr>
      <w:tr w:rsidR="00B13FD2">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c>
          <w:tcPr>
            <w:tcW w:w="767"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c>
          <w:tcPr>
            <w:tcW w:w="457"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c>
          <w:tcPr>
            <w:tcW w:w="457"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c>
          <w:tcPr>
            <w:tcW w:w="527"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c>
          <w:tcPr>
            <w:tcW w:w="667"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c>
          <w:tcPr>
            <w:tcW w:w="667"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c>
          <w:tcPr>
            <w:tcW w:w="961"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r>
      <w:tr w:rsidR="00B13FD2">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c>
          <w:tcPr>
            <w:tcW w:w="767"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c>
          <w:tcPr>
            <w:tcW w:w="457"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c>
          <w:tcPr>
            <w:tcW w:w="457"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c>
          <w:tcPr>
            <w:tcW w:w="527"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c>
          <w:tcPr>
            <w:tcW w:w="667"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c>
          <w:tcPr>
            <w:tcW w:w="667"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c>
          <w:tcPr>
            <w:tcW w:w="961"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r>
      <w:tr w:rsidR="00B13FD2">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c>
          <w:tcPr>
            <w:tcW w:w="767"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c>
          <w:tcPr>
            <w:tcW w:w="457"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c>
          <w:tcPr>
            <w:tcW w:w="457"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c>
          <w:tcPr>
            <w:tcW w:w="527"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c>
          <w:tcPr>
            <w:tcW w:w="667"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c>
          <w:tcPr>
            <w:tcW w:w="667"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c>
          <w:tcPr>
            <w:tcW w:w="961" w:type="pct"/>
            <w:tcBorders>
              <w:top w:val="nil"/>
              <w:left w:val="nil"/>
              <w:bottom w:val="single" w:sz="4" w:space="0" w:color="auto"/>
              <w:right w:val="single" w:sz="4" w:space="0" w:color="auto"/>
            </w:tcBorders>
            <w:shd w:val="clear" w:color="auto" w:fill="auto"/>
            <w:vAlign w:val="center"/>
            <w:hideMark/>
          </w:tcPr>
          <w:p w:rsidR="00B13FD2" w:rsidRDefault="006478D1">
            <w:pPr>
              <w:jc w:val="both"/>
              <w:rPr>
                <w:rFonts w:ascii="Times New Roman" w:hAnsi="Times New Roman"/>
                <w:szCs w:val="22"/>
                <w:lang w:eastAsia="en-US"/>
              </w:rPr>
            </w:pPr>
            <w:r>
              <w:rPr>
                <w:rFonts w:ascii="Times New Roman" w:hAnsi="Times New Roman"/>
                <w:szCs w:val="22"/>
                <w:lang w:eastAsia="en-US"/>
              </w:rPr>
              <w:t> </w:t>
            </w:r>
          </w:p>
        </w:tc>
      </w:tr>
    </w:tbl>
    <w:p w:rsidR="00B13FD2" w:rsidRDefault="00B13FD2">
      <w:pPr>
        <w:keepNext/>
        <w:keepLines/>
        <w:spacing w:after="120"/>
        <w:jc w:val="both"/>
        <w:rPr>
          <w:rFonts w:ascii="Times New Roman" w:hAnsi="Times New Roman"/>
          <w:i/>
          <w:iCs/>
          <w:spacing w:val="-3"/>
          <w:szCs w:val="22"/>
        </w:rPr>
      </w:pPr>
    </w:p>
    <w:p w:rsidR="00B13FD2" w:rsidRDefault="006478D1">
      <w:pPr>
        <w:keepNext/>
        <w:keepLines/>
        <w:spacing w:after="120"/>
        <w:jc w:val="both"/>
        <w:rPr>
          <w:rFonts w:ascii="Times New Roman" w:hAnsi="Times New Roman"/>
          <w:i/>
          <w:iCs/>
          <w:spacing w:val="-3"/>
          <w:szCs w:val="22"/>
        </w:rPr>
      </w:pPr>
      <w:r>
        <w:rPr>
          <w:rFonts w:ascii="Times New Roman" w:hAnsi="Times New Roman"/>
          <w:b/>
          <w:bCs/>
          <w:i/>
          <w:iCs/>
          <w:spacing w:val="-3"/>
          <w:szCs w:val="22"/>
        </w:rPr>
        <w:t>Notas para la preparación de la Lista de Requisitos:</w:t>
      </w:r>
      <w:r>
        <w:rPr>
          <w:rFonts w:ascii="Times New Roman" w:hAnsi="Times New Roman"/>
          <w:i/>
          <w:iCs/>
          <w:spacing w:val="-3"/>
          <w:szCs w:val="22"/>
        </w:rPr>
        <w:t xml:space="preserve"> El Contratante deberá incluir la Lista de Requisitos en los documentos de selección y deberá abarcar como mínimo, una descripción de los bienes y servicios a ser proporcionados y un plan de entregas. La Lista de Requisitos tiene como objetivo proporcionar suficiente información para que los Oferentes puedan preparar sus ofertas eficientemente y con precisión.</w:t>
      </w:r>
    </w:p>
    <w:p w:rsidR="00B13FD2" w:rsidRDefault="00B13FD2">
      <w:pPr>
        <w:pStyle w:val="Outline"/>
        <w:spacing w:before="0" w:after="120"/>
        <w:jc w:val="both"/>
        <w:rPr>
          <w:kern w:val="0"/>
          <w:sz w:val="22"/>
          <w:szCs w:val="22"/>
          <w:lang w:val="es-EC"/>
        </w:rPr>
        <w:sectPr w:rsidR="00B13FD2">
          <w:headerReference w:type="first" r:id="rId22"/>
          <w:pgSz w:w="16839" w:h="11907" w:orient="landscape" w:code="9"/>
          <w:pgMar w:top="1440" w:right="1440" w:bottom="1800" w:left="1440" w:header="720" w:footer="720" w:gutter="0"/>
          <w:paperSrc w:first="15" w:other="15"/>
          <w:cols w:space="720"/>
          <w:titlePg/>
          <w:docGrid w:linePitch="360"/>
        </w:sectPr>
      </w:pPr>
    </w:p>
    <w:p w:rsidR="00B13FD2" w:rsidRDefault="006478D1">
      <w:pPr>
        <w:pStyle w:val="Outline"/>
        <w:spacing w:after="120"/>
        <w:jc w:val="center"/>
        <w:rPr>
          <w:b/>
          <w:bCs/>
          <w:kern w:val="0"/>
          <w:sz w:val="22"/>
          <w:szCs w:val="22"/>
          <w:lang w:val="es-EC"/>
        </w:rPr>
      </w:pPr>
      <w:r>
        <w:rPr>
          <w:b/>
          <w:bCs/>
          <w:kern w:val="0"/>
          <w:sz w:val="22"/>
          <w:szCs w:val="22"/>
          <w:lang w:val="es-EC"/>
        </w:rPr>
        <w:lastRenderedPageBreak/>
        <w:t>PARTE 3</w:t>
      </w:r>
    </w:p>
    <w:p w:rsidR="00B13FD2" w:rsidRDefault="006478D1">
      <w:pPr>
        <w:pStyle w:val="Outline"/>
        <w:spacing w:before="0" w:after="120"/>
        <w:jc w:val="center"/>
        <w:rPr>
          <w:b/>
          <w:bCs/>
          <w:kern w:val="0"/>
          <w:sz w:val="22"/>
          <w:szCs w:val="22"/>
          <w:lang w:val="es-EC"/>
        </w:rPr>
      </w:pPr>
      <w:r>
        <w:rPr>
          <w:b/>
          <w:bCs/>
          <w:kern w:val="0"/>
          <w:sz w:val="22"/>
          <w:szCs w:val="22"/>
          <w:lang w:val="es-EC"/>
        </w:rPr>
        <w:t>CONTRATO</w:t>
      </w:r>
    </w:p>
    <w:p w:rsidR="00B13FD2" w:rsidRDefault="006478D1">
      <w:pPr>
        <w:pStyle w:val="Outline"/>
        <w:spacing w:after="120"/>
        <w:jc w:val="center"/>
        <w:rPr>
          <w:b/>
          <w:bCs/>
          <w:kern w:val="0"/>
          <w:sz w:val="22"/>
          <w:szCs w:val="22"/>
          <w:lang w:val="es-EC"/>
        </w:rPr>
      </w:pPr>
      <w:r>
        <w:rPr>
          <w:b/>
          <w:bCs/>
          <w:kern w:val="0"/>
          <w:sz w:val="22"/>
          <w:szCs w:val="22"/>
          <w:lang w:val="es-EC"/>
        </w:rPr>
        <w:t>SECCIÓN VII. CONDICIONES GENERALES DEL CONTRATO (CGC)</w:t>
      </w:r>
    </w:p>
    <w:p w:rsidR="00B13FD2" w:rsidRDefault="006478D1">
      <w:pPr>
        <w:pStyle w:val="CGCSubnumerales"/>
        <w:numPr>
          <w:ilvl w:val="0"/>
          <w:numId w:val="0"/>
        </w:numPr>
        <w:jc w:val="center"/>
        <w:rPr>
          <w:rFonts w:ascii="Times New Roman" w:hAnsi="Times New Roman" w:cs="Times New Roman"/>
          <w:sz w:val="22"/>
          <w:szCs w:val="22"/>
          <w:lang w:val="es-EC"/>
        </w:rPr>
      </w:pPr>
      <w:bookmarkStart w:id="118" w:name="_Toc45290383"/>
      <w:r>
        <w:rPr>
          <w:rFonts w:ascii="Times New Roman" w:hAnsi="Times New Roman" w:cs="Times New Roman"/>
          <w:sz w:val="22"/>
          <w:szCs w:val="22"/>
          <w:lang w:val="es-EC"/>
        </w:rPr>
        <w:t>Índice de Cláusulas</w:t>
      </w:r>
      <w:bookmarkEnd w:id="118"/>
    </w:p>
    <w:p w:rsidR="00B13FD2" w:rsidRDefault="006478D1">
      <w:pPr>
        <w:pStyle w:val="TDC2"/>
        <w:tabs>
          <w:tab w:val="right" w:leader="dot" w:pos="8657"/>
        </w:tabs>
        <w:rPr>
          <w:noProof/>
          <w:sz w:val="22"/>
          <w:szCs w:val="22"/>
        </w:rPr>
      </w:pPr>
      <w:r>
        <w:rPr>
          <w:sz w:val="22"/>
          <w:szCs w:val="22"/>
        </w:rPr>
        <w:fldChar w:fldCharType="begin"/>
      </w:r>
      <w:r>
        <w:rPr>
          <w:sz w:val="22"/>
          <w:szCs w:val="22"/>
        </w:rPr>
        <w:instrText xml:space="preserve"> TOC \h \z \t "CGC Numerales,1,CGC Subnumerales,2" </w:instrText>
      </w:r>
      <w:r>
        <w:rPr>
          <w:sz w:val="22"/>
          <w:szCs w:val="22"/>
        </w:rPr>
        <w:fldChar w:fldCharType="separate"/>
      </w:r>
      <w:hyperlink w:anchor="_Toc45290383" w:history="1"/>
    </w:p>
    <w:p w:rsidR="00B13FD2" w:rsidRDefault="00DB4053">
      <w:pPr>
        <w:pStyle w:val="TDC1"/>
        <w:tabs>
          <w:tab w:val="right" w:leader="dot" w:pos="8657"/>
        </w:tabs>
        <w:rPr>
          <w:rFonts w:ascii="Times New Roman" w:hAnsi="Times New Roman"/>
          <w:b w:val="0"/>
          <w:noProof/>
          <w:sz w:val="22"/>
          <w:szCs w:val="22"/>
        </w:rPr>
      </w:pPr>
      <w:hyperlink w:anchor="_Toc45290384" w:history="1">
        <w:r w:rsidR="006478D1">
          <w:rPr>
            <w:rStyle w:val="Hipervnculo"/>
            <w:rFonts w:ascii="Times New Roman" w:hAnsi="Times New Roman"/>
            <w:noProof/>
            <w:color w:val="auto"/>
            <w:sz w:val="22"/>
            <w:szCs w:val="22"/>
          </w:rPr>
          <w:t>CONDICIONES GENERALES DEL CONTRATO</w:t>
        </w:r>
        <w:r w:rsidR="006478D1">
          <w:rPr>
            <w:rFonts w:ascii="Times New Roman" w:hAnsi="Times New Roman"/>
            <w:noProof/>
            <w:webHidden/>
            <w:sz w:val="22"/>
            <w:szCs w:val="22"/>
          </w:rPr>
          <w:tab/>
        </w:r>
        <w:r w:rsidR="006478D1">
          <w:rPr>
            <w:rFonts w:ascii="Times New Roman" w:hAnsi="Times New Roman"/>
            <w:noProof/>
            <w:webHidden/>
            <w:sz w:val="22"/>
            <w:szCs w:val="22"/>
          </w:rPr>
          <w:fldChar w:fldCharType="begin"/>
        </w:r>
        <w:r w:rsidR="006478D1">
          <w:rPr>
            <w:rFonts w:ascii="Times New Roman" w:hAnsi="Times New Roman"/>
            <w:noProof/>
            <w:webHidden/>
            <w:sz w:val="22"/>
            <w:szCs w:val="22"/>
          </w:rPr>
          <w:instrText xml:space="preserve"> PAGEREF _Toc45290384 \h </w:instrText>
        </w:r>
        <w:r w:rsidR="006478D1">
          <w:rPr>
            <w:rFonts w:ascii="Times New Roman" w:hAnsi="Times New Roman"/>
            <w:noProof/>
            <w:webHidden/>
            <w:sz w:val="22"/>
            <w:szCs w:val="22"/>
          </w:rPr>
        </w:r>
        <w:r w:rsidR="006478D1">
          <w:rPr>
            <w:rFonts w:ascii="Times New Roman" w:hAnsi="Times New Roman"/>
            <w:noProof/>
            <w:webHidden/>
            <w:sz w:val="22"/>
            <w:szCs w:val="22"/>
          </w:rPr>
          <w:fldChar w:fldCharType="separate"/>
        </w:r>
        <w:r w:rsidR="006478D1">
          <w:rPr>
            <w:rFonts w:ascii="Times New Roman" w:hAnsi="Times New Roman"/>
            <w:noProof/>
            <w:webHidden/>
            <w:sz w:val="22"/>
            <w:szCs w:val="22"/>
          </w:rPr>
          <w:t>82</w:t>
        </w:r>
        <w:r w:rsidR="006478D1">
          <w:rPr>
            <w:rFonts w:ascii="Times New Roman" w:hAnsi="Times New Roman"/>
            <w:noProof/>
            <w:webHidden/>
            <w:sz w:val="22"/>
            <w:szCs w:val="22"/>
          </w:rPr>
          <w:fldChar w:fldCharType="end"/>
        </w:r>
      </w:hyperlink>
    </w:p>
    <w:p w:rsidR="00B13FD2" w:rsidRDefault="00DB4053">
      <w:pPr>
        <w:pStyle w:val="TDC2"/>
        <w:tabs>
          <w:tab w:val="right" w:leader="dot" w:pos="8657"/>
        </w:tabs>
        <w:rPr>
          <w:noProof/>
          <w:sz w:val="22"/>
          <w:szCs w:val="22"/>
        </w:rPr>
      </w:pPr>
      <w:hyperlink w:anchor="_Toc45290385" w:history="1">
        <w:r w:rsidR="006478D1">
          <w:rPr>
            <w:rStyle w:val="Hipervnculo"/>
            <w:noProof/>
            <w:color w:val="auto"/>
            <w:sz w:val="22"/>
            <w:szCs w:val="22"/>
          </w:rPr>
          <w:t>1.</w:t>
        </w:r>
        <w:r w:rsidR="006478D1">
          <w:rPr>
            <w:noProof/>
            <w:sz w:val="22"/>
            <w:szCs w:val="22"/>
          </w:rPr>
          <w:tab/>
        </w:r>
        <w:r w:rsidR="006478D1">
          <w:rPr>
            <w:rStyle w:val="Hipervnculo"/>
            <w:noProof/>
            <w:color w:val="auto"/>
            <w:sz w:val="22"/>
            <w:szCs w:val="22"/>
          </w:rPr>
          <w:t>Definiciones</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_Toc45290385 \h </w:instrText>
        </w:r>
        <w:r w:rsidR="006478D1">
          <w:rPr>
            <w:noProof/>
            <w:webHidden/>
            <w:sz w:val="22"/>
            <w:szCs w:val="22"/>
          </w:rPr>
        </w:r>
        <w:r w:rsidR="006478D1">
          <w:rPr>
            <w:noProof/>
            <w:webHidden/>
            <w:sz w:val="22"/>
            <w:szCs w:val="22"/>
          </w:rPr>
          <w:fldChar w:fldCharType="separate"/>
        </w:r>
        <w:r w:rsidR="006478D1">
          <w:rPr>
            <w:noProof/>
            <w:webHidden/>
            <w:sz w:val="22"/>
            <w:szCs w:val="22"/>
          </w:rPr>
          <w:t>82</w:t>
        </w:r>
        <w:r w:rsidR="006478D1">
          <w:rPr>
            <w:noProof/>
            <w:webHidden/>
            <w:sz w:val="22"/>
            <w:szCs w:val="22"/>
          </w:rPr>
          <w:fldChar w:fldCharType="end"/>
        </w:r>
      </w:hyperlink>
    </w:p>
    <w:p w:rsidR="00B13FD2" w:rsidRDefault="00DB4053">
      <w:pPr>
        <w:pStyle w:val="TDC2"/>
        <w:tabs>
          <w:tab w:val="right" w:leader="dot" w:pos="8657"/>
        </w:tabs>
        <w:rPr>
          <w:noProof/>
          <w:sz w:val="22"/>
          <w:szCs w:val="22"/>
        </w:rPr>
      </w:pPr>
      <w:hyperlink w:anchor="_Toc45290386" w:history="1">
        <w:r w:rsidR="006478D1">
          <w:rPr>
            <w:rStyle w:val="Hipervnculo"/>
            <w:noProof/>
            <w:color w:val="auto"/>
            <w:sz w:val="22"/>
            <w:szCs w:val="22"/>
          </w:rPr>
          <w:t>2.</w:t>
        </w:r>
        <w:r w:rsidR="006478D1">
          <w:rPr>
            <w:noProof/>
            <w:sz w:val="22"/>
            <w:szCs w:val="22"/>
          </w:rPr>
          <w:tab/>
        </w:r>
        <w:r w:rsidR="006478D1">
          <w:rPr>
            <w:rStyle w:val="Hipervnculo"/>
            <w:noProof/>
            <w:color w:val="auto"/>
            <w:sz w:val="22"/>
            <w:szCs w:val="22"/>
          </w:rPr>
          <w:t>Documentos del Contrato</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_Toc45290386 \h </w:instrText>
        </w:r>
        <w:r w:rsidR="006478D1">
          <w:rPr>
            <w:noProof/>
            <w:webHidden/>
            <w:sz w:val="22"/>
            <w:szCs w:val="22"/>
          </w:rPr>
        </w:r>
        <w:r w:rsidR="006478D1">
          <w:rPr>
            <w:noProof/>
            <w:webHidden/>
            <w:sz w:val="22"/>
            <w:szCs w:val="22"/>
          </w:rPr>
          <w:fldChar w:fldCharType="separate"/>
        </w:r>
        <w:r w:rsidR="006478D1">
          <w:rPr>
            <w:noProof/>
            <w:webHidden/>
            <w:sz w:val="22"/>
            <w:szCs w:val="22"/>
          </w:rPr>
          <w:t>83</w:t>
        </w:r>
        <w:r w:rsidR="006478D1">
          <w:rPr>
            <w:noProof/>
            <w:webHidden/>
            <w:sz w:val="22"/>
            <w:szCs w:val="22"/>
          </w:rPr>
          <w:fldChar w:fldCharType="end"/>
        </w:r>
      </w:hyperlink>
    </w:p>
    <w:p w:rsidR="00B13FD2" w:rsidRDefault="00DB4053">
      <w:pPr>
        <w:pStyle w:val="TDC2"/>
        <w:tabs>
          <w:tab w:val="right" w:leader="dot" w:pos="8657"/>
        </w:tabs>
        <w:rPr>
          <w:noProof/>
          <w:sz w:val="22"/>
          <w:szCs w:val="22"/>
        </w:rPr>
      </w:pPr>
      <w:hyperlink w:anchor="_Toc45290387" w:history="1">
        <w:r w:rsidR="006478D1">
          <w:rPr>
            <w:rStyle w:val="Hipervnculo"/>
            <w:noProof/>
            <w:color w:val="auto"/>
            <w:sz w:val="22"/>
            <w:szCs w:val="22"/>
          </w:rPr>
          <w:t>3.</w:t>
        </w:r>
        <w:r w:rsidR="006478D1">
          <w:rPr>
            <w:noProof/>
            <w:sz w:val="22"/>
            <w:szCs w:val="22"/>
          </w:rPr>
          <w:tab/>
        </w:r>
        <w:r w:rsidR="006478D1">
          <w:rPr>
            <w:rStyle w:val="Hipervnculo"/>
            <w:noProof/>
            <w:color w:val="auto"/>
            <w:sz w:val="22"/>
            <w:szCs w:val="22"/>
          </w:rPr>
          <w:t>Prácticas Prohibidas</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_Toc45290387 \h </w:instrText>
        </w:r>
        <w:r w:rsidR="006478D1">
          <w:rPr>
            <w:noProof/>
            <w:webHidden/>
            <w:sz w:val="22"/>
            <w:szCs w:val="22"/>
          </w:rPr>
        </w:r>
        <w:r w:rsidR="006478D1">
          <w:rPr>
            <w:noProof/>
            <w:webHidden/>
            <w:sz w:val="22"/>
            <w:szCs w:val="22"/>
          </w:rPr>
          <w:fldChar w:fldCharType="separate"/>
        </w:r>
        <w:r w:rsidR="006478D1">
          <w:rPr>
            <w:noProof/>
            <w:webHidden/>
            <w:sz w:val="22"/>
            <w:szCs w:val="22"/>
          </w:rPr>
          <w:t>83</w:t>
        </w:r>
        <w:r w:rsidR="006478D1">
          <w:rPr>
            <w:noProof/>
            <w:webHidden/>
            <w:sz w:val="22"/>
            <w:szCs w:val="22"/>
          </w:rPr>
          <w:fldChar w:fldCharType="end"/>
        </w:r>
      </w:hyperlink>
    </w:p>
    <w:p w:rsidR="00B13FD2" w:rsidRDefault="00DB4053">
      <w:pPr>
        <w:pStyle w:val="TDC2"/>
        <w:tabs>
          <w:tab w:val="right" w:leader="dot" w:pos="8657"/>
        </w:tabs>
        <w:rPr>
          <w:noProof/>
          <w:sz w:val="22"/>
          <w:szCs w:val="22"/>
        </w:rPr>
      </w:pPr>
      <w:hyperlink w:anchor="_Toc45290388" w:history="1">
        <w:r w:rsidR="006478D1">
          <w:rPr>
            <w:rStyle w:val="Hipervnculo"/>
            <w:noProof/>
            <w:color w:val="auto"/>
            <w:sz w:val="22"/>
            <w:szCs w:val="22"/>
          </w:rPr>
          <w:t>4.</w:t>
        </w:r>
        <w:r w:rsidR="006478D1">
          <w:rPr>
            <w:noProof/>
            <w:sz w:val="22"/>
            <w:szCs w:val="22"/>
          </w:rPr>
          <w:tab/>
        </w:r>
        <w:r w:rsidR="006478D1">
          <w:rPr>
            <w:rStyle w:val="Hipervnculo"/>
            <w:noProof/>
            <w:color w:val="auto"/>
            <w:sz w:val="22"/>
            <w:szCs w:val="22"/>
          </w:rPr>
          <w:t>Interpretación</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_Toc45290388 \h </w:instrText>
        </w:r>
        <w:r w:rsidR="006478D1">
          <w:rPr>
            <w:noProof/>
            <w:webHidden/>
            <w:sz w:val="22"/>
            <w:szCs w:val="22"/>
          </w:rPr>
        </w:r>
        <w:r w:rsidR="006478D1">
          <w:rPr>
            <w:noProof/>
            <w:webHidden/>
            <w:sz w:val="22"/>
            <w:szCs w:val="22"/>
          </w:rPr>
          <w:fldChar w:fldCharType="separate"/>
        </w:r>
        <w:r w:rsidR="006478D1">
          <w:rPr>
            <w:noProof/>
            <w:webHidden/>
            <w:sz w:val="22"/>
            <w:szCs w:val="22"/>
          </w:rPr>
          <w:t>90</w:t>
        </w:r>
        <w:r w:rsidR="006478D1">
          <w:rPr>
            <w:noProof/>
            <w:webHidden/>
            <w:sz w:val="22"/>
            <w:szCs w:val="22"/>
          </w:rPr>
          <w:fldChar w:fldCharType="end"/>
        </w:r>
      </w:hyperlink>
    </w:p>
    <w:p w:rsidR="00B13FD2" w:rsidRDefault="00DB4053">
      <w:pPr>
        <w:pStyle w:val="TDC2"/>
        <w:tabs>
          <w:tab w:val="right" w:leader="dot" w:pos="8657"/>
        </w:tabs>
        <w:rPr>
          <w:noProof/>
          <w:sz w:val="22"/>
          <w:szCs w:val="22"/>
        </w:rPr>
      </w:pPr>
      <w:hyperlink w:anchor="_Toc45290389" w:history="1">
        <w:r w:rsidR="006478D1">
          <w:rPr>
            <w:rStyle w:val="Hipervnculo"/>
            <w:noProof/>
            <w:color w:val="auto"/>
            <w:sz w:val="22"/>
            <w:szCs w:val="22"/>
          </w:rPr>
          <w:t>5.</w:t>
        </w:r>
        <w:r w:rsidR="006478D1">
          <w:rPr>
            <w:noProof/>
            <w:sz w:val="22"/>
            <w:szCs w:val="22"/>
          </w:rPr>
          <w:tab/>
        </w:r>
        <w:r w:rsidR="006478D1">
          <w:rPr>
            <w:rStyle w:val="Hipervnculo"/>
            <w:noProof/>
            <w:color w:val="auto"/>
            <w:sz w:val="22"/>
            <w:szCs w:val="22"/>
          </w:rPr>
          <w:t>Idioma</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_Toc45290389 \h </w:instrText>
        </w:r>
        <w:r w:rsidR="006478D1">
          <w:rPr>
            <w:noProof/>
            <w:webHidden/>
            <w:sz w:val="22"/>
            <w:szCs w:val="22"/>
          </w:rPr>
        </w:r>
        <w:r w:rsidR="006478D1">
          <w:rPr>
            <w:noProof/>
            <w:webHidden/>
            <w:sz w:val="22"/>
            <w:szCs w:val="22"/>
          </w:rPr>
          <w:fldChar w:fldCharType="separate"/>
        </w:r>
        <w:r w:rsidR="006478D1">
          <w:rPr>
            <w:noProof/>
            <w:webHidden/>
            <w:sz w:val="22"/>
            <w:szCs w:val="22"/>
          </w:rPr>
          <w:t>91</w:t>
        </w:r>
        <w:r w:rsidR="006478D1">
          <w:rPr>
            <w:noProof/>
            <w:webHidden/>
            <w:sz w:val="22"/>
            <w:szCs w:val="22"/>
          </w:rPr>
          <w:fldChar w:fldCharType="end"/>
        </w:r>
      </w:hyperlink>
    </w:p>
    <w:p w:rsidR="00B13FD2" w:rsidRDefault="00DB4053">
      <w:pPr>
        <w:pStyle w:val="TDC2"/>
        <w:tabs>
          <w:tab w:val="right" w:leader="dot" w:pos="8657"/>
        </w:tabs>
        <w:rPr>
          <w:noProof/>
          <w:sz w:val="22"/>
          <w:szCs w:val="22"/>
        </w:rPr>
      </w:pPr>
      <w:hyperlink w:anchor="_Toc45290390" w:history="1">
        <w:r w:rsidR="006478D1">
          <w:rPr>
            <w:rStyle w:val="Hipervnculo"/>
            <w:noProof/>
            <w:color w:val="auto"/>
            <w:sz w:val="22"/>
            <w:szCs w:val="22"/>
          </w:rPr>
          <w:t>6.</w:t>
        </w:r>
        <w:r w:rsidR="006478D1">
          <w:rPr>
            <w:noProof/>
            <w:sz w:val="22"/>
            <w:szCs w:val="22"/>
          </w:rPr>
          <w:tab/>
        </w:r>
        <w:r w:rsidR="006478D1">
          <w:rPr>
            <w:rStyle w:val="Hipervnculo"/>
            <w:noProof/>
            <w:color w:val="auto"/>
            <w:sz w:val="22"/>
            <w:szCs w:val="22"/>
          </w:rPr>
          <w:t>Asociación en Participación, Consorcio o Asociación (APCA)</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_Toc45290390 \h </w:instrText>
        </w:r>
        <w:r w:rsidR="006478D1">
          <w:rPr>
            <w:noProof/>
            <w:webHidden/>
            <w:sz w:val="22"/>
            <w:szCs w:val="22"/>
          </w:rPr>
        </w:r>
        <w:r w:rsidR="006478D1">
          <w:rPr>
            <w:noProof/>
            <w:webHidden/>
            <w:sz w:val="22"/>
            <w:szCs w:val="22"/>
          </w:rPr>
          <w:fldChar w:fldCharType="separate"/>
        </w:r>
        <w:r w:rsidR="006478D1">
          <w:rPr>
            <w:noProof/>
            <w:webHidden/>
            <w:sz w:val="22"/>
            <w:szCs w:val="22"/>
          </w:rPr>
          <w:t>91</w:t>
        </w:r>
        <w:r w:rsidR="006478D1">
          <w:rPr>
            <w:noProof/>
            <w:webHidden/>
            <w:sz w:val="22"/>
            <w:szCs w:val="22"/>
          </w:rPr>
          <w:fldChar w:fldCharType="end"/>
        </w:r>
      </w:hyperlink>
    </w:p>
    <w:p w:rsidR="00B13FD2" w:rsidRDefault="00DB4053">
      <w:pPr>
        <w:pStyle w:val="TDC2"/>
        <w:tabs>
          <w:tab w:val="right" w:leader="dot" w:pos="8657"/>
        </w:tabs>
        <w:rPr>
          <w:noProof/>
          <w:sz w:val="22"/>
          <w:szCs w:val="22"/>
        </w:rPr>
      </w:pPr>
      <w:hyperlink w:anchor="_Toc45290391" w:history="1">
        <w:r w:rsidR="006478D1">
          <w:rPr>
            <w:rStyle w:val="Hipervnculo"/>
            <w:noProof/>
            <w:color w:val="auto"/>
            <w:sz w:val="22"/>
            <w:szCs w:val="22"/>
          </w:rPr>
          <w:t>7.</w:t>
        </w:r>
        <w:r w:rsidR="006478D1">
          <w:rPr>
            <w:noProof/>
            <w:sz w:val="22"/>
            <w:szCs w:val="22"/>
          </w:rPr>
          <w:tab/>
        </w:r>
        <w:r w:rsidR="006478D1">
          <w:rPr>
            <w:rStyle w:val="Hipervnculo"/>
            <w:noProof/>
            <w:color w:val="auto"/>
            <w:sz w:val="22"/>
            <w:szCs w:val="22"/>
          </w:rPr>
          <w:t>Elegibilidad</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_Toc45290391 \h </w:instrText>
        </w:r>
        <w:r w:rsidR="006478D1">
          <w:rPr>
            <w:noProof/>
            <w:webHidden/>
            <w:sz w:val="22"/>
            <w:szCs w:val="22"/>
          </w:rPr>
        </w:r>
        <w:r w:rsidR="006478D1">
          <w:rPr>
            <w:noProof/>
            <w:webHidden/>
            <w:sz w:val="22"/>
            <w:szCs w:val="22"/>
          </w:rPr>
          <w:fldChar w:fldCharType="separate"/>
        </w:r>
        <w:r w:rsidR="006478D1">
          <w:rPr>
            <w:noProof/>
            <w:webHidden/>
            <w:sz w:val="22"/>
            <w:szCs w:val="22"/>
          </w:rPr>
          <w:t>91</w:t>
        </w:r>
        <w:r w:rsidR="006478D1">
          <w:rPr>
            <w:noProof/>
            <w:webHidden/>
            <w:sz w:val="22"/>
            <w:szCs w:val="22"/>
          </w:rPr>
          <w:fldChar w:fldCharType="end"/>
        </w:r>
      </w:hyperlink>
    </w:p>
    <w:p w:rsidR="00B13FD2" w:rsidRDefault="00DB4053">
      <w:pPr>
        <w:pStyle w:val="TDC2"/>
        <w:tabs>
          <w:tab w:val="right" w:leader="dot" w:pos="8657"/>
        </w:tabs>
        <w:rPr>
          <w:noProof/>
          <w:sz w:val="22"/>
          <w:szCs w:val="22"/>
        </w:rPr>
      </w:pPr>
      <w:hyperlink w:anchor="_Toc45290392" w:history="1">
        <w:r w:rsidR="006478D1">
          <w:rPr>
            <w:rStyle w:val="Hipervnculo"/>
            <w:noProof/>
            <w:color w:val="auto"/>
            <w:sz w:val="22"/>
            <w:szCs w:val="22"/>
          </w:rPr>
          <w:t>8.</w:t>
        </w:r>
        <w:r w:rsidR="006478D1">
          <w:rPr>
            <w:noProof/>
            <w:sz w:val="22"/>
            <w:szCs w:val="22"/>
          </w:rPr>
          <w:tab/>
        </w:r>
        <w:r w:rsidR="006478D1">
          <w:rPr>
            <w:rStyle w:val="Hipervnculo"/>
            <w:noProof/>
            <w:color w:val="auto"/>
            <w:sz w:val="22"/>
            <w:szCs w:val="22"/>
          </w:rPr>
          <w:t>Notificaciones</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_Toc45290392 \h </w:instrText>
        </w:r>
        <w:r w:rsidR="006478D1">
          <w:rPr>
            <w:noProof/>
            <w:webHidden/>
            <w:sz w:val="22"/>
            <w:szCs w:val="22"/>
          </w:rPr>
        </w:r>
        <w:r w:rsidR="006478D1">
          <w:rPr>
            <w:noProof/>
            <w:webHidden/>
            <w:sz w:val="22"/>
            <w:szCs w:val="22"/>
          </w:rPr>
          <w:fldChar w:fldCharType="separate"/>
        </w:r>
        <w:r w:rsidR="006478D1">
          <w:rPr>
            <w:noProof/>
            <w:webHidden/>
            <w:sz w:val="22"/>
            <w:szCs w:val="22"/>
          </w:rPr>
          <w:t>92</w:t>
        </w:r>
        <w:r w:rsidR="006478D1">
          <w:rPr>
            <w:noProof/>
            <w:webHidden/>
            <w:sz w:val="22"/>
            <w:szCs w:val="22"/>
          </w:rPr>
          <w:fldChar w:fldCharType="end"/>
        </w:r>
      </w:hyperlink>
    </w:p>
    <w:p w:rsidR="00B13FD2" w:rsidRDefault="00DB4053">
      <w:pPr>
        <w:pStyle w:val="TDC2"/>
        <w:tabs>
          <w:tab w:val="right" w:leader="dot" w:pos="8657"/>
        </w:tabs>
        <w:rPr>
          <w:noProof/>
          <w:sz w:val="22"/>
          <w:szCs w:val="22"/>
        </w:rPr>
      </w:pPr>
      <w:hyperlink w:anchor="_Toc45290393" w:history="1">
        <w:r w:rsidR="006478D1">
          <w:rPr>
            <w:rStyle w:val="Hipervnculo"/>
            <w:noProof/>
            <w:color w:val="auto"/>
            <w:sz w:val="22"/>
            <w:szCs w:val="22"/>
          </w:rPr>
          <w:t>9.</w:t>
        </w:r>
        <w:r w:rsidR="006478D1">
          <w:rPr>
            <w:noProof/>
            <w:sz w:val="22"/>
            <w:szCs w:val="22"/>
          </w:rPr>
          <w:tab/>
        </w:r>
        <w:r w:rsidR="006478D1">
          <w:rPr>
            <w:rStyle w:val="Hipervnculo"/>
            <w:noProof/>
            <w:color w:val="auto"/>
            <w:sz w:val="22"/>
            <w:szCs w:val="22"/>
          </w:rPr>
          <w:t>Ley aplicable</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_Toc45290393 \h </w:instrText>
        </w:r>
        <w:r w:rsidR="006478D1">
          <w:rPr>
            <w:noProof/>
            <w:webHidden/>
            <w:sz w:val="22"/>
            <w:szCs w:val="22"/>
          </w:rPr>
        </w:r>
        <w:r w:rsidR="006478D1">
          <w:rPr>
            <w:noProof/>
            <w:webHidden/>
            <w:sz w:val="22"/>
            <w:szCs w:val="22"/>
          </w:rPr>
          <w:fldChar w:fldCharType="separate"/>
        </w:r>
        <w:r w:rsidR="006478D1">
          <w:rPr>
            <w:noProof/>
            <w:webHidden/>
            <w:sz w:val="22"/>
            <w:szCs w:val="22"/>
          </w:rPr>
          <w:t>93</w:t>
        </w:r>
        <w:r w:rsidR="006478D1">
          <w:rPr>
            <w:noProof/>
            <w:webHidden/>
            <w:sz w:val="22"/>
            <w:szCs w:val="22"/>
          </w:rPr>
          <w:fldChar w:fldCharType="end"/>
        </w:r>
      </w:hyperlink>
    </w:p>
    <w:p w:rsidR="00B13FD2" w:rsidRDefault="00DB4053">
      <w:pPr>
        <w:pStyle w:val="TDC2"/>
        <w:tabs>
          <w:tab w:val="right" w:leader="dot" w:pos="8657"/>
        </w:tabs>
        <w:rPr>
          <w:noProof/>
          <w:sz w:val="22"/>
          <w:szCs w:val="22"/>
        </w:rPr>
      </w:pPr>
      <w:hyperlink w:anchor="_Toc45290394" w:history="1">
        <w:r w:rsidR="006478D1">
          <w:rPr>
            <w:rStyle w:val="Hipervnculo"/>
            <w:noProof/>
            <w:color w:val="auto"/>
            <w:sz w:val="22"/>
            <w:szCs w:val="22"/>
          </w:rPr>
          <w:t>10.</w:t>
        </w:r>
        <w:r w:rsidR="006478D1">
          <w:rPr>
            <w:noProof/>
            <w:sz w:val="22"/>
            <w:szCs w:val="22"/>
          </w:rPr>
          <w:tab/>
        </w:r>
        <w:r w:rsidR="006478D1">
          <w:rPr>
            <w:rStyle w:val="Hipervnculo"/>
            <w:noProof/>
            <w:color w:val="auto"/>
            <w:sz w:val="22"/>
            <w:szCs w:val="22"/>
          </w:rPr>
          <w:t>Solución de controversias</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_Toc45290394 \h </w:instrText>
        </w:r>
        <w:r w:rsidR="006478D1">
          <w:rPr>
            <w:noProof/>
            <w:webHidden/>
            <w:sz w:val="22"/>
            <w:szCs w:val="22"/>
          </w:rPr>
        </w:r>
        <w:r w:rsidR="006478D1">
          <w:rPr>
            <w:noProof/>
            <w:webHidden/>
            <w:sz w:val="22"/>
            <w:szCs w:val="22"/>
          </w:rPr>
          <w:fldChar w:fldCharType="separate"/>
        </w:r>
        <w:r w:rsidR="006478D1">
          <w:rPr>
            <w:noProof/>
            <w:webHidden/>
            <w:sz w:val="22"/>
            <w:szCs w:val="22"/>
          </w:rPr>
          <w:t>93</w:t>
        </w:r>
        <w:r w:rsidR="006478D1">
          <w:rPr>
            <w:noProof/>
            <w:webHidden/>
            <w:sz w:val="22"/>
            <w:szCs w:val="22"/>
          </w:rPr>
          <w:fldChar w:fldCharType="end"/>
        </w:r>
      </w:hyperlink>
    </w:p>
    <w:p w:rsidR="00B13FD2" w:rsidRDefault="00DB4053">
      <w:pPr>
        <w:pStyle w:val="TDC2"/>
        <w:tabs>
          <w:tab w:val="right" w:leader="dot" w:pos="8657"/>
        </w:tabs>
        <w:rPr>
          <w:noProof/>
          <w:sz w:val="22"/>
          <w:szCs w:val="22"/>
        </w:rPr>
      </w:pPr>
      <w:hyperlink w:anchor="_Toc45290395" w:history="1">
        <w:r w:rsidR="006478D1">
          <w:rPr>
            <w:rStyle w:val="Hipervnculo"/>
            <w:noProof/>
            <w:color w:val="auto"/>
            <w:sz w:val="22"/>
            <w:szCs w:val="22"/>
          </w:rPr>
          <w:t>11.</w:t>
        </w:r>
        <w:r w:rsidR="006478D1">
          <w:rPr>
            <w:noProof/>
            <w:sz w:val="22"/>
            <w:szCs w:val="22"/>
          </w:rPr>
          <w:tab/>
        </w:r>
        <w:r w:rsidR="006478D1">
          <w:rPr>
            <w:rStyle w:val="Hipervnculo"/>
            <w:noProof/>
            <w:color w:val="auto"/>
            <w:sz w:val="22"/>
            <w:szCs w:val="22"/>
          </w:rPr>
          <w:t>Alcance de los suministros</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_Toc45290395 \h </w:instrText>
        </w:r>
        <w:r w:rsidR="006478D1">
          <w:rPr>
            <w:noProof/>
            <w:webHidden/>
            <w:sz w:val="22"/>
            <w:szCs w:val="22"/>
          </w:rPr>
        </w:r>
        <w:r w:rsidR="006478D1">
          <w:rPr>
            <w:noProof/>
            <w:webHidden/>
            <w:sz w:val="22"/>
            <w:szCs w:val="22"/>
          </w:rPr>
          <w:fldChar w:fldCharType="separate"/>
        </w:r>
        <w:r w:rsidR="006478D1">
          <w:rPr>
            <w:noProof/>
            <w:webHidden/>
            <w:sz w:val="22"/>
            <w:szCs w:val="22"/>
          </w:rPr>
          <w:t>93</w:t>
        </w:r>
        <w:r w:rsidR="006478D1">
          <w:rPr>
            <w:noProof/>
            <w:webHidden/>
            <w:sz w:val="22"/>
            <w:szCs w:val="22"/>
          </w:rPr>
          <w:fldChar w:fldCharType="end"/>
        </w:r>
      </w:hyperlink>
    </w:p>
    <w:p w:rsidR="00B13FD2" w:rsidRDefault="00DB4053">
      <w:pPr>
        <w:pStyle w:val="TDC2"/>
        <w:tabs>
          <w:tab w:val="right" w:leader="dot" w:pos="8657"/>
        </w:tabs>
        <w:rPr>
          <w:noProof/>
          <w:sz w:val="22"/>
          <w:szCs w:val="22"/>
        </w:rPr>
      </w:pPr>
      <w:hyperlink w:anchor="_Toc45290396" w:history="1">
        <w:r w:rsidR="006478D1">
          <w:rPr>
            <w:rStyle w:val="Hipervnculo"/>
            <w:noProof/>
            <w:color w:val="auto"/>
            <w:sz w:val="22"/>
            <w:szCs w:val="22"/>
          </w:rPr>
          <w:t>12.</w:t>
        </w:r>
        <w:r w:rsidR="006478D1">
          <w:rPr>
            <w:noProof/>
            <w:sz w:val="22"/>
            <w:szCs w:val="22"/>
          </w:rPr>
          <w:tab/>
        </w:r>
        <w:r w:rsidR="006478D1">
          <w:rPr>
            <w:rStyle w:val="Hipervnculo"/>
            <w:noProof/>
            <w:color w:val="auto"/>
            <w:sz w:val="22"/>
            <w:szCs w:val="22"/>
          </w:rPr>
          <w:t>Entrega y documentos</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_Toc45290396 \h </w:instrText>
        </w:r>
        <w:r w:rsidR="006478D1">
          <w:rPr>
            <w:noProof/>
            <w:webHidden/>
            <w:sz w:val="22"/>
            <w:szCs w:val="22"/>
          </w:rPr>
        </w:r>
        <w:r w:rsidR="006478D1">
          <w:rPr>
            <w:noProof/>
            <w:webHidden/>
            <w:sz w:val="22"/>
            <w:szCs w:val="22"/>
          </w:rPr>
          <w:fldChar w:fldCharType="separate"/>
        </w:r>
        <w:r w:rsidR="006478D1">
          <w:rPr>
            <w:noProof/>
            <w:webHidden/>
            <w:sz w:val="22"/>
            <w:szCs w:val="22"/>
          </w:rPr>
          <w:t>93</w:t>
        </w:r>
        <w:r w:rsidR="006478D1">
          <w:rPr>
            <w:noProof/>
            <w:webHidden/>
            <w:sz w:val="22"/>
            <w:szCs w:val="22"/>
          </w:rPr>
          <w:fldChar w:fldCharType="end"/>
        </w:r>
      </w:hyperlink>
    </w:p>
    <w:p w:rsidR="00B13FD2" w:rsidRDefault="00DB4053">
      <w:pPr>
        <w:pStyle w:val="TDC2"/>
        <w:tabs>
          <w:tab w:val="right" w:leader="dot" w:pos="8657"/>
        </w:tabs>
        <w:rPr>
          <w:noProof/>
          <w:sz w:val="22"/>
          <w:szCs w:val="22"/>
        </w:rPr>
      </w:pPr>
      <w:hyperlink w:anchor="_Toc45290397" w:history="1">
        <w:r w:rsidR="006478D1">
          <w:rPr>
            <w:rStyle w:val="Hipervnculo"/>
            <w:noProof/>
            <w:color w:val="auto"/>
            <w:sz w:val="22"/>
            <w:szCs w:val="22"/>
          </w:rPr>
          <w:t>13.</w:t>
        </w:r>
        <w:r w:rsidR="006478D1">
          <w:rPr>
            <w:noProof/>
            <w:sz w:val="22"/>
            <w:szCs w:val="22"/>
          </w:rPr>
          <w:tab/>
        </w:r>
        <w:r w:rsidR="006478D1">
          <w:rPr>
            <w:rStyle w:val="Hipervnculo"/>
            <w:noProof/>
            <w:color w:val="auto"/>
            <w:sz w:val="22"/>
            <w:szCs w:val="22"/>
          </w:rPr>
          <w:t>Responsabilidad del Proveedor</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_Toc45290397 \h </w:instrText>
        </w:r>
        <w:r w:rsidR="006478D1">
          <w:rPr>
            <w:noProof/>
            <w:webHidden/>
            <w:sz w:val="22"/>
            <w:szCs w:val="22"/>
          </w:rPr>
        </w:r>
        <w:r w:rsidR="006478D1">
          <w:rPr>
            <w:noProof/>
            <w:webHidden/>
            <w:sz w:val="22"/>
            <w:szCs w:val="22"/>
          </w:rPr>
          <w:fldChar w:fldCharType="separate"/>
        </w:r>
        <w:r w:rsidR="006478D1">
          <w:rPr>
            <w:noProof/>
            <w:webHidden/>
            <w:sz w:val="22"/>
            <w:szCs w:val="22"/>
          </w:rPr>
          <w:t>93</w:t>
        </w:r>
        <w:r w:rsidR="006478D1">
          <w:rPr>
            <w:noProof/>
            <w:webHidden/>
            <w:sz w:val="22"/>
            <w:szCs w:val="22"/>
          </w:rPr>
          <w:fldChar w:fldCharType="end"/>
        </w:r>
      </w:hyperlink>
    </w:p>
    <w:p w:rsidR="00B13FD2" w:rsidRDefault="00DB4053">
      <w:pPr>
        <w:pStyle w:val="TDC2"/>
        <w:tabs>
          <w:tab w:val="right" w:leader="dot" w:pos="8657"/>
        </w:tabs>
        <w:rPr>
          <w:noProof/>
          <w:sz w:val="22"/>
          <w:szCs w:val="22"/>
        </w:rPr>
      </w:pPr>
      <w:hyperlink w:anchor="_Toc45290398" w:history="1">
        <w:r w:rsidR="006478D1">
          <w:rPr>
            <w:rStyle w:val="Hipervnculo"/>
            <w:noProof/>
            <w:color w:val="auto"/>
            <w:sz w:val="22"/>
            <w:szCs w:val="22"/>
          </w:rPr>
          <w:t>14.</w:t>
        </w:r>
        <w:r w:rsidR="006478D1">
          <w:rPr>
            <w:noProof/>
            <w:sz w:val="22"/>
            <w:szCs w:val="22"/>
          </w:rPr>
          <w:tab/>
        </w:r>
        <w:r w:rsidR="006478D1">
          <w:rPr>
            <w:rStyle w:val="Hipervnculo"/>
            <w:noProof/>
            <w:color w:val="auto"/>
            <w:sz w:val="22"/>
            <w:szCs w:val="22"/>
          </w:rPr>
          <w:t>Precio del Contrato</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_Toc45290398 \h </w:instrText>
        </w:r>
        <w:r w:rsidR="006478D1">
          <w:rPr>
            <w:noProof/>
            <w:webHidden/>
            <w:sz w:val="22"/>
            <w:szCs w:val="22"/>
          </w:rPr>
        </w:r>
        <w:r w:rsidR="006478D1">
          <w:rPr>
            <w:noProof/>
            <w:webHidden/>
            <w:sz w:val="22"/>
            <w:szCs w:val="22"/>
          </w:rPr>
          <w:fldChar w:fldCharType="separate"/>
        </w:r>
        <w:r w:rsidR="006478D1">
          <w:rPr>
            <w:noProof/>
            <w:webHidden/>
            <w:sz w:val="22"/>
            <w:szCs w:val="22"/>
          </w:rPr>
          <w:t>94</w:t>
        </w:r>
        <w:r w:rsidR="006478D1">
          <w:rPr>
            <w:noProof/>
            <w:webHidden/>
            <w:sz w:val="22"/>
            <w:szCs w:val="22"/>
          </w:rPr>
          <w:fldChar w:fldCharType="end"/>
        </w:r>
      </w:hyperlink>
    </w:p>
    <w:p w:rsidR="00B13FD2" w:rsidRDefault="00DB4053">
      <w:pPr>
        <w:pStyle w:val="TDC2"/>
        <w:tabs>
          <w:tab w:val="right" w:leader="dot" w:pos="8657"/>
        </w:tabs>
        <w:rPr>
          <w:noProof/>
          <w:sz w:val="22"/>
          <w:szCs w:val="22"/>
        </w:rPr>
      </w:pPr>
      <w:hyperlink w:anchor="_Toc45290399" w:history="1">
        <w:r w:rsidR="006478D1">
          <w:rPr>
            <w:rStyle w:val="Hipervnculo"/>
            <w:noProof/>
            <w:color w:val="auto"/>
            <w:sz w:val="22"/>
            <w:szCs w:val="22"/>
          </w:rPr>
          <w:t>15.</w:t>
        </w:r>
        <w:r w:rsidR="006478D1">
          <w:rPr>
            <w:noProof/>
            <w:sz w:val="22"/>
            <w:szCs w:val="22"/>
          </w:rPr>
          <w:tab/>
        </w:r>
        <w:r w:rsidR="006478D1">
          <w:rPr>
            <w:rStyle w:val="Hipervnculo"/>
            <w:noProof/>
            <w:color w:val="auto"/>
            <w:sz w:val="22"/>
            <w:szCs w:val="22"/>
          </w:rPr>
          <w:t>Condiciones de Pago</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_Toc45290399 \h </w:instrText>
        </w:r>
        <w:r w:rsidR="006478D1">
          <w:rPr>
            <w:noProof/>
            <w:webHidden/>
            <w:sz w:val="22"/>
            <w:szCs w:val="22"/>
          </w:rPr>
        </w:r>
        <w:r w:rsidR="006478D1">
          <w:rPr>
            <w:noProof/>
            <w:webHidden/>
            <w:sz w:val="22"/>
            <w:szCs w:val="22"/>
          </w:rPr>
          <w:fldChar w:fldCharType="separate"/>
        </w:r>
        <w:r w:rsidR="006478D1">
          <w:rPr>
            <w:noProof/>
            <w:webHidden/>
            <w:sz w:val="22"/>
            <w:szCs w:val="22"/>
          </w:rPr>
          <w:t>94</w:t>
        </w:r>
        <w:r w:rsidR="006478D1">
          <w:rPr>
            <w:noProof/>
            <w:webHidden/>
            <w:sz w:val="22"/>
            <w:szCs w:val="22"/>
          </w:rPr>
          <w:fldChar w:fldCharType="end"/>
        </w:r>
      </w:hyperlink>
    </w:p>
    <w:p w:rsidR="00B13FD2" w:rsidRDefault="00DB4053">
      <w:pPr>
        <w:pStyle w:val="TDC2"/>
        <w:tabs>
          <w:tab w:val="right" w:leader="dot" w:pos="8657"/>
        </w:tabs>
        <w:rPr>
          <w:noProof/>
          <w:sz w:val="22"/>
          <w:szCs w:val="22"/>
        </w:rPr>
      </w:pPr>
      <w:hyperlink w:anchor="_Toc45290400" w:history="1">
        <w:r w:rsidR="006478D1">
          <w:rPr>
            <w:rStyle w:val="Hipervnculo"/>
            <w:noProof/>
            <w:color w:val="auto"/>
            <w:sz w:val="22"/>
            <w:szCs w:val="22"/>
          </w:rPr>
          <w:t>16.</w:t>
        </w:r>
        <w:r w:rsidR="006478D1">
          <w:rPr>
            <w:noProof/>
            <w:sz w:val="22"/>
            <w:szCs w:val="22"/>
          </w:rPr>
          <w:tab/>
        </w:r>
        <w:r w:rsidR="006478D1">
          <w:rPr>
            <w:rStyle w:val="Hipervnculo"/>
            <w:noProof/>
            <w:color w:val="auto"/>
            <w:sz w:val="22"/>
            <w:szCs w:val="22"/>
          </w:rPr>
          <w:t>Impuestos y derechos</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_Toc45290400 \h </w:instrText>
        </w:r>
        <w:r w:rsidR="006478D1">
          <w:rPr>
            <w:noProof/>
            <w:webHidden/>
            <w:sz w:val="22"/>
            <w:szCs w:val="22"/>
          </w:rPr>
        </w:r>
        <w:r w:rsidR="006478D1">
          <w:rPr>
            <w:noProof/>
            <w:webHidden/>
            <w:sz w:val="22"/>
            <w:szCs w:val="22"/>
          </w:rPr>
          <w:fldChar w:fldCharType="separate"/>
        </w:r>
        <w:r w:rsidR="006478D1">
          <w:rPr>
            <w:noProof/>
            <w:webHidden/>
            <w:sz w:val="22"/>
            <w:szCs w:val="22"/>
          </w:rPr>
          <w:t>94</w:t>
        </w:r>
        <w:r w:rsidR="006478D1">
          <w:rPr>
            <w:noProof/>
            <w:webHidden/>
            <w:sz w:val="22"/>
            <w:szCs w:val="22"/>
          </w:rPr>
          <w:fldChar w:fldCharType="end"/>
        </w:r>
      </w:hyperlink>
    </w:p>
    <w:p w:rsidR="00B13FD2" w:rsidRDefault="00DB4053">
      <w:pPr>
        <w:pStyle w:val="TDC2"/>
        <w:tabs>
          <w:tab w:val="right" w:leader="dot" w:pos="8657"/>
        </w:tabs>
        <w:rPr>
          <w:noProof/>
          <w:sz w:val="22"/>
          <w:szCs w:val="22"/>
        </w:rPr>
      </w:pPr>
      <w:hyperlink w:anchor="_Toc45290401" w:history="1">
        <w:r w:rsidR="006478D1">
          <w:rPr>
            <w:rStyle w:val="Hipervnculo"/>
            <w:noProof/>
            <w:color w:val="auto"/>
            <w:sz w:val="22"/>
            <w:szCs w:val="22"/>
          </w:rPr>
          <w:t>17.</w:t>
        </w:r>
        <w:r w:rsidR="006478D1">
          <w:rPr>
            <w:noProof/>
            <w:sz w:val="22"/>
            <w:szCs w:val="22"/>
          </w:rPr>
          <w:tab/>
        </w:r>
        <w:r w:rsidR="006478D1">
          <w:rPr>
            <w:rStyle w:val="Hipervnculo"/>
            <w:noProof/>
            <w:color w:val="auto"/>
            <w:sz w:val="22"/>
            <w:szCs w:val="22"/>
          </w:rPr>
          <w:t>Garantía de Cumplimiento del Contrato</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_Toc45290401 \h </w:instrText>
        </w:r>
        <w:r w:rsidR="006478D1">
          <w:rPr>
            <w:noProof/>
            <w:webHidden/>
            <w:sz w:val="22"/>
            <w:szCs w:val="22"/>
          </w:rPr>
        </w:r>
        <w:r w:rsidR="006478D1">
          <w:rPr>
            <w:noProof/>
            <w:webHidden/>
            <w:sz w:val="22"/>
            <w:szCs w:val="22"/>
          </w:rPr>
          <w:fldChar w:fldCharType="separate"/>
        </w:r>
        <w:r w:rsidR="006478D1">
          <w:rPr>
            <w:noProof/>
            <w:webHidden/>
            <w:sz w:val="22"/>
            <w:szCs w:val="22"/>
          </w:rPr>
          <w:t>94</w:t>
        </w:r>
        <w:r w:rsidR="006478D1">
          <w:rPr>
            <w:noProof/>
            <w:webHidden/>
            <w:sz w:val="22"/>
            <w:szCs w:val="22"/>
          </w:rPr>
          <w:fldChar w:fldCharType="end"/>
        </w:r>
      </w:hyperlink>
    </w:p>
    <w:p w:rsidR="00B13FD2" w:rsidRDefault="00DB4053">
      <w:pPr>
        <w:pStyle w:val="TDC2"/>
        <w:tabs>
          <w:tab w:val="right" w:leader="dot" w:pos="8657"/>
        </w:tabs>
        <w:rPr>
          <w:noProof/>
          <w:sz w:val="22"/>
          <w:szCs w:val="22"/>
        </w:rPr>
      </w:pPr>
      <w:hyperlink w:anchor="_Toc45290402" w:history="1">
        <w:r w:rsidR="006478D1">
          <w:rPr>
            <w:rStyle w:val="Hipervnculo"/>
            <w:noProof/>
            <w:color w:val="auto"/>
            <w:sz w:val="22"/>
            <w:szCs w:val="22"/>
          </w:rPr>
          <w:t>18.</w:t>
        </w:r>
        <w:r w:rsidR="006478D1">
          <w:rPr>
            <w:noProof/>
            <w:sz w:val="22"/>
            <w:szCs w:val="22"/>
          </w:rPr>
          <w:tab/>
        </w:r>
        <w:r w:rsidR="006478D1">
          <w:rPr>
            <w:rStyle w:val="Hipervnculo"/>
            <w:noProof/>
            <w:color w:val="auto"/>
            <w:sz w:val="22"/>
            <w:szCs w:val="22"/>
          </w:rPr>
          <w:t>Derechos de Autor</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_Toc45290402 \h </w:instrText>
        </w:r>
        <w:r w:rsidR="006478D1">
          <w:rPr>
            <w:noProof/>
            <w:webHidden/>
            <w:sz w:val="22"/>
            <w:szCs w:val="22"/>
          </w:rPr>
        </w:r>
        <w:r w:rsidR="006478D1">
          <w:rPr>
            <w:noProof/>
            <w:webHidden/>
            <w:sz w:val="22"/>
            <w:szCs w:val="22"/>
          </w:rPr>
          <w:fldChar w:fldCharType="separate"/>
        </w:r>
        <w:r w:rsidR="006478D1">
          <w:rPr>
            <w:noProof/>
            <w:webHidden/>
            <w:sz w:val="22"/>
            <w:szCs w:val="22"/>
          </w:rPr>
          <w:t>95</w:t>
        </w:r>
        <w:r w:rsidR="006478D1">
          <w:rPr>
            <w:noProof/>
            <w:webHidden/>
            <w:sz w:val="22"/>
            <w:szCs w:val="22"/>
          </w:rPr>
          <w:fldChar w:fldCharType="end"/>
        </w:r>
      </w:hyperlink>
    </w:p>
    <w:p w:rsidR="00B13FD2" w:rsidRDefault="00DB4053">
      <w:pPr>
        <w:pStyle w:val="TDC2"/>
        <w:tabs>
          <w:tab w:val="right" w:leader="dot" w:pos="8657"/>
        </w:tabs>
        <w:rPr>
          <w:noProof/>
          <w:sz w:val="22"/>
          <w:szCs w:val="22"/>
        </w:rPr>
      </w:pPr>
      <w:hyperlink w:anchor="_Toc45290403" w:history="1">
        <w:r w:rsidR="006478D1">
          <w:rPr>
            <w:rStyle w:val="Hipervnculo"/>
            <w:noProof/>
            <w:color w:val="auto"/>
            <w:sz w:val="22"/>
            <w:szCs w:val="22"/>
          </w:rPr>
          <w:t>19.</w:t>
        </w:r>
        <w:r w:rsidR="006478D1">
          <w:rPr>
            <w:noProof/>
            <w:sz w:val="22"/>
            <w:szCs w:val="22"/>
          </w:rPr>
          <w:tab/>
        </w:r>
        <w:r w:rsidR="006478D1">
          <w:rPr>
            <w:rStyle w:val="Hipervnculo"/>
            <w:noProof/>
            <w:color w:val="auto"/>
            <w:sz w:val="22"/>
            <w:szCs w:val="22"/>
          </w:rPr>
          <w:t>Confidencialidad de la Información</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_Toc45290403 \h </w:instrText>
        </w:r>
        <w:r w:rsidR="006478D1">
          <w:rPr>
            <w:noProof/>
            <w:webHidden/>
            <w:sz w:val="22"/>
            <w:szCs w:val="22"/>
          </w:rPr>
        </w:r>
        <w:r w:rsidR="006478D1">
          <w:rPr>
            <w:noProof/>
            <w:webHidden/>
            <w:sz w:val="22"/>
            <w:szCs w:val="22"/>
          </w:rPr>
          <w:fldChar w:fldCharType="separate"/>
        </w:r>
        <w:r w:rsidR="006478D1">
          <w:rPr>
            <w:noProof/>
            <w:webHidden/>
            <w:sz w:val="22"/>
            <w:szCs w:val="22"/>
          </w:rPr>
          <w:t>95</w:t>
        </w:r>
        <w:r w:rsidR="006478D1">
          <w:rPr>
            <w:noProof/>
            <w:webHidden/>
            <w:sz w:val="22"/>
            <w:szCs w:val="22"/>
          </w:rPr>
          <w:fldChar w:fldCharType="end"/>
        </w:r>
      </w:hyperlink>
    </w:p>
    <w:p w:rsidR="00B13FD2" w:rsidRDefault="00DB4053">
      <w:pPr>
        <w:pStyle w:val="TDC2"/>
        <w:tabs>
          <w:tab w:val="right" w:leader="dot" w:pos="8657"/>
        </w:tabs>
        <w:rPr>
          <w:noProof/>
          <w:sz w:val="22"/>
          <w:szCs w:val="22"/>
        </w:rPr>
      </w:pPr>
      <w:hyperlink w:anchor="_Toc45290404" w:history="1">
        <w:r w:rsidR="006478D1">
          <w:rPr>
            <w:rStyle w:val="Hipervnculo"/>
            <w:noProof/>
            <w:color w:val="auto"/>
            <w:sz w:val="22"/>
            <w:szCs w:val="22"/>
          </w:rPr>
          <w:t>20.</w:t>
        </w:r>
        <w:r w:rsidR="006478D1">
          <w:rPr>
            <w:noProof/>
            <w:sz w:val="22"/>
            <w:szCs w:val="22"/>
          </w:rPr>
          <w:tab/>
        </w:r>
        <w:r w:rsidR="006478D1">
          <w:rPr>
            <w:rStyle w:val="Hipervnculo"/>
            <w:noProof/>
            <w:color w:val="auto"/>
            <w:sz w:val="22"/>
            <w:szCs w:val="22"/>
          </w:rPr>
          <w:t>Subcontratación</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_Toc45290404 \h </w:instrText>
        </w:r>
        <w:r w:rsidR="006478D1">
          <w:rPr>
            <w:noProof/>
            <w:webHidden/>
            <w:sz w:val="22"/>
            <w:szCs w:val="22"/>
          </w:rPr>
        </w:r>
        <w:r w:rsidR="006478D1">
          <w:rPr>
            <w:noProof/>
            <w:webHidden/>
            <w:sz w:val="22"/>
            <w:szCs w:val="22"/>
          </w:rPr>
          <w:fldChar w:fldCharType="separate"/>
        </w:r>
        <w:r w:rsidR="006478D1">
          <w:rPr>
            <w:noProof/>
            <w:webHidden/>
            <w:sz w:val="22"/>
            <w:szCs w:val="22"/>
          </w:rPr>
          <w:t>96</w:t>
        </w:r>
        <w:r w:rsidR="006478D1">
          <w:rPr>
            <w:noProof/>
            <w:webHidden/>
            <w:sz w:val="22"/>
            <w:szCs w:val="22"/>
          </w:rPr>
          <w:fldChar w:fldCharType="end"/>
        </w:r>
      </w:hyperlink>
    </w:p>
    <w:p w:rsidR="00B13FD2" w:rsidRDefault="00DB4053">
      <w:pPr>
        <w:pStyle w:val="TDC2"/>
        <w:tabs>
          <w:tab w:val="right" w:leader="dot" w:pos="8657"/>
        </w:tabs>
        <w:rPr>
          <w:noProof/>
          <w:sz w:val="22"/>
          <w:szCs w:val="22"/>
        </w:rPr>
      </w:pPr>
      <w:hyperlink w:anchor="_Toc45290405" w:history="1">
        <w:r w:rsidR="006478D1">
          <w:rPr>
            <w:rStyle w:val="Hipervnculo"/>
            <w:noProof/>
            <w:color w:val="auto"/>
            <w:sz w:val="22"/>
            <w:szCs w:val="22"/>
          </w:rPr>
          <w:t>21.</w:t>
        </w:r>
        <w:r w:rsidR="006478D1">
          <w:rPr>
            <w:noProof/>
            <w:sz w:val="22"/>
            <w:szCs w:val="22"/>
          </w:rPr>
          <w:tab/>
        </w:r>
        <w:r w:rsidR="006478D1">
          <w:rPr>
            <w:rStyle w:val="Hipervnculo"/>
            <w:noProof/>
            <w:color w:val="auto"/>
            <w:sz w:val="22"/>
            <w:szCs w:val="22"/>
          </w:rPr>
          <w:t>Especificaciones y Normas</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_Toc45290405 \h </w:instrText>
        </w:r>
        <w:r w:rsidR="006478D1">
          <w:rPr>
            <w:noProof/>
            <w:webHidden/>
            <w:sz w:val="22"/>
            <w:szCs w:val="22"/>
          </w:rPr>
        </w:r>
        <w:r w:rsidR="006478D1">
          <w:rPr>
            <w:noProof/>
            <w:webHidden/>
            <w:sz w:val="22"/>
            <w:szCs w:val="22"/>
          </w:rPr>
          <w:fldChar w:fldCharType="separate"/>
        </w:r>
        <w:r w:rsidR="006478D1">
          <w:rPr>
            <w:noProof/>
            <w:webHidden/>
            <w:sz w:val="22"/>
            <w:szCs w:val="22"/>
          </w:rPr>
          <w:t>96</w:t>
        </w:r>
        <w:r w:rsidR="006478D1">
          <w:rPr>
            <w:noProof/>
            <w:webHidden/>
            <w:sz w:val="22"/>
            <w:szCs w:val="22"/>
          </w:rPr>
          <w:fldChar w:fldCharType="end"/>
        </w:r>
      </w:hyperlink>
    </w:p>
    <w:p w:rsidR="00B13FD2" w:rsidRDefault="00DB4053">
      <w:pPr>
        <w:pStyle w:val="TDC2"/>
        <w:tabs>
          <w:tab w:val="right" w:leader="dot" w:pos="8657"/>
        </w:tabs>
        <w:rPr>
          <w:noProof/>
          <w:sz w:val="22"/>
          <w:szCs w:val="22"/>
        </w:rPr>
      </w:pPr>
      <w:hyperlink w:anchor="_Toc45290406" w:history="1">
        <w:r w:rsidR="006478D1">
          <w:rPr>
            <w:rStyle w:val="Hipervnculo"/>
            <w:noProof/>
            <w:color w:val="auto"/>
            <w:sz w:val="22"/>
            <w:szCs w:val="22"/>
          </w:rPr>
          <w:t>22.</w:t>
        </w:r>
        <w:r w:rsidR="006478D1">
          <w:rPr>
            <w:noProof/>
            <w:sz w:val="22"/>
            <w:szCs w:val="22"/>
          </w:rPr>
          <w:tab/>
        </w:r>
        <w:r w:rsidR="006478D1">
          <w:rPr>
            <w:rStyle w:val="Hipervnculo"/>
            <w:noProof/>
            <w:color w:val="auto"/>
            <w:sz w:val="22"/>
            <w:szCs w:val="22"/>
          </w:rPr>
          <w:t>Embalaje y Documentos</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_Toc45290406 \h </w:instrText>
        </w:r>
        <w:r w:rsidR="006478D1">
          <w:rPr>
            <w:noProof/>
            <w:webHidden/>
            <w:sz w:val="22"/>
            <w:szCs w:val="22"/>
          </w:rPr>
        </w:r>
        <w:r w:rsidR="006478D1">
          <w:rPr>
            <w:noProof/>
            <w:webHidden/>
            <w:sz w:val="22"/>
            <w:szCs w:val="22"/>
          </w:rPr>
          <w:fldChar w:fldCharType="separate"/>
        </w:r>
        <w:r w:rsidR="006478D1">
          <w:rPr>
            <w:noProof/>
            <w:webHidden/>
            <w:sz w:val="22"/>
            <w:szCs w:val="22"/>
          </w:rPr>
          <w:t>96</w:t>
        </w:r>
        <w:r w:rsidR="006478D1">
          <w:rPr>
            <w:noProof/>
            <w:webHidden/>
            <w:sz w:val="22"/>
            <w:szCs w:val="22"/>
          </w:rPr>
          <w:fldChar w:fldCharType="end"/>
        </w:r>
      </w:hyperlink>
    </w:p>
    <w:p w:rsidR="00B13FD2" w:rsidRDefault="00DB4053">
      <w:pPr>
        <w:pStyle w:val="TDC2"/>
        <w:tabs>
          <w:tab w:val="right" w:leader="dot" w:pos="8657"/>
        </w:tabs>
        <w:rPr>
          <w:noProof/>
          <w:sz w:val="22"/>
          <w:szCs w:val="22"/>
        </w:rPr>
      </w:pPr>
      <w:hyperlink w:anchor="_Toc45290407" w:history="1">
        <w:r w:rsidR="006478D1">
          <w:rPr>
            <w:rStyle w:val="Hipervnculo"/>
            <w:noProof/>
            <w:color w:val="auto"/>
            <w:sz w:val="22"/>
            <w:szCs w:val="22"/>
          </w:rPr>
          <w:t>23.</w:t>
        </w:r>
        <w:r w:rsidR="006478D1">
          <w:rPr>
            <w:noProof/>
            <w:sz w:val="22"/>
            <w:szCs w:val="22"/>
          </w:rPr>
          <w:tab/>
        </w:r>
        <w:r w:rsidR="006478D1">
          <w:rPr>
            <w:rStyle w:val="Hipervnculo"/>
            <w:noProof/>
            <w:color w:val="auto"/>
            <w:sz w:val="22"/>
            <w:szCs w:val="22"/>
          </w:rPr>
          <w:t>Seguros</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_Toc45290407 \h </w:instrText>
        </w:r>
        <w:r w:rsidR="006478D1">
          <w:rPr>
            <w:noProof/>
            <w:webHidden/>
            <w:sz w:val="22"/>
            <w:szCs w:val="22"/>
          </w:rPr>
        </w:r>
        <w:r w:rsidR="006478D1">
          <w:rPr>
            <w:noProof/>
            <w:webHidden/>
            <w:sz w:val="22"/>
            <w:szCs w:val="22"/>
          </w:rPr>
          <w:fldChar w:fldCharType="separate"/>
        </w:r>
        <w:r w:rsidR="006478D1">
          <w:rPr>
            <w:noProof/>
            <w:webHidden/>
            <w:sz w:val="22"/>
            <w:szCs w:val="22"/>
          </w:rPr>
          <w:t>97</w:t>
        </w:r>
        <w:r w:rsidR="006478D1">
          <w:rPr>
            <w:noProof/>
            <w:webHidden/>
            <w:sz w:val="22"/>
            <w:szCs w:val="22"/>
          </w:rPr>
          <w:fldChar w:fldCharType="end"/>
        </w:r>
      </w:hyperlink>
    </w:p>
    <w:p w:rsidR="00B13FD2" w:rsidRDefault="00DB4053">
      <w:pPr>
        <w:pStyle w:val="TDC2"/>
        <w:tabs>
          <w:tab w:val="right" w:leader="dot" w:pos="8657"/>
        </w:tabs>
        <w:rPr>
          <w:noProof/>
          <w:sz w:val="22"/>
          <w:szCs w:val="22"/>
        </w:rPr>
      </w:pPr>
      <w:hyperlink w:anchor="_Toc45290408" w:history="1">
        <w:r w:rsidR="006478D1">
          <w:rPr>
            <w:rStyle w:val="Hipervnculo"/>
            <w:noProof/>
            <w:color w:val="auto"/>
            <w:sz w:val="22"/>
            <w:szCs w:val="22"/>
          </w:rPr>
          <w:t>24.</w:t>
        </w:r>
        <w:r w:rsidR="006478D1">
          <w:rPr>
            <w:noProof/>
            <w:sz w:val="22"/>
            <w:szCs w:val="22"/>
          </w:rPr>
          <w:tab/>
        </w:r>
        <w:r w:rsidR="006478D1">
          <w:rPr>
            <w:rStyle w:val="Hipervnculo"/>
            <w:noProof/>
            <w:color w:val="auto"/>
            <w:sz w:val="22"/>
            <w:szCs w:val="22"/>
          </w:rPr>
          <w:t>Transporte</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_Toc45290408 \h </w:instrText>
        </w:r>
        <w:r w:rsidR="006478D1">
          <w:rPr>
            <w:noProof/>
            <w:webHidden/>
            <w:sz w:val="22"/>
            <w:szCs w:val="22"/>
          </w:rPr>
        </w:r>
        <w:r w:rsidR="006478D1">
          <w:rPr>
            <w:noProof/>
            <w:webHidden/>
            <w:sz w:val="22"/>
            <w:szCs w:val="22"/>
          </w:rPr>
          <w:fldChar w:fldCharType="separate"/>
        </w:r>
        <w:r w:rsidR="006478D1">
          <w:rPr>
            <w:noProof/>
            <w:webHidden/>
            <w:sz w:val="22"/>
            <w:szCs w:val="22"/>
          </w:rPr>
          <w:t>97</w:t>
        </w:r>
        <w:r w:rsidR="006478D1">
          <w:rPr>
            <w:noProof/>
            <w:webHidden/>
            <w:sz w:val="22"/>
            <w:szCs w:val="22"/>
          </w:rPr>
          <w:fldChar w:fldCharType="end"/>
        </w:r>
      </w:hyperlink>
    </w:p>
    <w:p w:rsidR="00B13FD2" w:rsidRDefault="00DB4053">
      <w:pPr>
        <w:pStyle w:val="TDC2"/>
        <w:tabs>
          <w:tab w:val="right" w:leader="dot" w:pos="8657"/>
        </w:tabs>
        <w:rPr>
          <w:noProof/>
          <w:sz w:val="22"/>
          <w:szCs w:val="22"/>
        </w:rPr>
      </w:pPr>
      <w:hyperlink w:anchor="_Toc45290409" w:history="1">
        <w:r w:rsidR="006478D1">
          <w:rPr>
            <w:rStyle w:val="Hipervnculo"/>
            <w:noProof/>
            <w:color w:val="auto"/>
            <w:sz w:val="22"/>
            <w:szCs w:val="22"/>
          </w:rPr>
          <w:t>25.</w:t>
        </w:r>
        <w:r w:rsidR="006478D1">
          <w:rPr>
            <w:noProof/>
            <w:sz w:val="22"/>
            <w:szCs w:val="22"/>
          </w:rPr>
          <w:tab/>
        </w:r>
        <w:r w:rsidR="006478D1">
          <w:rPr>
            <w:rStyle w:val="Hipervnculo"/>
            <w:noProof/>
            <w:color w:val="auto"/>
            <w:sz w:val="22"/>
            <w:szCs w:val="22"/>
          </w:rPr>
          <w:t>Inspecciones y Pruebas</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_Toc45290409 \h </w:instrText>
        </w:r>
        <w:r w:rsidR="006478D1">
          <w:rPr>
            <w:noProof/>
            <w:webHidden/>
            <w:sz w:val="22"/>
            <w:szCs w:val="22"/>
          </w:rPr>
        </w:r>
        <w:r w:rsidR="006478D1">
          <w:rPr>
            <w:noProof/>
            <w:webHidden/>
            <w:sz w:val="22"/>
            <w:szCs w:val="22"/>
          </w:rPr>
          <w:fldChar w:fldCharType="separate"/>
        </w:r>
        <w:r w:rsidR="006478D1">
          <w:rPr>
            <w:noProof/>
            <w:webHidden/>
            <w:sz w:val="22"/>
            <w:szCs w:val="22"/>
          </w:rPr>
          <w:t>97</w:t>
        </w:r>
        <w:r w:rsidR="006478D1">
          <w:rPr>
            <w:noProof/>
            <w:webHidden/>
            <w:sz w:val="22"/>
            <w:szCs w:val="22"/>
          </w:rPr>
          <w:fldChar w:fldCharType="end"/>
        </w:r>
      </w:hyperlink>
    </w:p>
    <w:p w:rsidR="00B13FD2" w:rsidRDefault="00DB4053">
      <w:pPr>
        <w:pStyle w:val="TDC2"/>
        <w:tabs>
          <w:tab w:val="right" w:leader="dot" w:pos="8657"/>
        </w:tabs>
        <w:rPr>
          <w:noProof/>
          <w:sz w:val="22"/>
          <w:szCs w:val="22"/>
        </w:rPr>
      </w:pPr>
      <w:hyperlink w:anchor="_Toc45290410" w:history="1">
        <w:r w:rsidR="006478D1">
          <w:rPr>
            <w:rStyle w:val="Hipervnculo"/>
            <w:noProof/>
            <w:color w:val="auto"/>
            <w:sz w:val="22"/>
            <w:szCs w:val="22"/>
          </w:rPr>
          <w:t>26.</w:t>
        </w:r>
        <w:r w:rsidR="006478D1">
          <w:rPr>
            <w:noProof/>
            <w:sz w:val="22"/>
            <w:szCs w:val="22"/>
          </w:rPr>
          <w:tab/>
        </w:r>
        <w:r w:rsidR="006478D1">
          <w:rPr>
            <w:rStyle w:val="Hipervnculo"/>
            <w:noProof/>
            <w:color w:val="auto"/>
            <w:sz w:val="22"/>
            <w:szCs w:val="22"/>
          </w:rPr>
          <w:t>Liquidación por Daños y Perjuicios</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_Toc45290410 \h </w:instrText>
        </w:r>
        <w:r w:rsidR="006478D1">
          <w:rPr>
            <w:noProof/>
            <w:webHidden/>
            <w:sz w:val="22"/>
            <w:szCs w:val="22"/>
          </w:rPr>
        </w:r>
        <w:r w:rsidR="006478D1">
          <w:rPr>
            <w:noProof/>
            <w:webHidden/>
            <w:sz w:val="22"/>
            <w:szCs w:val="22"/>
          </w:rPr>
          <w:fldChar w:fldCharType="separate"/>
        </w:r>
        <w:r w:rsidR="006478D1">
          <w:rPr>
            <w:noProof/>
            <w:webHidden/>
            <w:sz w:val="22"/>
            <w:szCs w:val="22"/>
          </w:rPr>
          <w:t>98</w:t>
        </w:r>
        <w:r w:rsidR="006478D1">
          <w:rPr>
            <w:noProof/>
            <w:webHidden/>
            <w:sz w:val="22"/>
            <w:szCs w:val="22"/>
          </w:rPr>
          <w:fldChar w:fldCharType="end"/>
        </w:r>
      </w:hyperlink>
    </w:p>
    <w:p w:rsidR="00B13FD2" w:rsidRDefault="00DB4053">
      <w:pPr>
        <w:pStyle w:val="TDC2"/>
        <w:tabs>
          <w:tab w:val="right" w:leader="dot" w:pos="8657"/>
        </w:tabs>
        <w:rPr>
          <w:noProof/>
          <w:sz w:val="22"/>
          <w:szCs w:val="22"/>
        </w:rPr>
      </w:pPr>
      <w:hyperlink w:anchor="_Toc45290411" w:history="1">
        <w:r w:rsidR="006478D1">
          <w:rPr>
            <w:rStyle w:val="Hipervnculo"/>
            <w:noProof/>
            <w:color w:val="auto"/>
            <w:sz w:val="22"/>
            <w:szCs w:val="22"/>
          </w:rPr>
          <w:t>27.</w:t>
        </w:r>
        <w:r w:rsidR="006478D1">
          <w:rPr>
            <w:noProof/>
            <w:sz w:val="22"/>
            <w:szCs w:val="22"/>
          </w:rPr>
          <w:tab/>
        </w:r>
        <w:r w:rsidR="006478D1">
          <w:rPr>
            <w:rStyle w:val="Hipervnculo"/>
            <w:noProof/>
            <w:color w:val="auto"/>
            <w:sz w:val="22"/>
            <w:szCs w:val="22"/>
          </w:rPr>
          <w:t>Garantía de los Bienes</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_Toc45290411 \h </w:instrText>
        </w:r>
        <w:r w:rsidR="006478D1">
          <w:rPr>
            <w:noProof/>
            <w:webHidden/>
            <w:sz w:val="22"/>
            <w:szCs w:val="22"/>
          </w:rPr>
        </w:r>
        <w:r w:rsidR="006478D1">
          <w:rPr>
            <w:noProof/>
            <w:webHidden/>
            <w:sz w:val="22"/>
            <w:szCs w:val="22"/>
          </w:rPr>
          <w:fldChar w:fldCharType="separate"/>
        </w:r>
        <w:r w:rsidR="006478D1">
          <w:rPr>
            <w:noProof/>
            <w:webHidden/>
            <w:sz w:val="22"/>
            <w:szCs w:val="22"/>
          </w:rPr>
          <w:t>98</w:t>
        </w:r>
        <w:r w:rsidR="006478D1">
          <w:rPr>
            <w:noProof/>
            <w:webHidden/>
            <w:sz w:val="22"/>
            <w:szCs w:val="22"/>
          </w:rPr>
          <w:fldChar w:fldCharType="end"/>
        </w:r>
      </w:hyperlink>
    </w:p>
    <w:p w:rsidR="00B13FD2" w:rsidRDefault="00DB4053">
      <w:pPr>
        <w:pStyle w:val="TDC2"/>
        <w:tabs>
          <w:tab w:val="right" w:leader="dot" w:pos="8657"/>
        </w:tabs>
        <w:rPr>
          <w:noProof/>
          <w:sz w:val="22"/>
          <w:szCs w:val="22"/>
        </w:rPr>
      </w:pPr>
      <w:hyperlink w:anchor="_Toc45290412" w:history="1">
        <w:r w:rsidR="006478D1">
          <w:rPr>
            <w:rStyle w:val="Hipervnculo"/>
            <w:noProof/>
            <w:color w:val="auto"/>
            <w:sz w:val="22"/>
            <w:szCs w:val="22"/>
          </w:rPr>
          <w:t>28.</w:t>
        </w:r>
        <w:r w:rsidR="006478D1">
          <w:rPr>
            <w:noProof/>
            <w:sz w:val="22"/>
            <w:szCs w:val="22"/>
          </w:rPr>
          <w:tab/>
        </w:r>
        <w:r w:rsidR="006478D1">
          <w:rPr>
            <w:rStyle w:val="Hipervnculo"/>
            <w:noProof/>
            <w:color w:val="auto"/>
            <w:sz w:val="22"/>
            <w:szCs w:val="22"/>
          </w:rPr>
          <w:t>Indemnización por Derechos de Patentes</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_Toc45290412 \h </w:instrText>
        </w:r>
        <w:r w:rsidR="006478D1">
          <w:rPr>
            <w:noProof/>
            <w:webHidden/>
            <w:sz w:val="22"/>
            <w:szCs w:val="22"/>
          </w:rPr>
        </w:r>
        <w:r w:rsidR="006478D1">
          <w:rPr>
            <w:noProof/>
            <w:webHidden/>
            <w:sz w:val="22"/>
            <w:szCs w:val="22"/>
          </w:rPr>
          <w:fldChar w:fldCharType="separate"/>
        </w:r>
        <w:r w:rsidR="006478D1">
          <w:rPr>
            <w:noProof/>
            <w:webHidden/>
            <w:sz w:val="22"/>
            <w:szCs w:val="22"/>
          </w:rPr>
          <w:t>99</w:t>
        </w:r>
        <w:r w:rsidR="006478D1">
          <w:rPr>
            <w:noProof/>
            <w:webHidden/>
            <w:sz w:val="22"/>
            <w:szCs w:val="22"/>
          </w:rPr>
          <w:fldChar w:fldCharType="end"/>
        </w:r>
      </w:hyperlink>
    </w:p>
    <w:p w:rsidR="00B13FD2" w:rsidRDefault="00DB4053">
      <w:pPr>
        <w:pStyle w:val="TDC2"/>
        <w:tabs>
          <w:tab w:val="right" w:leader="dot" w:pos="8657"/>
        </w:tabs>
        <w:rPr>
          <w:noProof/>
          <w:sz w:val="22"/>
          <w:szCs w:val="22"/>
        </w:rPr>
      </w:pPr>
      <w:hyperlink w:anchor="_Toc45290413" w:history="1">
        <w:r w:rsidR="006478D1">
          <w:rPr>
            <w:rStyle w:val="Hipervnculo"/>
            <w:noProof/>
            <w:color w:val="auto"/>
            <w:sz w:val="22"/>
            <w:szCs w:val="22"/>
          </w:rPr>
          <w:t>29.</w:t>
        </w:r>
        <w:r w:rsidR="006478D1">
          <w:rPr>
            <w:noProof/>
            <w:sz w:val="22"/>
            <w:szCs w:val="22"/>
          </w:rPr>
          <w:tab/>
        </w:r>
        <w:r w:rsidR="006478D1">
          <w:rPr>
            <w:rStyle w:val="Hipervnculo"/>
            <w:noProof/>
            <w:color w:val="auto"/>
            <w:sz w:val="22"/>
            <w:szCs w:val="22"/>
          </w:rPr>
          <w:t>Limitación de Responsabilidad</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_Toc45290413 \h </w:instrText>
        </w:r>
        <w:r w:rsidR="006478D1">
          <w:rPr>
            <w:noProof/>
            <w:webHidden/>
            <w:sz w:val="22"/>
            <w:szCs w:val="22"/>
          </w:rPr>
        </w:r>
        <w:r w:rsidR="006478D1">
          <w:rPr>
            <w:noProof/>
            <w:webHidden/>
            <w:sz w:val="22"/>
            <w:szCs w:val="22"/>
          </w:rPr>
          <w:fldChar w:fldCharType="separate"/>
        </w:r>
        <w:r w:rsidR="006478D1">
          <w:rPr>
            <w:noProof/>
            <w:webHidden/>
            <w:sz w:val="22"/>
            <w:szCs w:val="22"/>
          </w:rPr>
          <w:t>100</w:t>
        </w:r>
        <w:r w:rsidR="006478D1">
          <w:rPr>
            <w:noProof/>
            <w:webHidden/>
            <w:sz w:val="22"/>
            <w:szCs w:val="22"/>
          </w:rPr>
          <w:fldChar w:fldCharType="end"/>
        </w:r>
      </w:hyperlink>
    </w:p>
    <w:p w:rsidR="00B13FD2" w:rsidRDefault="00DB4053">
      <w:pPr>
        <w:pStyle w:val="TDC2"/>
        <w:tabs>
          <w:tab w:val="right" w:leader="dot" w:pos="8657"/>
        </w:tabs>
        <w:rPr>
          <w:noProof/>
          <w:sz w:val="22"/>
          <w:szCs w:val="22"/>
        </w:rPr>
      </w:pPr>
      <w:hyperlink w:anchor="_Toc45290414" w:history="1">
        <w:r w:rsidR="006478D1">
          <w:rPr>
            <w:rStyle w:val="Hipervnculo"/>
            <w:noProof/>
            <w:color w:val="auto"/>
            <w:sz w:val="22"/>
            <w:szCs w:val="22"/>
          </w:rPr>
          <w:t>30.</w:t>
        </w:r>
        <w:r w:rsidR="006478D1">
          <w:rPr>
            <w:noProof/>
            <w:sz w:val="22"/>
            <w:szCs w:val="22"/>
          </w:rPr>
          <w:tab/>
        </w:r>
        <w:r w:rsidR="006478D1">
          <w:rPr>
            <w:rStyle w:val="Hipervnculo"/>
            <w:noProof/>
            <w:color w:val="auto"/>
            <w:sz w:val="22"/>
            <w:szCs w:val="22"/>
          </w:rPr>
          <w:t>Cambio en las Leyes y Regulaciones</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_Toc45290414 \h </w:instrText>
        </w:r>
        <w:r w:rsidR="006478D1">
          <w:rPr>
            <w:noProof/>
            <w:webHidden/>
            <w:sz w:val="22"/>
            <w:szCs w:val="22"/>
          </w:rPr>
        </w:r>
        <w:r w:rsidR="006478D1">
          <w:rPr>
            <w:noProof/>
            <w:webHidden/>
            <w:sz w:val="22"/>
            <w:szCs w:val="22"/>
          </w:rPr>
          <w:fldChar w:fldCharType="separate"/>
        </w:r>
        <w:r w:rsidR="006478D1">
          <w:rPr>
            <w:noProof/>
            <w:webHidden/>
            <w:sz w:val="22"/>
            <w:szCs w:val="22"/>
          </w:rPr>
          <w:t>100</w:t>
        </w:r>
        <w:r w:rsidR="006478D1">
          <w:rPr>
            <w:noProof/>
            <w:webHidden/>
            <w:sz w:val="22"/>
            <w:szCs w:val="22"/>
          </w:rPr>
          <w:fldChar w:fldCharType="end"/>
        </w:r>
      </w:hyperlink>
    </w:p>
    <w:p w:rsidR="00B13FD2" w:rsidRDefault="00DB4053">
      <w:pPr>
        <w:pStyle w:val="TDC2"/>
        <w:tabs>
          <w:tab w:val="right" w:leader="dot" w:pos="8657"/>
        </w:tabs>
        <w:rPr>
          <w:noProof/>
          <w:sz w:val="22"/>
          <w:szCs w:val="22"/>
        </w:rPr>
      </w:pPr>
      <w:hyperlink w:anchor="_Toc45290415" w:history="1">
        <w:r w:rsidR="006478D1">
          <w:rPr>
            <w:rStyle w:val="Hipervnculo"/>
            <w:noProof/>
            <w:color w:val="auto"/>
            <w:sz w:val="22"/>
            <w:szCs w:val="22"/>
          </w:rPr>
          <w:t>31.</w:t>
        </w:r>
        <w:r w:rsidR="006478D1">
          <w:rPr>
            <w:noProof/>
            <w:sz w:val="22"/>
            <w:szCs w:val="22"/>
          </w:rPr>
          <w:tab/>
        </w:r>
        <w:r w:rsidR="006478D1">
          <w:rPr>
            <w:rStyle w:val="Hipervnculo"/>
            <w:noProof/>
            <w:color w:val="auto"/>
            <w:sz w:val="22"/>
            <w:szCs w:val="22"/>
          </w:rPr>
          <w:t>Fuerza Mayor</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_Toc45290415 \h </w:instrText>
        </w:r>
        <w:r w:rsidR="006478D1">
          <w:rPr>
            <w:noProof/>
            <w:webHidden/>
            <w:sz w:val="22"/>
            <w:szCs w:val="22"/>
          </w:rPr>
        </w:r>
        <w:r w:rsidR="006478D1">
          <w:rPr>
            <w:noProof/>
            <w:webHidden/>
            <w:sz w:val="22"/>
            <w:szCs w:val="22"/>
          </w:rPr>
          <w:fldChar w:fldCharType="separate"/>
        </w:r>
        <w:r w:rsidR="006478D1">
          <w:rPr>
            <w:noProof/>
            <w:webHidden/>
            <w:sz w:val="22"/>
            <w:szCs w:val="22"/>
          </w:rPr>
          <w:t>101</w:t>
        </w:r>
        <w:r w:rsidR="006478D1">
          <w:rPr>
            <w:noProof/>
            <w:webHidden/>
            <w:sz w:val="22"/>
            <w:szCs w:val="22"/>
          </w:rPr>
          <w:fldChar w:fldCharType="end"/>
        </w:r>
      </w:hyperlink>
    </w:p>
    <w:p w:rsidR="00B13FD2" w:rsidRDefault="00DB4053">
      <w:pPr>
        <w:pStyle w:val="TDC2"/>
        <w:tabs>
          <w:tab w:val="right" w:leader="dot" w:pos="8657"/>
        </w:tabs>
        <w:rPr>
          <w:noProof/>
          <w:sz w:val="22"/>
          <w:szCs w:val="22"/>
        </w:rPr>
      </w:pPr>
      <w:hyperlink w:anchor="_Toc45290416" w:history="1">
        <w:r w:rsidR="006478D1">
          <w:rPr>
            <w:rStyle w:val="Hipervnculo"/>
            <w:noProof/>
            <w:color w:val="auto"/>
            <w:sz w:val="22"/>
            <w:szCs w:val="22"/>
          </w:rPr>
          <w:t>32.</w:t>
        </w:r>
        <w:r w:rsidR="006478D1">
          <w:rPr>
            <w:noProof/>
            <w:sz w:val="22"/>
            <w:szCs w:val="22"/>
          </w:rPr>
          <w:tab/>
        </w:r>
        <w:r w:rsidR="006478D1">
          <w:rPr>
            <w:rStyle w:val="Hipervnculo"/>
            <w:noProof/>
            <w:color w:val="auto"/>
            <w:sz w:val="22"/>
            <w:szCs w:val="22"/>
          </w:rPr>
          <w:t>Órdenes de Cambio y Enmiendas al Contrato</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_Toc45290416 \h </w:instrText>
        </w:r>
        <w:r w:rsidR="006478D1">
          <w:rPr>
            <w:noProof/>
            <w:webHidden/>
            <w:sz w:val="22"/>
            <w:szCs w:val="22"/>
          </w:rPr>
        </w:r>
        <w:r w:rsidR="006478D1">
          <w:rPr>
            <w:noProof/>
            <w:webHidden/>
            <w:sz w:val="22"/>
            <w:szCs w:val="22"/>
          </w:rPr>
          <w:fldChar w:fldCharType="separate"/>
        </w:r>
        <w:r w:rsidR="006478D1">
          <w:rPr>
            <w:noProof/>
            <w:webHidden/>
            <w:sz w:val="22"/>
            <w:szCs w:val="22"/>
          </w:rPr>
          <w:t>101</w:t>
        </w:r>
        <w:r w:rsidR="006478D1">
          <w:rPr>
            <w:noProof/>
            <w:webHidden/>
            <w:sz w:val="22"/>
            <w:szCs w:val="22"/>
          </w:rPr>
          <w:fldChar w:fldCharType="end"/>
        </w:r>
      </w:hyperlink>
    </w:p>
    <w:p w:rsidR="00B13FD2" w:rsidRDefault="00DB4053">
      <w:pPr>
        <w:pStyle w:val="TDC2"/>
        <w:tabs>
          <w:tab w:val="right" w:leader="dot" w:pos="8657"/>
        </w:tabs>
        <w:rPr>
          <w:noProof/>
          <w:sz w:val="22"/>
          <w:szCs w:val="22"/>
        </w:rPr>
      </w:pPr>
      <w:hyperlink w:anchor="_Toc45290417" w:history="1">
        <w:r w:rsidR="006478D1">
          <w:rPr>
            <w:rStyle w:val="Hipervnculo"/>
            <w:noProof/>
            <w:color w:val="auto"/>
            <w:sz w:val="22"/>
            <w:szCs w:val="22"/>
          </w:rPr>
          <w:t>33.</w:t>
        </w:r>
        <w:r w:rsidR="006478D1">
          <w:rPr>
            <w:noProof/>
            <w:sz w:val="22"/>
            <w:szCs w:val="22"/>
          </w:rPr>
          <w:tab/>
        </w:r>
        <w:r w:rsidR="006478D1">
          <w:rPr>
            <w:rStyle w:val="Hipervnculo"/>
            <w:noProof/>
            <w:color w:val="auto"/>
            <w:sz w:val="22"/>
            <w:szCs w:val="22"/>
          </w:rPr>
          <w:t>Prórroga de los Plazos</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_Toc45290417 \h </w:instrText>
        </w:r>
        <w:r w:rsidR="006478D1">
          <w:rPr>
            <w:noProof/>
            <w:webHidden/>
            <w:sz w:val="22"/>
            <w:szCs w:val="22"/>
          </w:rPr>
        </w:r>
        <w:r w:rsidR="006478D1">
          <w:rPr>
            <w:noProof/>
            <w:webHidden/>
            <w:sz w:val="22"/>
            <w:szCs w:val="22"/>
          </w:rPr>
          <w:fldChar w:fldCharType="separate"/>
        </w:r>
        <w:r w:rsidR="006478D1">
          <w:rPr>
            <w:noProof/>
            <w:webHidden/>
            <w:sz w:val="22"/>
            <w:szCs w:val="22"/>
          </w:rPr>
          <w:t>102</w:t>
        </w:r>
        <w:r w:rsidR="006478D1">
          <w:rPr>
            <w:noProof/>
            <w:webHidden/>
            <w:sz w:val="22"/>
            <w:szCs w:val="22"/>
          </w:rPr>
          <w:fldChar w:fldCharType="end"/>
        </w:r>
      </w:hyperlink>
    </w:p>
    <w:p w:rsidR="00B13FD2" w:rsidRDefault="00DB4053">
      <w:pPr>
        <w:pStyle w:val="TDC2"/>
        <w:tabs>
          <w:tab w:val="right" w:leader="dot" w:pos="8657"/>
        </w:tabs>
        <w:rPr>
          <w:noProof/>
          <w:sz w:val="22"/>
          <w:szCs w:val="22"/>
        </w:rPr>
      </w:pPr>
      <w:hyperlink w:anchor="_Toc45290418" w:history="1">
        <w:r w:rsidR="006478D1">
          <w:rPr>
            <w:rStyle w:val="Hipervnculo"/>
            <w:noProof/>
            <w:color w:val="auto"/>
            <w:sz w:val="22"/>
            <w:szCs w:val="22"/>
          </w:rPr>
          <w:t>34.</w:t>
        </w:r>
        <w:r w:rsidR="006478D1">
          <w:rPr>
            <w:noProof/>
            <w:sz w:val="22"/>
            <w:szCs w:val="22"/>
          </w:rPr>
          <w:tab/>
        </w:r>
        <w:r w:rsidR="006478D1">
          <w:rPr>
            <w:rStyle w:val="Hipervnculo"/>
            <w:noProof/>
            <w:color w:val="auto"/>
            <w:sz w:val="22"/>
            <w:szCs w:val="22"/>
          </w:rPr>
          <w:t>Terminación</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_Toc45290418 \h </w:instrText>
        </w:r>
        <w:r w:rsidR="006478D1">
          <w:rPr>
            <w:noProof/>
            <w:webHidden/>
            <w:sz w:val="22"/>
            <w:szCs w:val="22"/>
          </w:rPr>
        </w:r>
        <w:r w:rsidR="006478D1">
          <w:rPr>
            <w:noProof/>
            <w:webHidden/>
            <w:sz w:val="22"/>
            <w:szCs w:val="22"/>
          </w:rPr>
          <w:fldChar w:fldCharType="separate"/>
        </w:r>
        <w:r w:rsidR="006478D1">
          <w:rPr>
            <w:noProof/>
            <w:webHidden/>
            <w:sz w:val="22"/>
            <w:szCs w:val="22"/>
          </w:rPr>
          <w:t>102</w:t>
        </w:r>
        <w:r w:rsidR="006478D1">
          <w:rPr>
            <w:noProof/>
            <w:webHidden/>
            <w:sz w:val="22"/>
            <w:szCs w:val="22"/>
          </w:rPr>
          <w:fldChar w:fldCharType="end"/>
        </w:r>
      </w:hyperlink>
    </w:p>
    <w:p w:rsidR="00B13FD2" w:rsidRDefault="00DB4053">
      <w:pPr>
        <w:pStyle w:val="TDC2"/>
        <w:tabs>
          <w:tab w:val="right" w:leader="dot" w:pos="8657"/>
        </w:tabs>
        <w:rPr>
          <w:noProof/>
          <w:sz w:val="22"/>
          <w:szCs w:val="22"/>
        </w:rPr>
      </w:pPr>
      <w:hyperlink w:anchor="_Toc45290419" w:history="1">
        <w:r w:rsidR="006478D1">
          <w:rPr>
            <w:rStyle w:val="Hipervnculo"/>
            <w:noProof/>
            <w:color w:val="auto"/>
            <w:sz w:val="22"/>
            <w:szCs w:val="22"/>
          </w:rPr>
          <w:t>35.</w:t>
        </w:r>
        <w:r w:rsidR="006478D1">
          <w:rPr>
            <w:noProof/>
            <w:sz w:val="22"/>
            <w:szCs w:val="22"/>
          </w:rPr>
          <w:tab/>
        </w:r>
        <w:r w:rsidR="006478D1">
          <w:rPr>
            <w:rStyle w:val="Hipervnculo"/>
            <w:noProof/>
            <w:color w:val="auto"/>
            <w:sz w:val="22"/>
            <w:szCs w:val="22"/>
          </w:rPr>
          <w:t>Cesión</w:t>
        </w:r>
        <w:r w:rsidR="006478D1">
          <w:rPr>
            <w:noProof/>
            <w:webHidden/>
            <w:sz w:val="22"/>
            <w:szCs w:val="22"/>
          </w:rPr>
          <w:tab/>
        </w:r>
        <w:r w:rsidR="006478D1">
          <w:rPr>
            <w:noProof/>
            <w:webHidden/>
            <w:sz w:val="22"/>
            <w:szCs w:val="22"/>
          </w:rPr>
          <w:fldChar w:fldCharType="begin"/>
        </w:r>
        <w:r w:rsidR="006478D1">
          <w:rPr>
            <w:noProof/>
            <w:webHidden/>
            <w:sz w:val="22"/>
            <w:szCs w:val="22"/>
          </w:rPr>
          <w:instrText xml:space="preserve"> PAGEREF _Toc45290419 \h </w:instrText>
        </w:r>
        <w:r w:rsidR="006478D1">
          <w:rPr>
            <w:noProof/>
            <w:webHidden/>
            <w:sz w:val="22"/>
            <w:szCs w:val="22"/>
          </w:rPr>
        </w:r>
        <w:r w:rsidR="006478D1">
          <w:rPr>
            <w:noProof/>
            <w:webHidden/>
            <w:sz w:val="22"/>
            <w:szCs w:val="22"/>
          </w:rPr>
          <w:fldChar w:fldCharType="separate"/>
        </w:r>
        <w:r w:rsidR="006478D1">
          <w:rPr>
            <w:noProof/>
            <w:webHidden/>
            <w:sz w:val="22"/>
            <w:szCs w:val="22"/>
          </w:rPr>
          <w:t>103</w:t>
        </w:r>
        <w:r w:rsidR="006478D1">
          <w:rPr>
            <w:noProof/>
            <w:webHidden/>
            <w:sz w:val="22"/>
            <w:szCs w:val="22"/>
          </w:rPr>
          <w:fldChar w:fldCharType="end"/>
        </w:r>
      </w:hyperlink>
    </w:p>
    <w:p w:rsidR="00B13FD2" w:rsidRDefault="006478D1">
      <w:pPr>
        <w:pStyle w:val="CGCSubnumerales"/>
        <w:numPr>
          <w:ilvl w:val="0"/>
          <w:numId w:val="0"/>
        </w:numPr>
        <w:jc w:val="center"/>
        <w:rPr>
          <w:rFonts w:ascii="Times New Roman" w:hAnsi="Times New Roman" w:cs="Times New Roman"/>
          <w:sz w:val="22"/>
          <w:szCs w:val="22"/>
          <w:lang w:val="es-EC"/>
        </w:rPr>
      </w:pPr>
      <w:r>
        <w:rPr>
          <w:rFonts w:ascii="Times New Roman" w:hAnsi="Times New Roman" w:cs="Times New Roman"/>
          <w:sz w:val="22"/>
          <w:szCs w:val="22"/>
          <w:lang w:val="es-EC"/>
        </w:rPr>
        <w:fldChar w:fldCharType="end"/>
      </w:r>
    </w:p>
    <w:p w:rsidR="00B13FD2" w:rsidRDefault="00B13FD2">
      <w:pPr>
        <w:pStyle w:val="Outline"/>
        <w:spacing w:before="0" w:after="120"/>
        <w:jc w:val="center"/>
        <w:rPr>
          <w:b/>
          <w:bCs/>
          <w:kern w:val="0"/>
          <w:sz w:val="22"/>
          <w:szCs w:val="22"/>
          <w:lang w:val="es-EC"/>
        </w:rPr>
        <w:sectPr w:rsidR="00B13FD2">
          <w:headerReference w:type="first" r:id="rId23"/>
          <w:pgSz w:w="11907" w:h="16839" w:code="9"/>
          <w:pgMar w:top="1440" w:right="1440" w:bottom="1440" w:left="1800" w:header="720" w:footer="720" w:gutter="0"/>
          <w:paperSrc w:first="15" w:other="15"/>
          <w:cols w:space="720"/>
          <w:titlePg/>
          <w:docGrid w:linePitch="360"/>
        </w:sectPr>
      </w:pPr>
    </w:p>
    <w:p w:rsidR="00B13FD2" w:rsidRDefault="006478D1">
      <w:pPr>
        <w:pStyle w:val="Subttulo"/>
        <w:spacing w:after="120"/>
        <w:rPr>
          <w:rFonts w:ascii="Times New Roman" w:hAnsi="Times New Roman"/>
          <w:bCs/>
          <w:sz w:val="22"/>
          <w:szCs w:val="22"/>
          <w:lang w:val="es-EC"/>
        </w:rPr>
      </w:pPr>
      <w:r>
        <w:rPr>
          <w:rFonts w:ascii="Times New Roman" w:hAnsi="Times New Roman"/>
          <w:bCs/>
          <w:sz w:val="22"/>
          <w:szCs w:val="22"/>
          <w:lang w:val="es-EC"/>
        </w:rPr>
        <w:lastRenderedPageBreak/>
        <w:t>SECCIÓN VII</w:t>
      </w:r>
    </w:p>
    <w:p w:rsidR="00B13FD2" w:rsidRDefault="006478D1">
      <w:pPr>
        <w:pStyle w:val="CGCNumerales"/>
        <w:rPr>
          <w:rFonts w:ascii="Times New Roman" w:hAnsi="Times New Roman" w:cs="Times New Roman"/>
          <w:sz w:val="22"/>
          <w:szCs w:val="22"/>
          <w:lang w:val="es-EC"/>
        </w:rPr>
      </w:pPr>
      <w:bookmarkStart w:id="119" w:name="_Toc45290384"/>
      <w:r>
        <w:rPr>
          <w:rFonts w:ascii="Times New Roman" w:hAnsi="Times New Roman" w:cs="Times New Roman"/>
          <w:sz w:val="22"/>
          <w:szCs w:val="22"/>
          <w:lang w:val="es-EC"/>
        </w:rPr>
        <w:t>CONDICIONES GENERALES DEL CONTRATO</w:t>
      </w:r>
      <w:bookmarkEnd w:id="119"/>
    </w:p>
    <w:p w:rsidR="00B13FD2" w:rsidRDefault="006478D1">
      <w:pPr>
        <w:pStyle w:val="CGCSubnumerales"/>
        <w:rPr>
          <w:rFonts w:ascii="Times New Roman" w:hAnsi="Times New Roman" w:cs="Times New Roman"/>
          <w:sz w:val="22"/>
          <w:szCs w:val="22"/>
          <w:lang w:val="es-EC"/>
        </w:rPr>
      </w:pPr>
      <w:bookmarkStart w:id="120" w:name="_Toc526049530"/>
      <w:bookmarkStart w:id="121" w:name="_Toc106188561"/>
      <w:bookmarkStart w:id="122" w:name="_Toc45290385"/>
      <w:r>
        <w:rPr>
          <w:rFonts w:ascii="Times New Roman" w:hAnsi="Times New Roman" w:cs="Times New Roman"/>
          <w:sz w:val="22"/>
          <w:szCs w:val="22"/>
          <w:lang w:val="es-EC"/>
        </w:rPr>
        <w:t>Definiciones</w:t>
      </w:r>
      <w:bookmarkEnd w:id="120"/>
      <w:bookmarkEnd w:id="121"/>
      <w:bookmarkEnd w:id="122"/>
    </w:p>
    <w:p w:rsidR="00B13FD2" w:rsidRDefault="006478D1">
      <w:pPr>
        <w:pStyle w:val="Lista2"/>
        <w:numPr>
          <w:ilvl w:val="1"/>
          <w:numId w:val="31"/>
        </w:numPr>
        <w:tabs>
          <w:tab w:val="clear" w:pos="360"/>
        </w:tabs>
        <w:spacing w:after="120"/>
        <w:ind w:left="567" w:hanging="567"/>
        <w:jc w:val="both"/>
        <w:rPr>
          <w:rFonts w:ascii="Times New Roman" w:hAnsi="Times New Roman"/>
          <w:szCs w:val="22"/>
        </w:rPr>
      </w:pPr>
      <w:r>
        <w:rPr>
          <w:rFonts w:ascii="Times New Roman" w:hAnsi="Times New Roman"/>
          <w:szCs w:val="22"/>
        </w:rPr>
        <w:t>Las siguientes palabras y expresiones tendrán los significados que aquí se les asigna:</w:t>
      </w:r>
    </w:p>
    <w:p w:rsidR="00B13FD2" w:rsidRDefault="006478D1">
      <w:pPr>
        <w:pStyle w:val="Lista3"/>
        <w:spacing w:after="120"/>
        <w:ind w:left="567" w:hanging="567"/>
        <w:jc w:val="both"/>
        <w:rPr>
          <w:rFonts w:ascii="Times New Roman" w:hAnsi="Times New Roman"/>
          <w:szCs w:val="22"/>
        </w:rPr>
      </w:pPr>
      <w:r>
        <w:rPr>
          <w:rFonts w:ascii="Times New Roman" w:hAnsi="Times New Roman"/>
          <w:szCs w:val="22"/>
        </w:rPr>
        <w:t>(a)</w:t>
      </w:r>
      <w:r>
        <w:rPr>
          <w:rFonts w:ascii="Times New Roman" w:hAnsi="Times New Roman"/>
          <w:szCs w:val="22"/>
        </w:rPr>
        <w:tab/>
        <w:t>“Banco”, el Banco Interamericano de Desarrollo (BID) o cualquier fondo administrado por el Banco.</w:t>
      </w:r>
    </w:p>
    <w:p w:rsidR="00B13FD2" w:rsidRDefault="006478D1">
      <w:pPr>
        <w:pStyle w:val="Lista3"/>
        <w:spacing w:after="120"/>
        <w:ind w:left="567" w:hanging="567"/>
        <w:jc w:val="both"/>
        <w:rPr>
          <w:rFonts w:ascii="Times New Roman" w:hAnsi="Times New Roman"/>
          <w:szCs w:val="22"/>
        </w:rPr>
      </w:pPr>
      <w:r>
        <w:rPr>
          <w:rFonts w:ascii="Times New Roman" w:hAnsi="Times New Roman"/>
          <w:szCs w:val="22"/>
        </w:rPr>
        <w:t>(b)</w:t>
      </w:r>
      <w:r>
        <w:rPr>
          <w:rFonts w:ascii="Times New Roman" w:hAnsi="Times New Roman"/>
          <w:szCs w:val="22"/>
        </w:rPr>
        <w:tab/>
        <w:t>“Contrato”, el Convenio celebrado entre Contratante y Proveedor, junto con los documentos del Contrato allí referidos, incluyendo todos los anexos y apéndices y todos los documentos incorporados allí por referencia.</w:t>
      </w:r>
    </w:p>
    <w:p w:rsidR="00B13FD2" w:rsidRDefault="006478D1">
      <w:pPr>
        <w:pStyle w:val="Lista3"/>
        <w:spacing w:after="120"/>
        <w:ind w:left="567" w:hanging="567"/>
        <w:jc w:val="both"/>
        <w:rPr>
          <w:rFonts w:ascii="Times New Roman" w:hAnsi="Times New Roman"/>
          <w:szCs w:val="22"/>
        </w:rPr>
      </w:pPr>
      <w:r>
        <w:rPr>
          <w:rFonts w:ascii="Times New Roman" w:hAnsi="Times New Roman"/>
          <w:szCs w:val="22"/>
        </w:rPr>
        <w:t>(c)</w:t>
      </w:r>
      <w:r>
        <w:rPr>
          <w:rFonts w:ascii="Times New Roman" w:hAnsi="Times New Roman"/>
          <w:szCs w:val="22"/>
        </w:rPr>
        <w:tab/>
        <w:t>“Documentos del Contrato”, documentos enumerados en el Convenio, incluyendo cualquier enmienda.</w:t>
      </w:r>
    </w:p>
    <w:p w:rsidR="00B13FD2" w:rsidRDefault="006478D1">
      <w:pPr>
        <w:pStyle w:val="Lista3"/>
        <w:spacing w:after="120"/>
        <w:ind w:left="567" w:hanging="567"/>
        <w:jc w:val="both"/>
        <w:rPr>
          <w:rFonts w:ascii="Times New Roman" w:hAnsi="Times New Roman"/>
          <w:szCs w:val="22"/>
        </w:rPr>
      </w:pPr>
      <w:r>
        <w:rPr>
          <w:rFonts w:ascii="Times New Roman" w:hAnsi="Times New Roman"/>
          <w:szCs w:val="22"/>
        </w:rPr>
        <w:t>(d)</w:t>
      </w:r>
      <w:r>
        <w:rPr>
          <w:rFonts w:ascii="Times New Roman" w:hAnsi="Times New Roman"/>
          <w:szCs w:val="22"/>
        </w:rPr>
        <w:tab/>
        <w:t>“Precio del Contrato”, precio pagadero al Proveedor según se especifica en el Convenio, sujeto a condiciones y ajustes allí estipulados o deducciones propuestas, según corresponda en virtud del Contrato.</w:t>
      </w:r>
    </w:p>
    <w:p w:rsidR="00B13FD2" w:rsidRDefault="006478D1">
      <w:pPr>
        <w:pStyle w:val="Lista3"/>
        <w:spacing w:after="120"/>
        <w:ind w:left="567" w:hanging="567"/>
        <w:jc w:val="both"/>
        <w:rPr>
          <w:rFonts w:ascii="Times New Roman" w:hAnsi="Times New Roman"/>
          <w:szCs w:val="22"/>
        </w:rPr>
      </w:pPr>
      <w:r>
        <w:rPr>
          <w:rFonts w:ascii="Times New Roman" w:hAnsi="Times New Roman"/>
          <w:szCs w:val="22"/>
        </w:rPr>
        <w:t>(e)</w:t>
      </w:r>
      <w:r>
        <w:rPr>
          <w:rFonts w:ascii="Times New Roman" w:hAnsi="Times New Roman"/>
          <w:szCs w:val="22"/>
        </w:rPr>
        <w:tab/>
        <w:t>“Día”, día calendario.</w:t>
      </w:r>
    </w:p>
    <w:p w:rsidR="00B13FD2" w:rsidRDefault="006478D1">
      <w:pPr>
        <w:pStyle w:val="Lista3"/>
        <w:spacing w:after="120"/>
        <w:ind w:left="567" w:hanging="567"/>
        <w:jc w:val="both"/>
        <w:rPr>
          <w:rFonts w:ascii="Times New Roman" w:hAnsi="Times New Roman"/>
          <w:szCs w:val="22"/>
        </w:rPr>
      </w:pPr>
      <w:r>
        <w:rPr>
          <w:rFonts w:ascii="Times New Roman" w:hAnsi="Times New Roman"/>
          <w:szCs w:val="22"/>
        </w:rPr>
        <w:t>(f)</w:t>
      </w:r>
      <w:r>
        <w:rPr>
          <w:rFonts w:ascii="Times New Roman" w:hAnsi="Times New Roman"/>
          <w:szCs w:val="22"/>
        </w:rPr>
        <w:tab/>
        <w:t>“Cumplimiento”, significa que el Proveedor ha completado la entrega de bienes, servicios diferentes de consultoría y/o servicios conexos de acuerdo con los términos y condiciones establecidas en el Contrato.</w:t>
      </w:r>
    </w:p>
    <w:p w:rsidR="00B13FD2" w:rsidRDefault="006478D1">
      <w:pPr>
        <w:pStyle w:val="Lista3"/>
        <w:spacing w:after="120"/>
        <w:ind w:left="567" w:hanging="567"/>
        <w:jc w:val="both"/>
        <w:rPr>
          <w:rFonts w:ascii="Times New Roman" w:hAnsi="Times New Roman"/>
          <w:szCs w:val="22"/>
        </w:rPr>
      </w:pPr>
      <w:r>
        <w:rPr>
          <w:rFonts w:ascii="Times New Roman" w:hAnsi="Times New Roman"/>
          <w:szCs w:val="22"/>
        </w:rPr>
        <w:t>(g)</w:t>
      </w:r>
      <w:r>
        <w:rPr>
          <w:rFonts w:ascii="Times New Roman" w:hAnsi="Times New Roman"/>
          <w:szCs w:val="22"/>
        </w:rPr>
        <w:tab/>
        <w:t>“CGC”, las Condiciones Generales del Contrato.</w:t>
      </w:r>
    </w:p>
    <w:p w:rsidR="00B13FD2" w:rsidRDefault="006478D1">
      <w:pPr>
        <w:pStyle w:val="Lista3"/>
        <w:spacing w:after="120"/>
        <w:ind w:left="567" w:hanging="567"/>
        <w:jc w:val="both"/>
        <w:rPr>
          <w:rFonts w:ascii="Times New Roman" w:hAnsi="Times New Roman"/>
          <w:szCs w:val="22"/>
        </w:rPr>
      </w:pPr>
      <w:r>
        <w:rPr>
          <w:rFonts w:ascii="Times New Roman" w:hAnsi="Times New Roman"/>
          <w:szCs w:val="22"/>
        </w:rPr>
        <w:t>(h)</w:t>
      </w:r>
      <w:r>
        <w:rPr>
          <w:rFonts w:ascii="Times New Roman" w:hAnsi="Times New Roman"/>
          <w:szCs w:val="22"/>
        </w:rPr>
        <w:tab/>
        <w:t>“Bienes”, todos los productos, materia prima, maquinaria y equipo, y otros materiales que el Proveedor deba proporcionar al Contratante en virtud del Contrato.</w:t>
      </w:r>
    </w:p>
    <w:p w:rsidR="00B13FD2" w:rsidRDefault="006478D1">
      <w:pPr>
        <w:pStyle w:val="Lista3"/>
        <w:spacing w:after="120"/>
        <w:ind w:left="567" w:hanging="567"/>
        <w:jc w:val="both"/>
        <w:rPr>
          <w:rFonts w:ascii="Times New Roman" w:hAnsi="Times New Roman"/>
          <w:szCs w:val="22"/>
        </w:rPr>
      </w:pPr>
      <w:r>
        <w:rPr>
          <w:rFonts w:ascii="Times New Roman" w:hAnsi="Times New Roman"/>
          <w:szCs w:val="22"/>
        </w:rPr>
        <w:t>(i)</w:t>
      </w:r>
      <w:r>
        <w:rPr>
          <w:rFonts w:ascii="Times New Roman" w:hAnsi="Times New Roman"/>
          <w:szCs w:val="22"/>
        </w:rPr>
        <w:tab/>
        <w:t xml:space="preserve">“El País del Contratante”, es </w:t>
      </w:r>
      <w:r>
        <w:rPr>
          <w:rFonts w:ascii="Times New Roman" w:hAnsi="Times New Roman"/>
          <w:b/>
          <w:bCs/>
          <w:szCs w:val="22"/>
        </w:rPr>
        <w:t>el especificado en las Condiciones Especiales del Contrato (CEC).</w:t>
      </w:r>
    </w:p>
    <w:p w:rsidR="00B13FD2" w:rsidRDefault="006478D1">
      <w:pPr>
        <w:pStyle w:val="Lista3"/>
        <w:spacing w:after="120"/>
        <w:ind w:left="567" w:hanging="567"/>
        <w:jc w:val="both"/>
        <w:rPr>
          <w:rFonts w:ascii="Times New Roman" w:hAnsi="Times New Roman"/>
          <w:szCs w:val="22"/>
        </w:rPr>
      </w:pPr>
      <w:r>
        <w:rPr>
          <w:rFonts w:ascii="Times New Roman" w:hAnsi="Times New Roman"/>
          <w:szCs w:val="22"/>
        </w:rPr>
        <w:t>(j)</w:t>
      </w:r>
      <w:r>
        <w:rPr>
          <w:rFonts w:ascii="Times New Roman" w:hAnsi="Times New Roman"/>
          <w:szCs w:val="22"/>
        </w:rPr>
        <w:tab/>
        <w:t xml:space="preserve">“Contratante”, entidad que compra los bienes, servicios diferentes de consultoría y/o servicios conexos, </w:t>
      </w:r>
      <w:r>
        <w:rPr>
          <w:rFonts w:ascii="Times New Roman" w:hAnsi="Times New Roman"/>
          <w:b/>
          <w:bCs/>
          <w:szCs w:val="22"/>
        </w:rPr>
        <w:t>según se indica en CEC</w:t>
      </w:r>
      <w:r>
        <w:rPr>
          <w:rFonts w:ascii="Times New Roman" w:hAnsi="Times New Roman"/>
          <w:szCs w:val="22"/>
        </w:rPr>
        <w:t>.</w:t>
      </w:r>
    </w:p>
    <w:p w:rsidR="00B13FD2" w:rsidRDefault="006478D1">
      <w:pPr>
        <w:pStyle w:val="Lista3"/>
        <w:spacing w:after="120"/>
        <w:ind w:left="567" w:hanging="567"/>
        <w:jc w:val="both"/>
        <w:rPr>
          <w:rFonts w:ascii="Times New Roman" w:hAnsi="Times New Roman"/>
          <w:szCs w:val="22"/>
        </w:rPr>
      </w:pPr>
      <w:r>
        <w:rPr>
          <w:rFonts w:ascii="Times New Roman" w:hAnsi="Times New Roman"/>
          <w:szCs w:val="22"/>
        </w:rPr>
        <w:t>(k)</w:t>
      </w:r>
      <w:r>
        <w:rPr>
          <w:rFonts w:ascii="Times New Roman" w:hAnsi="Times New Roman"/>
          <w:szCs w:val="22"/>
        </w:rPr>
        <w:tab/>
        <w:t>“Servicios Conexos”, servicios incidentales relativos a la provisión de los bienes, tales como transporte, seguro, instalación, puesta en servicio, capacitación y mantenimiento inicial y otras obligaciones similares del Proveedor en virtud del Contrato.</w:t>
      </w:r>
    </w:p>
    <w:p w:rsidR="00B13FD2" w:rsidRDefault="006478D1">
      <w:pPr>
        <w:pStyle w:val="Lista3"/>
        <w:spacing w:after="120"/>
        <w:ind w:left="567" w:hanging="567"/>
        <w:jc w:val="both"/>
        <w:rPr>
          <w:rFonts w:ascii="Times New Roman" w:hAnsi="Times New Roman"/>
          <w:szCs w:val="22"/>
        </w:rPr>
      </w:pPr>
      <w:r>
        <w:rPr>
          <w:rFonts w:ascii="Times New Roman" w:hAnsi="Times New Roman"/>
          <w:szCs w:val="22"/>
        </w:rPr>
        <w:t>(l)</w:t>
      </w:r>
      <w:r>
        <w:rPr>
          <w:rFonts w:ascii="Times New Roman" w:hAnsi="Times New Roman"/>
          <w:szCs w:val="22"/>
        </w:rPr>
        <w:tab/>
        <w:t>“CEC”, las Condiciones Especiales del Contrato.</w:t>
      </w:r>
    </w:p>
    <w:p w:rsidR="00B13FD2" w:rsidRDefault="006478D1">
      <w:pPr>
        <w:pStyle w:val="Lista3"/>
        <w:spacing w:after="120"/>
        <w:ind w:left="567" w:hanging="567"/>
        <w:jc w:val="both"/>
        <w:rPr>
          <w:rFonts w:ascii="Times New Roman" w:hAnsi="Times New Roman"/>
          <w:szCs w:val="22"/>
        </w:rPr>
      </w:pPr>
      <w:r>
        <w:rPr>
          <w:rFonts w:ascii="Times New Roman" w:hAnsi="Times New Roman"/>
          <w:szCs w:val="22"/>
        </w:rPr>
        <w:t>(m)</w:t>
      </w:r>
      <w:r>
        <w:rPr>
          <w:rFonts w:ascii="Times New Roman" w:hAnsi="Times New Roman"/>
          <w:szCs w:val="22"/>
        </w:rPr>
        <w:tab/>
        <w:t>“Subcontratista”, cualquier persona natural, entidad privada o pública o cualquier combinación de ellas, con quienes el Proveedor ha subcontratado el suministro de cualquier porción de los Bienes o la ejecución de cualquier parte de los Servicios.</w:t>
      </w:r>
    </w:p>
    <w:p w:rsidR="00B13FD2" w:rsidRDefault="006478D1">
      <w:pPr>
        <w:pStyle w:val="Lista3"/>
        <w:spacing w:after="120"/>
        <w:ind w:left="567" w:hanging="567"/>
        <w:jc w:val="both"/>
        <w:rPr>
          <w:rFonts w:ascii="Times New Roman" w:hAnsi="Times New Roman"/>
          <w:szCs w:val="22"/>
        </w:rPr>
      </w:pPr>
      <w:r>
        <w:rPr>
          <w:rFonts w:ascii="Times New Roman" w:hAnsi="Times New Roman"/>
          <w:szCs w:val="22"/>
        </w:rPr>
        <w:t>(n)</w:t>
      </w:r>
      <w:r>
        <w:rPr>
          <w:rFonts w:ascii="Times New Roman" w:hAnsi="Times New Roman"/>
          <w:szCs w:val="22"/>
        </w:rPr>
        <w:tab/>
        <w:t xml:space="preserve">“Proveedor”, la persona natural, jurídica o entidad gubernamental, o una combinación de éstas, cuya oferta para ejecutar el contrato ha sido aceptada por el Contratante y es denominada como tal en el Contrato. </w:t>
      </w:r>
    </w:p>
    <w:p w:rsidR="00B13FD2" w:rsidRDefault="006478D1">
      <w:pPr>
        <w:pStyle w:val="Lista3"/>
        <w:spacing w:after="120"/>
        <w:ind w:left="567" w:hanging="567"/>
        <w:jc w:val="both"/>
        <w:rPr>
          <w:rFonts w:ascii="Times New Roman" w:hAnsi="Times New Roman"/>
          <w:szCs w:val="22"/>
        </w:rPr>
      </w:pPr>
      <w:r>
        <w:rPr>
          <w:rFonts w:ascii="Times New Roman" w:hAnsi="Times New Roman"/>
          <w:szCs w:val="22"/>
        </w:rPr>
        <w:t>(o)</w:t>
      </w:r>
      <w:r>
        <w:rPr>
          <w:rFonts w:ascii="Times New Roman" w:hAnsi="Times New Roman"/>
          <w:szCs w:val="22"/>
        </w:rPr>
        <w:tab/>
        <w:t xml:space="preserve">“Sitio del Proyecto”, donde corresponde, </w:t>
      </w:r>
      <w:r>
        <w:rPr>
          <w:rFonts w:ascii="Times New Roman" w:hAnsi="Times New Roman"/>
          <w:b/>
          <w:bCs/>
          <w:szCs w:val="22"/>
        </w:rPr>
        <w:t>significa el lugar citado en las CEC</w:t>
      </w:r>
      <w:r>
        <w:rPr>
          <w:rFonts w:ascii="Times New Roman" w:hAnsi="Times New Roman"/>
          <w:szCs w:val="22"/>
        </w:rPr>
        <w:t>.</w:t>
      </w:r>
    </w:p>
    <w:p w:rsidR="00B13FD2" w:rsidRDefault="006478D1">
      <w:pPr>
        <w:pStyle w:val="CGCSubnumerales"/>
        <w:rPr>
          <w:rFonts w:ascii="Times New Roman" w:hAnsi="Times New Roman" w:cs="Times New Roman"/>
          <w:sz w:val="22"/>
          <w:szCs w:val="22"/>
          <w:lang w:val="es-EC"/>
        </w:rPr>
      </w:pPr>
      <w:bookmarkStart w:id="123" w:name="_Toc45290386"/>
      <w:r>
        <w:rPr>
          <w:rFonts w:ascii="Times New Roman" w:hAnsi="Times New Roman" w:cs="Times New Roman"/>
          <w:sz w:val="22"/>
          <w:szCs w:val="22"/>
          <w:lang w:val="es-EC"/>
        </w:rPr>
        <w:t>Documentos del Contrato</w:t>
      </w:r>
      <w:bookmarkEnd w:id="123"/>
    </w:p>
    <w:tbl>
      <w:tblPr>
        <w:tblW w:w="9288" w:type="dxa"/>
        <w:tblLayout w:type="fixed"/>
        <w:tblLook w:val="0000" w:firstRow="0" w:lastRow="0" w:firstColumn="0" w:lastColumn="0" w:noHBand="0" w:noVBand="0"/>
      </w:tblPr>
      <w:tblGrid>
        <w:gridCol w:w="108"/>
        <w:gridCol w:w="8892"/>
        <w:gridCol w:w="288"/>
      </w:tblGrid>
      <w:tr w:rsidR="00B13FD2">
        <w:trPr>
          <w:gridAfter w:val="1"/>
          <w:wAfter w:w="288" w:type="dxa"/>
        </w:trPr>
        <w:tc>
          <w:tcPr>
            <w:tcW w:w="9000" w:type="dxa"/>
            <w:gridSpan w:val="2"/>
          </w:tcPr>
          <w:p w:rsidR="00B13FD2" w:rsidRDefault="006478D1">
            <w:pPr>
              <w:spacing w:after="120"/>
              <w:ind w:left="540"/>
              <w:jc w:val="both"/>
              <w:rPr>
                <w:rFonts w:ascii="Times New Roman" w:hAnsi="Times New Roman"/>
                <w:szCs w:val="22"/>
              </w:rPr>
            </w:pPr>
            <w:r>
              <w:rPr>
                <w:rFonts w:ascii="Times New Roman" w:hAnsi="Times New Roman"/>
                <w:szCs w:val="22"/>
              </w:rPr>
              <w:t>Sujetos al orden de precedencia establecido en el Contrato, se entiende que todos los documentos que forman parte integral del Contrato (y todos sus componentes allí incluidos) son correlativos, complementarios y recíprocamente aclaratorios. El Contrato deberá leerse de manera integral.</w:t>
            </w:r>
          </w:p>
          <w:p w:rsidR="00B13FD2" w:rsidRDefault="006478D1">
            <w:pPr>
              <w:pStyle w:val="CGCSubnumerales"/>
              <w:rPr>
                <w:rFonts w:ascii="Times New Roman" w:hAnsi="Times New Roman" w:cs="Times New Roman"/>
                <w:sz w:val="22"/>
                <w:szCs w:val="22"/>
                <w:lang w:val="es-EC"/>
              </w:rPr>
            </w:pPr>
            <w:bookmarkStart w:id="124" w:name="_Toc45290387"/>
            <w:r>
              <w:rPr>
                <w:rFonts w:ascii="Times New Roman" w:hAnsi="Times New Roman" w:cs="Times New Roman"/>
                <w:sz w:val="22"/>
                <w:szCs w:val="22"/>
                <w:lang w:val="es-EC"/>
              </w:rPr>
              <w:t>Prácticas Prohibidas</w:t>
            </w:r>
            <w:bookmarkEnd w:id="124"/>
          </w:p>
        </w:tc>
      </w:tr>
      <w:tr w:rsidR="00B13FD2">
        <w:trPr>
          <w:gridBefore w:val="1"/>
          <w:wBefore w:w="108" w:type="dxa"/>
        </w:trPr>
        <w:tc>
          <w:tcPr>
            <w:tcW w:w="9180" w:type="dxa"/>
            <w:gridSpan w:val="2"/>
          </w:tcPr>
          <w:p w:rsidR="00B13FD2" w:rsidRDefault="006478D1">
            <w:pPr>
              <w:spacing w:after="120"/>
              <w:jc w:val="both"/>
              <w:rPr>
                <w:rFonts w:ascii="Times New Roman" w:hAnsi="Times New Roman"/>
                <w:i/>
                <w:iCs/>
                <w:szCs w:val="22"/>
              </w:rPr>
            </w:pPr>
            <w:r>
              <w:rPr>
                <w:rFonts w:ascii="Times New Roman" w:hAnsi="Times New Roman"/>
                <w:i/>
                <w:iCs/>
                <w:szCs w:val="22"/>
              </w:rPr>
              <w:t>Para GN 2349-15:</w:t>
            </w:r>
          </w:p>
          <w:p w:rsidR="00B13FD2" w:rsidRDefault="006478D1">
            <w:pPr>
              <w:tabs>
                <w:tab w:val="num" w:pos="1872"/>
              </w:tabs>
              <w:spacing w:after="120"/>
              <w:ind w:left="432" w:hanging="432"/>
              <w:jc w:val="both"/>
              <w:rPr>
                <w:rFonts w:ascii="Times New Roman" w:hAnsi="Times New Roman"/>
                <w:szCs w:val="22"/>
              </w:rPr>
            </w:pPr>
            <w:r>
              <w:rPr>
                <w:rFonts w:ascii="Times New Roman" w:hAnsi="Times New Roman"/>
                <w:szCs w:val="22"/>
              </w:rPr>
              <w:lastRenderedPageBreak/>
              <w:t>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rsidR="00B13FD2" w:rsidRDefault="006478D1">
            <w:pPr>
              <w:spacing w:after="120"/>
              <w:ind w:left="882" w:hanging="360"/>
              <w:jc w:val="both"/>
              <w:rPr>
                <w:rFonts w:ascii="Times New Roman" w:hAnsi="Times New Roman"/>
                <w:bCs/>
                <w:szCs w:val="22"/>
              </w:rPr>
            </w:pPr>
            <w:r>
              <w:rPr>
                <w:rFonts w:ascii="Times New Roman" w:hAnsi="Times New Roman"/>
                <w:bCs/>
                <w:szCs w:val="22"/>
              </w:rPr>
              <w:t xml:space="preserve">(a) A efectos del cumplimiento de esta Política, el Banco define las expresiones que se indican a continuación: </w:t>
            </w:r>
          </w:p>
          <w:p w:rsidR="00B13FD2" w:rsidRDefault="006478D1">
            <w:pPr>
              <w:pStyle w:val="Sangra3detindependiente"/>
              <w:spacing w:after="120"/>
              <w:ind w:left="1242" w:hanging="360"/>
              <w:jc w:val="both"/>
              <w:rPr>
                <w:rFonts w:ascii="Times New Roman" w:hAnsi="Times New Roman" w:cs="Times New Roman"/>
                <w:bCs/>
                <w:sz w:val="22"/>
                <w:szCs w:val="22"/>
              </w:rPr>
            </w:pPr>
            <w:r>
              <w:rPr>
                <w:rFonts w:ascii="Times New Roman" w:hAnsi="Times New Roman" w:cs="Times New Roman"/>
                <w:bCs/>
                <w:sz w:val="22"/>
                <w:szCs w:val="22"/>
              </w:rPr>
              <w:t>(i) Una práctica corrupta consiste en ofrecer, dar, recibir, o solicitar, directa o indirectamente, cualquier cosa de valor para influenciar indebidamente las acciones de otra parte;</w:t>
            </w:r>
          </w:p>
          <w:p w:rsidR="00B13FD2" w:rsidRDefault="006478D1">
            <w:pPr>
              <w:pStyle w:val="Sangra3detindependiente"/>
              <w:spacing w:after="120"/>
              <w:ind w:left="1242" w:hanging="360"/>
              <w:jc w:val="both"/>
              <w:rPr>
                <w:rFonts w:ascii="Times New Roman" w:hAnsi="Times New Roman" w:cs="Times New Roman"/>
                <w:bCs/>
                <w:sz w:val="22"/>
                <w:szCs w:val="22"/>
              </w:rPr>
            </w:pPr>
            <w:r>
              <w:rPr>
                <w:rFonts w:ascii="Times New Roman" w:hAnsi="Times New Roman" w:cs="Times New Roman"/>
                <w:bCs/>
                <w:sz w:val="22"/>
                <w:szCs w:val="22"/>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B13FD2" w:rsidRDefault="006478D1">
            <w:pPr>
              <w:pStyle w:val="Sangra3detindependiente"/>
              <w:spacing w:after="120"/>
              <w:ind w:left="1242" w:hanging="360"/>
              <w:jc w:val="both"/>
              <w:rPr>
                <w:rFonts w:ascii="Times New Roman" w:hAnsi="Times New Roman" w:cs="Times New Roman"/>
                <w:bCs/>
                <w:sz w:val="22"/>
                <w:szCs w:val="22"/>
              </w:rPr>
            </w:pPr>
            <w:r>
              <w:rPr>
                <w:rFonts w:ascii="Times New Roman" w:hAnsi="Times New Roman" w:cs="Times New Roman"/>
                <w:bCs/>
                <w:sz w:val="22"/>
                <w:szCs w:val="22"/>
              </w:rPr>
              <w:t>(iii) Una práctica coercitiva consiste en perjudicar o causar daño, o amenazar con perjudicar o causar daño, directa o indirectamente, a cualquier parte o a sus bienes para influenciar indebidamente las acciones de una parte;</w:t>
            </w:r>
          </w:p>
          <w:p w:rsidR="00B13FD2" w:rsidRDefault="006478D1">
            <w:pPr>
              <w:pStyle w:val="Sangra3detindependiente"/>
              <w:tabs>
                <w:tab w:val="num" w:pos="792"/>
              </w:tabs>
              <w:spacing w:after="120"/>
              <w:ind w:left="1242" w:hanging="360"/>
              <w:jc w:val="both"/>
              <w:rPr>
                <w:rFonts w:ascii="Times New Roman" w:hAnsi="Times New Roman" w:cs="Times New Roman"/>
                <w:bCs/>
                <w:sz w:val="22"/>
                <w:szCs w:val="22"/>
              </w:rPr>
            </w:pPr>
            <w:r>
              <w:rPr>
                <w:rFonts w:ascii="Times New Roman" w:hAnsi="Times New Roman" w:cs="Times New Roman"/>
                <w:bCs/>
                <w:sz w:val="22"/>
                <w:szCs w:val="22"/>
              </w:rPr>
              <w:t>(iv)</w:t>
            </w:r>
            <w:r>
              <w:rPr>
                <w:rFonts w:ascii="Times New Roman" w:hAnsi="Times New Roman" w:cs="Times New Roman"/>
                <w:sz w:val="22"/>
                <w:szCs w:val="22"/>
              </w:rPr>
              <w:t xml:space="preserve"> </w:t>
            </w:r>
            <w:r>
              <w:rPr>
                <w:rFonts w:ascii="Times New Roman" w:hAnsi="Times New Roman" w:cs="Times New Roman"/>
                <w:bCs/>
                <w:sz w:val="22"/>
                <w:szCs w:val="22"/>
              </w:rPr>
              <w:t>Una práctica colusoria es un acuerdo entre dos o más partes realizado con la intención de alcanzar un propósito inapropiado, lo que incluye influenciar en forma inapropiada las acciones de otra parte;</w:t>
            </w:r>
          </w:p>
          <w:p w:rsidR="00B13FD2" w:rsidRDefault="006478D1">
            <w:pPr>
              <w:pStyle w:val="Sangra3detindependiente"/>
              <w:tabs>
                <w:tab w:val="num" w:pos="792"/>
              </w:tabs>
              <w:spacing w:after="120"/>
              <w:ind w:left="1242" w:hanging="360"/>
              <w:jc w:val="both"/>
              <w:rPr>
                <w:rFonts w:ascii="Times New Roman" w:hAnsi="Times New Roman" w:cs="Times New Roman"/>
                <w:bCs/>
                <w:sz w:val="22"/>
                <w:szCs w:val="22"/>
              </w:rPr>
            </w:pPr>
            <w:r>
              <w:rPr>
                <w:rFonts w:ascii="Times New Roman" w:hAnsi="Times New Roman" w:cs="Times New Roman"/>
                <w:bCs/>
                <w:sz w:val="22"/>
                <w:szCs w:val="22"/>
              </w:rPr>
              <w:t>(v) Una práctica obstructiva consiste en</w:t>
            </w:r>
          </w:p>
          <w:p w:rsidR="00B13FD2" w:rsidRDefault="006478D1">
            <w:pPr>
              <w:pStyle w:val="Sangra3detindependiente"/>
              <w:spacing w:after="120"/>
              <w:ind w:left="1413" w:hanging="522"/>
              <w:jc w:val="both"/>
              <w:rPr>
                <w:rFonts w:ascii="Times New Roman" w:hAnsi="Times New Roman" w:cs="Times New Roman"/>
                <w:bCs/>
                <w:sz w:val="22"/>
                <w:szCs w:val="22"/>
              </w:rPr>
            </w:pPr>
            <w:r>
              <w:rPr>
                <w:rFonts w:ascii="Times New Roman" w:hAnsi="Times New Roman" w:cs="Times New Roman"/>
                <w:bCs/>
                <w:sz w:val="22"/>
                <w:szCs w:val="22"/>
              </w:rPr>
              <w:t xml:space="preserve">           i. destruir, falsificar, alterar u ocultar evidencia significativa para una investigación del Grupo BID, o realizar declaraciones falsas ante los investigadores con la intención de impedir una investigación del Grupo BID;</w:t>
            </w:r>
          </w:p>
          <w:p w:rsidR="00B13FD2" w:rsidRDefault="006478D1">
            <w:pPr>
              <w:pStyle w:val="Sangra3detindependiente"/>
              <w:spacing w:after="120"/>
              <w:ind w:left="1413" w:hanging="522"/>
              <w:jc w:val="both"/>
              <w:rPr>
                <w:rFonts w:ascii="Times New Roman" w:hAnsi="Times New Roman" w:cs="Times New Roman"/>
                <w:bCs/>
                <w:sz w:val="22"/>
                <w:szCs w:val="22"/>
              </w:rPr>
            </w:pPr>
            <w:r>
              <w:rPr>
                <w:rFonts w:ascii="Times New Roman" w:hAnsi="Times New Roman" w:cs="Times New Roman"/>
                <w:bCs/>
                <w:sz w:val="22"/>
                <w:szCs w:val="22"/>
              </w:rPr>
              <w:t xml:space="preserve">           ii. amenazar, hostigar o intimidar a cualquier parte para impedir que divulgue su conocimiento de asuntos que son importantes para una investigación del Grupo BID o que prosiga con la investigación; o</w:t>
            </w:r>
          </w:p>
          <w:p w:rsidR="00B13FD2" w:rsidRDefault="006478D1">
            <w:pPr>
              <w:pStyle w:val="Sangra3detindependiente"/>
              <w:spacing w:after="120"/>
              <w:ind w:left="1413" w:hanging="522"/>
              <w:jc w:val="both"/>
              <w:rPr>
                <w:rFonts w:ascii="Times New Roman" w:hAnsi="Times New Roman" w:cs="Times New Roman"/>
                <w:bCs/>
                <w:sz w:val="22"/>
                <w:szCs w:val="22"/>
              </w:rPr>
            </w:pPr>
            <w:r>
              <w:rPr>
                <w:rFonts w:ascii="Times New Roman" w:hAnsi="Times New Roman" w:cs="Times New Roman"/>
                <w:bCs/>
                <w:sz w:val="22"/>
                <w:szCs w:val="22"/>
              </w:rPr>
              <w:t xml:space="preserve">           iii) actos realizados con la intención de impedir el ejercicio de los derechos contractuales de auditoría e inspección del Grupo BID previstos en el párrafo 3.1 (f) de abajo, o sus derechos de acceso a la información; y</w:t>
            </w:r>
          </w:p>
          <w:p w:rsidR="00B13FD2" w:rsidRDefault="006478D1">
            <w:pPr>
              <w:pStyle w:val="Sangra3detindependiente"/>
              <w:spacing w:after="120"/>
              <w:ind w:left="1413" w:hanging="522"/>
              <w:jc w:val="both"/>
              <w:rPr>
                <w:rFonts w:ascii="Times New Roman" w:hAnsi="Times New Roman" w:cs="Times New Roman"/>
                <w:bCs/>
                <w:sz w:val="22"/>
                <w:szCs w:val="22"/>
              </w:rPr>
            </w:pPr>
            <w:r>
              <w:rPr>
                <w:rFonts w:ascii="Times New Roman" w:hAnsi="Times New Roman" w:cs="Times New Roman"/>
                <w:bCs/>
                <w:sz w:val="22"/>
                <w:szCs w:val="22"/>
              </w:rPr>
              <w:t>(vi) La apropiación indebida consiste en el uso de fondos o recursos del Grupo BID para un propósito indebido o para un propósito no autorizado, cometido de forma intencional o por negligencia grave.</w:t>
            </w:r>
          </w:p>
          <w:p w:rsidR="00B13FD2" w:rsidRDefault="006478D1">
            <w:pPr>
              <w:spacing w:after="120"/>
              <w:ind w:left="882" w:hanging="360"/>
              <w:jc w:val="both"/>
              <w:rPr>
                <w:rFonts w:ascii="Times New Roman" w:hAnsi="Times New Roman"/>
                <w:bCs/>
                <w:szCs w:val="22"/>
              </w:rPr>
            </w:pPr>
            <w:r>
              <w:rPr>
                <w:rFonts w:ascii="Times New Roman" w:hAnsi="Times New Roman"/>
                <w:bCs/>
                <w:szCs w:val="22"/>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w:t>
            </w:r>
            <w:r>
              <w:rPr>
                <w:rFonts w:ascii="Times New Roman" w:hAnsi="Times New Roman"/>
                <w:bCs/>
                <w:szCs w:val="22"/>
              </w:rPr>
              <w:lastRenderedPageBreak/>
              <w:t>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rsidR="00B13FD2" w:rsidRDefault="006478D1">
            <w:pPr>
              <w:pStyle w:val="Sangra3detindependiente"/>
              <w:spacing w:after="120"/>
              <w:ind w:left="1242" w:hanging="360"/>
              <w:jc w:val="both"/>
              <w:rPr>
                <w:rFonts w:ascii="Times New Roman" w:hAnsi="Times New Roman" w:cs="Times New Roman"/>
                <w:bCs/>
                <w:sz w:val="22"/>
                <w:szCs w:val="22"/>
              </w:rPr>
            </w:pPr>
            <w:r>
              <w:rPr>
                <w:rFonts w:ascii="Times New Roman" w:hAnsi="Times New Roman" w:cs="Times New Roman"/>
                <w:bCs/>
                <w:sz w:val="22"/>
                <w:szCs w:val="22"/>
              </w:rPr>
              <w:t>(i) No financiar ninguna propuesta de adjudicación de un contrato para la adquisición de bienes o la contratación de obras financiadas por el Banco;</w:t>
            </w:r>
          </w:p>
          <w:p w:rsidR="00B13FD2" w:rsidRDefault="006478D1">
            <w:pPr>
              <w:pStyle w:val="Sangra3detindependiente"/>
              <w:spacing w:after="120"/>
              <w:ind w:left="1242" w:hanging="360"/>
              <w:jc w:val="both"/>
              <w:rPr>
                <w:rFonts w:ascii="Times New Roman" w:hAnsi="Times New Roman" w:cs="Times New Roman"/>
                <w:bCs/>
                <w:sz w:val="22"/>
                <w:szCs w:val="22"/>
              </w:rPr>
            </w:pPr>
            <w:r>
              <w:rPr>
                <w:rFonts w:ascii="Times New Roman" w:hAnsi="Times New Roman" w:cs="Times New Roman"/>
                <w:bCs/>
                <w:sz w:val="22"/>
                <w:szCs w:val="22"/>
              </w:rPr>
              <w:t>(ii) Suspender los desembolsos de la operación, si se determina, en cualquier etapa, que un empleado, agencia o representante del Prestatario, el Organismo Ejecutor o el Organismo Contratante ha cometido una Práctica Prohibida;</w:t>
            </w:r>
          </w:p>
          <w:p w:rsidR="00B13FD2" w:rsidRDefault="006478D1">
            <w:pPr>
              <w:pStyle w:val="Sangra3detindependiente"/>
              <w:spacing w:after="120"/>
              <w:ind w:left="1242" w:hanging="360"/>
              <w:jc w:val="both"/>
              <w:rPr>
                <w:rFonts w:ascii="Times New Roman" w:hAnsi="Times New Roman" w:cs="Times New Roman"/>
                <w:bCs/>
                <w:sz w:val="22"/>
                <w:szCs w:val="22"/>
              </w:rPr>
            </w:pPr>
            <w:r>
              <w:rPr>
                <w:rFonts w:ascii="Times New Roman" w:hAnsi="Times New Roman" w:cs="Times New Roman"/>
                <w:bCs/>
                <w:sz w:val="22"/>
                <w:szCs w:val="22"/>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B13FD2" w:rsidRDefault="006478D1">
            <w:pPr>
              <w:pStyle w:val="Sangra3detindependiente"/>
              <w:spacing w:after="120"/>
              <w:ind w:left="1242" w:hanging="360"/>
              <w:jc w:val="both"/>
              <w:rPr>
                <w:rFonts w:ascii="Times New Roman" w:hAnsi="Times New Roman" w:cs="Times New Roman"/>
                <w:bCs/>
                <w:sz w:val="22"/>
                <w:szCs w:val="22"/>
              </w:rPr>
            </w:pPr>
            <w:r>
              <w:rPr>
                <w:rFonts w:ascii="Times New Roman" w:hAnsi="Times New Roman" w:cs="Times New Roman"/>
                <w:bCs/>
                <w:sz w:val="22"/>
                <w:szCs w:val="22"/>
              </w:rPr>
              <w:t>(iv) Emitir una amonestación a la firma, entidad o individuo en el formato de una carta formal de censura por su conducta;</w:t>
            </w:r>
          </w:p>
          <w:p w:rsidR="00B13FD2" w:rsidRDefault="006478D1">
            <w:pPr>
              <w:pStyle w:val="Sangra3detindependiente"/>
              <w:spacing w:after="120"/>
              <w:ind w:left="1242" w:hanging="360"/>
              <w:jc w:val="both"/>
              <w:rPr>
                <w:rFonts w:ascii="Times New Roman" w:hAnsi="Times New Roman" w:cs="Times New Roman"/>
                <w:bCs/>
                <w:sz w:val="22"/>
                <w:szCs w:val="22"/>
              </w:rPr>
            </w:pPr>
            <w:r>
              <w:rPr>
                <w:rFonts w:ascii="Times New Roman" w:hAnsi="Times New Roman" w:cs="Times New Roman"/>
                <w:bCs/>
                <w:sz w:val="22"/>
                <w:szCs w:val="22"/>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rsidR="00B13FD2" w:rsidRDefault="006478D1">
            <w:pPr>
              <w:pStyle w:val="Sangra3detindependiente"/>
              <w:spacing w:after="120"/>
              <w:ind w:left="1242" w:hanging="360"/>
              <w:jc w:val="both"/>
              <w:rPr>
                <w:rFonts w:ascii="Times New Roman" w:hAnsi="Times New Roman" w:cs="Times New Roman"/>
                <w:bCs/>
                <w:sz w:val="22"/>
                <w:szCs w:val="22"/>
              </w:rPr>
            </w:pPr>
            <w:r>
              <w:rPr>
                <w:rFonts w:ascii="Times New Roman" w:hAnsi="Times New Roman" w:cs="Times New Roman"/>
                <w:bCs/>
                <w:sz w:val="22"/>
                <w:szCs w:val="22"/>
              </w:rPr>
              <w:t>(vi) Remitir el tema a las autoridades pertinentes encargadas de hacer cumplir las leyes; o</w:t>
            </w:r>
          </w:p>
          <w:p w:rsidR="00B13FD2" w:rsidRDefault="006478D1">
            <w:pPr>
              <w:pStyle w:val="Sangra3detindependiente"/>
              <w:spacing w:after="120"/>
              <w:ind w:left="1242" w:hanging="360"/>
              <w:jc w:val="both"/>
              <w:rPr>
                <w:rFonts w:ascii="Times New Roman" w:hAnsi="Times New Roman" w:cs="Times New Roman"/>
                <w:bCs/>
                <w:sz w:val="22"/>
                <w:szCs w:val="22"/>
              </w:rPr>
            </w:pPr>
            <w:r>
              <w:rPr>
                <w:rFonts w:ascii="Times New Roman" w:hAnsi="Times New Roman" w:cs="Times New Roman"/>
                <w:bCs/>
                <w:sz w:val="22"/>
                <w:szCs w:val="22"/>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rsidR="00B13FD2" w:rsidRDefault="006478D1">
            <w:pPr>
              <w:tabs>
                <w:tab w:val="left" w:pos="4825"/>
              </w:tabs>
              <w:spacing w:after="120"/>
              <w:ind w:left="882" w:hanging="360"/>
              <w:jc w:val="both"/>
              <w:rPr>
                <w:rFonts w:ascii="Times New Roman" w:hAnsi="Times New Roman"/>
                <w:bCs/>
                <w:szCs w:val="22"/>
              </w:rPr>
            </w:pPr>
            <w:r>
              <w:rPr>
                <w:rFonts w:ascii="Times New Roman" w:hAnsi="Times New Roman"/>
                <w:bCs/>
                <w:szCs w:val="22"/>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rsidR="00B13FD2" w:rsidRDefault="006478D1">
            <w:pPr>
              <w:spacing w:after="120"/>
              <w:ind w:left="882" w:hanging="360"/>
              <w:jc w:val="both"/>
              <w:rPr>
                <w:rFonts w:ascii="Times New Roman" w:hAnsi="Times New Roman"/>
                <w:bCs/>
                <w:szCs w:val="22"/>
              </w:rPr>
            </w:pPr>
            <w:r>
              <w:rPr>
                <w:rFonts w:ascii="Times New Roman" w:hAnsi="Times New Roman"/>
                <w:bCs/>
                <w:szCs w:val="22"/>
              </w:rPr>
              <w:t>(d) La imposición de cualquier medida que sea tomada por el Banco de conformidad con las provisiones referidas anteriormente será de carácter público.</w:t>
            </w:r>
          </w:p>
          <w:p w:rsidR="00B13FD2" w:rsidRDefault="006478D1">
            <w:pPr>
              <w:spacing w:after="120"/>
              <w:ind w:left="882" w:hanging="360"/>
              <w:jc w:val="both"/>
              <w:rPr>
                <w:rFonts w:ascii="Times New Roman" w:hAnsi="Times New Roman"/>
                <w:bCs/>
                <w:szCs w:val="22"/>
              </w:rPr>
            </w:pPr>
            <w:r>
              <w:rPr>
                <w:rFonts w:ascii="Times New Roman" w:hAnsi="Times New Roman"/>
                <w:bCs/>
                <w:szCs w:val="22"/>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rsidR="00B13FD2" w:rsidRDefault="006478D1">
            <w:pPr>
              <w:spacing w:after="120"/>
              <w:ind w:left="882" w:hanging="360"/>
              <w:jc w:val="both"/>
              <w:rPr>
                <w:rFonts w:ascii="Times New Roman" w:hAnsi="Times New Roman"/>
                <w:bCs/>
                <w:szCs w:val="22"/>
              </w:rPr>
            </w:pPr>
            <w:r>
              <w:rPr>
                <w:rFonts w:ascii="Times New Roman" w:hAnsi="Times New Roman"/>
                <w:bCs/>
                <w:szCs w:val="22"/>
              </w:rPr>
              <w:t xml:space="preserve">(f) El Banco requiere que en los documentos de licitación y los contratos financiados con un préstamo o donación del Banco se incluya una disposición que exija que los solicitantes, </w:t>
            </w:r>
            <w:r>
              <w:rPr>
                <w:rFonts w:ascii="Times New Roman" w:hAnsi="Times New Roman"/>
                <w:bCs/>
                <w:szCs w:val="22"/>
              </w:rPr>
              <w:lastRenderedPageBreak/>
              <w:t>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rsidR="00B13FD2" w:rsidRDefault="006478D1">
            <w:pPr>
              <w:spacing w:after="120"/>
              <w:ind w:left="882" w:hanging="360"/>
              <w:jc w:val="both"/>
              <w:rPr>
                <w:rFonts w:ascii="Times New Roman" w:hAnsi="Times New Roman"/>
                <w:bCs/>
                <w:szCs w:val="22"/>
              </w:rPr>
            </w:pPr>
            <w:r>
              <w:rPr>
                <w:rFonts w:ascii="Times New Roman" w:hAnsi="Times New Roman"/>
                <w:bCs/>
                <w:szCs w:val="22"/>
              </w:rPr>
              <w:t>(g)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tc>
      </w:tr>
    </w:tbl>
    <w:p w:rsidR="00B13FD2" w:rsidRDefault="006478D1">
      <w:pPr>
        <w:pStyle w:val="CGCSubnumerales"/>
        <w:rPr>
          <w:rFonts w:ascii="Times New Roman" w:hAnsi="Times New Roman" w:cs="Times New Roman"/>
          <w:sz w:val="22"/>
          <w:szCs w:val="22"/>
          <w:lang w:val="es-EC"/>
        </w:rPr>
      </w:pPr>
      <w:bookmarkStart w:id="125" w:name="_Toc45290388"/>
      <w:r>
        <w:rPr>
          <w:rFonts w:ascii="Times New Roman" w:hAnsi="Times New Roman" w:cs="Times New Roman"/>
          <w:sz w:val="22"/>
          <w:szCs w:val="22"/>
          <w:lang w:val="es-EC"/>
        </w:rPr>
        <w:lastRenderedPageBreak/>
        <w:t>Interpretación</w:t>
      </w:r>
      <w:bookmarkEnd w:id="125"/>
    </w:p>
    <w:p w:rsidR="00B13FD2" w:rsidRDefault="006478D1">
      <w:pPr>
        <w:pStyle w:val="Lista2"/>
        <w:numPr>
          <w:ilvl w:val="1"/>
          <w:numId w:val="26"/>
        </w:numPr>
        <w:spacing w:after="120"/>
        <w:jc w:val="both"/>
        <w:rPr>
          <w:rFonts w:ascii="Times New Roman" w:hAnsi="Times New Roman"/>
          <w:b/>
          <w:szCs w:val="22"/>
        </w:rPr>
      </w:pPr>
      <w:r>
        <w:rPr>
          <w:rFonts w:ascii="Times New Roman" w:hAnsi="Times New Roman"/>
          <w:szCs w:val="22"/>
        </w:rPr>
        <w:t>Si el contexto así lo requiere, el singular significa el plural, y viceversa.</w:t>
      </w:r>
    </w:p>
    <w:p w:rsidR="00B13FD2" w:rsidRDefault="006478D1">
      <w:pPr>
        <w:pStyle w:val="Lista2"/>
        <w:numPr>
          <w:ilvl w:val="1"/>
          <w:numId w:val="26"/>
        </w:numPr>
        <w:tabs>
          <w:tab w:val="clear" w:pos="615"/>
        </w:tabs>
        <w:spacing w:after="120"/>
        <w:ind w:left="567" w:hanging="567"/>
        <w:jc w:val="both"/>
        <w:rPr>
          <w:rFonts w:ascii="Times New Roman" w:hAnsi="Times New Roman"/>
          <w:szCs w:val="22"/>
        </w:rPr>
      </w:pPr>
      <w:r>
        <w:rPr>
          <w:rFonts w:ascii="Times New Roman" w:hAnsi="Times New Roman"/>
          <w:szCs w:val="22"/>
        </w:rPr>
        <w:t>Totalidad del Contrato</w:t>
      </w:r>
    </w:p>
    <w:p w:rsidR="00B13FD2" w:rsidRDefault="006478D1">
      <w:pPr>
        <w:pStyle w:val="Continuarlista2"/>
        <w:ind w:left="567"/>
        <w:jc w:val="both"/>
        <w:rPr>
          <w:rFonts w:ascii="Times New Roman" w:hAnsi="Times New Roman"/>
          <w:szCs w:val="22"/>
        </w:rPr>
      </w:pPr>
      <w:r>
        <w:rPr>
          <w:rFonts w:ascii="Times New Roman" w:hAnsi="Times New Roman"/>
          <w:szCs w:val="22"/>
        </w:rPr>
        <w:t>El Contrato constituye la totalidad de lo acordado entre el Contratante y el Proveedor y substituye todas las comunicaciones, negociaciones y acuerdos (ya sea escritos o verbales) realizados entre las partes con anterioridad a la fecha de la celebración del Contrato.</w:t>
      </w:r>
    </w:p>
    <w:p w:rsidR="00B13FD2" w:rsidRDefault="006478D1">
      <w:pPr>
        <w:pStyle w:val="Lista2"/>
        <w:numPr>
          <w:ilvl w:val="1"/>
          <w:numId w:val="26"/>
        </w:numPr>
        <w:tabs>
          <w:tab w:val="clear" w:pos="615"/>
        </w:tabs>
        <w:spacing w:after="120"/>
        <w:ind w:left="567" w:hanging="567"/>
        <w:jc w:val="both"/>
        <w:rPr>
          <w:rFonts w:ascii="Times New Roman" w:hAnsi="Times New Roman"/>
          <w:szCs w:val="22"/>
        </w:rPr>
      </w:pPr>
      <w:r>
        <w:rPr>
          <w:rFonts w:ascii="Times New Roman" w:hAnsi="Times New Roman"/>
          <w:szCs w:val="22"/>
        </w:rPr>
        <w:t>Enmienda</w:t>
      </w:r>
    </w:p>
    <w:p w:rsidR="00B13FD2" w:rsidRDefault="006478D1">
      <w:pPr>
        <w:pStyle w:val="Continuarlista2"/>
        <w:ind w:left="567"/>
        <w:jc w:val="both"/>
        <w:rPr>
          <w:rFonts w:ascii="Times New Roman" w:hAnsi="Times New Roman"/>
          <w:szCs w:val="22"/>
        </w:rPr>
      </w:pPr>
      <w:r>
        <w:rPr>
          <w:rFonts w:ascii="Times New Roman" w:hAnsi="Times New Roman"/>
          <w:szCs w:val="22"/>
        </w:rPr>
        <w:lastRenderedPageBreak/>
        <w:t>Ninguna enmienda u otra variación al Contrato será válida a menos que esté por escrito, fechada y se refiera expresamente al Contrato, y esté firmada por un representante de cada una de las partes debidamente autorizado.</w:t>
      </w:r>
    </w:p>
    <w:p w:rsidR="00B13FD2" w:rsidRDefault="006478D1">
      <w:pPr>
        <w:pStyle w:val="Lista2"/>
        <w:spacing w:after="120"/>
        <w:ind w:left="567" w:hanging="567"/>
        <w:jc w:val="both"/>
        <w:rPr>
          <w:rFonts w:ascii="Times New Roman" w:hAnsi="Times New Roman"/>
          <w:szCs w:val="22"/>
        </w:rPr>
      </w:pPr>
      <w:r>
        <w:rPr>
          <w:rFonts w:ascii="Times New Roman" w:hAnsi="Times New Roman"/>
          <w:szCs w:val="22"/>
        </w:rPr>
        <w:t>4.4</w:t>
      </w:r>
      <w:r>
        <w:rPr>
          <w:rFonts w:ascii="Times New Roman" w:hAnsi="Times New Roman"/>
          <w:szCs w:val="22"/>
        </w:rPr>
        <w:tab/>
        <w:t>Limitación de Dispensas</w:t>
      </w:r>
    </w:p>
    <w:p w:rsidR="00B13FD2" w:rsidRDefault="006478D1">
      <w:pPr>
        <w:pStyle w:val="Lista3"/>
        <w:spacing w:after="120"/>
        <w:ind w:left="567" w:hanging="567"/>
        <w:jc w:val="both"/>
        <w:rPr>
          <w:rFonts w:ascii="Times New Roman" w:hAnsi="Times New Roman"/>
          <w:szCs w:val="22"/>
        </w:rPr>
      </w:pPr>
      <w:r>
        <w:rPr>
          <w:rFonts w:ascii="Times New Roman" w:hAnsi="Times New Roman"/>
          <w:szCs w:val="22"/>
        </w:rPr>
        <w:t>(a)</w:t>
      </w:r>
      <w:r>
        <w:rPr>
          <w:rFonts w:ascii="Times New Roman" w:hAnsi="Times New Roman"/>
          <w:szCs w:val="22"/>
        </w:rPr>
        <w:tab/>
        <w:t>Sujeto a lo indicado en la Subcláusula 4.4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w:t>
      </w:r>
    </w:p>
    <w:p w:rsidR="00B13FD2" w:rsidRDefault="006478D1">
      <w:pPr>
        <w:pStyle w:val="Lista3"/>
        <w:spacing w:after="120"/>
        <w:ind w:left="567" w:firstLine="0"/>
        <w:jc w:val="both"/>
        <w:rPr>
          <w:rFonts w:ascii="Times New Roman" w:hAnsi="Times New Roman"/>
          <w:szCs w:val="22"/>
        </w:rPr>
      </w:pPr>
      <w:r>
        <w:rPr>
          <w:rFonts w:ascii="Times New Roman" w:hAnsi="Times New Roman"/>
          <w:szCs w:val="22"/>
        </w:rPr>
        <w:t>Asimismo, ninguna dispensa concedida por cualquiera de las partes por un incumplimiento del Contrato, servirá de dispensa para incumplimientos posteriores o continuos del Contrato.</w:t>
      </w:r>
    </w:p>
    <w:p w:rsidR="00B13FD2" w:rsidRDefault="006478D1">
      <w:pPr>
        <w:pStyle w:val="Lista3"/>
        <w:spacing w:after="120"/>
        <w:ind w:left="567" w:hanging="567"/>
        <w:jc w:val="both"/>
        <w:rPr>
          <w:rFonts w:ascii="Times New Roman" w:hAnsi="Times New Roman"/>
          <w:szCs w:val="22"/>
        </w:rPr>
      </w:pPr>
      <w:r>
        <w:rPr>
          <w:rFonts w:ascii="Times New Roman" w:hAnsi="Times New Roman"/>
          <w:szCs w:val="22"/>
        </w:rPr>
        <w:t>(b)</w:t>
      </w:r>
      <w:r>
        <w:rPr>
          <w:rFonts w:ascii="Times New Roman" w:hAnsi="Times New Roman"/>
          <w:szCs w:val="22"/>
        </w:rPr>
        <w:tab/>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rsidR="00B13FD2" w:rsidRDefault="006478D1">
      <w:pPr>
        <w:pStyle w:val="Lista2"/>
        <w:spacing w:after="120"/>
        <w:ind w:left="567" w:hanging="567"/>
        <w:jc w:val="both"/>
        <w:rPr>
          <w:rFonts w:ascii="Times New Roman" w:hAnsi="Times New Roman"/>
          <w:szCs w:val="22"/>
        </w:rPr>
      </w:pPr>
      <w:r>
        <w:rPr>
          <w:rFonts w:ascii="Times New Roman" w:hAnsi="Times New Roman"/>
          <w:szCs w:val="22"/>
        </w:rPr>
        <w:t>4.5</w:t>
      </w:r>
      <w:r>
        <w:rPr>
          <w:rFonts w:ascii="Times New Roman" w:hAnsi="Times New Roman"/>
          <w:szCs w:val="22"/>
        </w:rPr>
        <w:tab/>
        <w:t>Divisibilidad</w:t>
      </w:r>
    </w:p>
    <w:p w:rsidR="00B13FD2" w:rsidRDefault="006478D1">
      <w:pPr>
        <w:pStyle w:val="Continuarlista2"/>
        <w:ind w:left="567"/>
        <w:jc w:val="both"/>
        <w:rPr>
          <w:rFonts w:ascii="Times New Roman" w:hAnsi="Times New Roman"/>
          <w:szCs w:val="22"/>
        </w:rPr>
      </w:pPr>
      <w:r>
        <w:rPr>
          <w:rFonts w:ascii="Times New Roman" w:hAnsi="Times New Roman"/>
          <w:szCs w:val="22"/>
        </w:rPr>
        <w:t>Si cualquier provisión o condición del Contrato es prohibida o resultase inválida o inejecutable, dicha prohibición, invalidez o falta de ejecución no afectará la validez o el cumplimiento de las otras provisiones o condiciones del Contrato.</w:t>
      </w:r>
    </w:p>
    <w:p w:rsidR="00B13FD2" w:rsidRDefault="006478D1">
      <w:pPr>
        <w:pStyle w:val="CGCSubnumerales"/>
        <w:rPr>
          <w:rFonts w:ascii="Times New Roman" w:hAnsi="Times New Roman" w:cs="Times New Roman"/>
          <w:sz w:val="22"/>
          <w:szCs w:val="22"/>
          <w:lang w:val="es-EC"/>
        </w:rPr>
      </w:pPr>
      <w:bookmarkStart w:id="126" w:name="_Toc45290389"/>
      <w:r>
        <w:rPr>
          <w:rFonts w:ascii="Times New Roman" w:hAnsi="Times New Roman" w:cs="Times New Roman"/>
          <w:sz w:val="22"/>
          <w:szCs w:val="22"/>
          <w:lang w:val="es-EC"/>
        </w:rPr>
        <w:t>Idioma</w:t>
      </w:r>
      <w:bookmarkEnd w:id="126"/>
    </w:p>
    <w:p w:rsidR="00B13FD2" w:rsidRDefault="006478D1">
      <w:pPr>
        <w:pStyle w:val="Lista3"/>
        <w:numPr>
          <w:ilvl w:val="1"/>
          <w:numId w:val="31"/>
        </w:numPr>
        <w:tabs>
          <w:tab w:val="clear" w:pos="360"/>
          <w:tab w:val="num" w:pos="540"/>
        </w:tabs>
        <w:spacing w:after="120"/>
        <w:ind w:left="540" w:hanging="540"/>
        <w:jc w:val="both"/>
        <w:rPr>
          <w:rFonts w:ascii="Times New Roman" w:hAnsi="Times New Roman"/>
          <w:b/>
          <w:szCs w:val="22"/>
        </w:rPr>
      </w:pPr>
      <w:r>
        <w:rPr>
          <w:rFonts w:ascii="Times New Roman" w:hAnsi="Times New Roman"/>
          <w:szCs w:val="22"/>
        </w:rPr>
        <w:t xml:space="preserve">El Contrato, así como toda la correspondencia y documentos relativos al Contrato intercambiados entre el Proveedor y el Contratante, deberán ser escritos en el idioma español.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 </w:t>
      </w:r>
    </w:p>
    <w:p w:rsidR="00B13FD2" w:rsidRDefault="006478D1">
      <w:pPr>
        <w:pStyle w:val="Lista3"/>
        <w:numPr>
          <w:ilvl w:val="1"/>
          <w:numId w:val="31"/>
        </w:numPr>
        <w:tabs>
          <w:tab w:val="clear" w:pos="360"/>
          <w:tab w:val="num" w:pos="450"/>
        </w:tabs>
        <w:spacing w:after="120"/>
        <w:ind w:left="540" w:hanging="540"/>
        <w:jc w:val="both"/>
        <w:rPr>
          <w:rFonts w:ascii="Times New Roman" w:hAnsi="Times New Roman"/>
          <w:szCs w:val="22"/>
        </w:rPr>
      </w:pPr>
      <w:r>
        <w:rPr>
          <w:rFonts w:ascii="Times New Roman" w:hAnsi="Times New Roman"/>
          <w:szCs w:val="22"/>
        </w:rPr>
        <w:t>El Proveedor será responsable de todos los costos de la traducción al idioma que rige, así como de todos los riesgos derivados de la exactitud de dicha traducción de los documentos proporcionados por el Proveedor.</w:t>
      </w:r>
      <w:bookmarkStart w:id="127" w:name="_Toc106188566"/>
    </w:p>
    <w:p w:rsidR="00B13FD2" w:rsidRDefault="006478D1">
      <w:pPr>
        <w:pStyle w:val="CGCSubnumerales"/>
        <w:rPr>
          <w:rFonts w:ascii="Times New Roman" w:hAnsi="Times New Roman" w:cs="Times New Roman"/>
          <w:sz w:val="22"/>
          <w:szCs w:val="22"/>
          <w:lang w:val="es-EC"/>
        </w:rPr>
      </w:pPr>
      <w:bookmarkStart w:id="128" w:name="_Toc45290390"/>
      <w:r>
        <w:rPr>
          <w:rFonts w:ascii="Times New Roman" w:hAnsi="Times New Roman" w:cs="Times New Roman"/>
          <w:sz w:val="22"/>
          <w:szCs w:val="22"/>
          <w:lang w:val="es-EC"/>
        </w:rPr>
        <w:t>Asociación en Participación, Consorcio o Asociación (APCA)</w:t>
      </w:r>
      <w:bookmarkEnd w:id="127"/>
      <w:bookmarkEnd w:id="128"/>
    </w:p>
    <w:p w:rsidR="00B13FD2" w:rsidRDefault="006478D1">
      <w:pPr>
        <w:pStyle w:val="Lista4"/>
        <w:numPr>
          <w:ilvl w:val="1"/>
          <w:numId w:val="31"/>
        </w:numPr>
        <w:spacing w:after="120"/>
        <w:ind w:left="567" w:hanging="567"/>
        <w:jc w:val="both"/>
        <w:rPr>
          <w:rFonts w:ascii="Times New Roman" w:hAnsi="Times New Roman"/>
          <w:b/>
          <w:szCs w:val="22"/>
        </w:rPr>
      </w:pPr>
      <w:r>
        <w:rPr>
          <w:rFonts w:ascii="Times New Roman" w:hAnsi="Times New Roman"/>
          <w:szCs w:val="22"/>
        </w:rPr>
        <w:t>Si el Proveedor es una Asociación en Participación, Consorcio o Asociación (APCA), todas las partes que lo conforman deberán ser mancomunada y solidariamente responsables frente al Contratante por el cumplimiento de las disposiciones del Contrato y deberán designar a una de ellas para que actúe como representante con autoridad para comprometer a la APCA. La composición o constitución de la APCA no podrá ser alterada sin el previo consentimiento del Contratante.</w:t>
      </w:r>
    </w:p>
    <w:p w:rsidR="00B13FD2" w:rsidRDefault="006478D1">
      <w:pPr>
        <w:pStyle w:val="CGCSubnumerales"/>
        <w:rPr>
          <w:rFonts w:ascii="Times New Roman" w:hAnsi="Times New Roman" w:cs="Times New Roman"/>
          <w:sz w:val="22"/>
          <w:szCs w:val="22"/>
          <w:lang w:val="es-EC"/>
        </w:rPr>
      </w:pPr>
      <w:bookmarkStart w:id="129" w:name="_Toc45290391"/>
      <w:r>
        <w:rPr>
          <w:rFonts w:ascii="Times New Roman" w:hAnsi="Times New Roman" w:cs="Times New Roman"/>
          <w:sz w:val="22"/>
          <w:szCs w:val="22"/>
          <w:lang w:val="es-EC"/>
        </w:rPr>
        <w:t>Elegibilidad</w:t>
      </w:r>
      <w:bookmarkEnd w:id="129"/>
    </w:p>
    <w:p w:rsidR="00B13FD2" w:rsidRDefault="006478D1">
      <w:pPr>
        <w:pStyle w:val="Lista5"/>
        <w:numPr>
          <w:ilvl w:val="1"/>
          <w:numId w:val="31"/>
        </w:numPr>
        <w:spacing w:after="120"/>
        <w:ind w:left="567" w:hanging="567"/>
        <w:jc w:val="both"/>
        <w:rPr>
          <w:rFonts w:ascii="Times New Roman" w:hAnsi="Times New Roman"/>
          <w:b/>
          <w:szCs w:val="22"/>
        </w:rPr>
      </w:pPr>
      <w:r>
        <w:rPr>
          <w:rFonts w:ascii="Times New Roman" w:hAnsi="Times New Roman"/>
          <w:szCs w:val="22"/>
        </w:rPr>
        <w:t>El Proveedor y sus Subcontratistas deberán ser originarios de países miembros del Banco. Se considera que un Proveedor o Subcontratista tiene la nacionalidad de un país elegible si cumple con los siguientes requisitos:</w:t>
      </w:r>
    </w:p>
    <w:p w:rsidR="00B13FD2" w:rsidRDefault="006478D1">
      <w:pPr>
        <w:pStyle w:val="Lista5"/>
        <w:numPr>
          <w:ilvl w:val="2"/>
          <w:numId w:val="29"/>
        </w:numPr>
        <w:tabs>
          <w:tab w:val="clear" w:pos="2484"/>
        </w:tabs>
        <w:spacing w:after="120"/>
        <w:ind w:left="993" w:hanging="426"/>
        <w:jc w:val="both"/>
        <w:rPr>
          <w:rFonts w:ascii="Times New Roman" w:hAnsi="Times New Roman"/>
          <w:szCs w:val="22"/>
        </w:rPr>
      </w:pPr>
      <w:r>
        <w:rPr>
          <w:rFonts w:ascii="Times New Roman" w:hAnsi="Times New Roman"/>
          <w:b/>
          <w:szCs w:val="22"/>
        </w:rPr>
        <w:t xml:space="preserve">Un individuo </w:t>
      </w:r>
      <w:r>
        <w:rPr>
          <w:rFonts w:ascii="Times New Roman" w:hAnsi="Times New Roman"/>
          <w:szCs w:val="22"/>
        </w:rPr>
        <w:t>tiene la nacionalidad de un país miembro del Banco si el o ella satisface uno de los siguientes requisitos:</w:t>
      </w:r>
    </w:p>
    <w:p w:rsidR="00B13FD2" w:rsidRDefault="006478D1">
      <w:pPr>
        <w:spacing w:after="120"/>
        <w:ind w:left="1418" w:hanging="425"/>
        <w:rPr>
          <w:rFonts w:ascii="Times New Roman" w:hAnsi="Times New Roman"/>
          <w:szCs w:val="22"/>
        </w:rPr>
      </w:pPr>
      <w:r>
        <w:rPr>
          <w:rFonts w:ascii="Times New Roman" w:hAnsi="Times New Roman"/>
          <w:szCs w:val="22"/>
        </w:rPr>
        <w:t>(i)</w:t>
      </w:r>
      <w:r>
        <w:rPr>
          <w:rFonts w:ascii="Times New Roman" w:hAnsi="Times New Roman"/>
          <w:szCs w:val="22"/>
        </w:rPr>
        <w:tab/>
        <w:t>es ciudadano de un país miembro; o</w:t>
      </w:r>
    </w:p>
    <w:p w:rsidR="00B13FD2" w:rsidRDefault="006478D1">
      <w:pPr>
        <w:spacing w:after="120"/>
        <w:ind w:left="1418" w:hanging="425"/>
        <w:rPr>
          <w:rFonts w:ascii="Times New Roman" w:hAnsi="Times New Roman"/>
          <w:szCs w:val="22"/>
        </w:rPr>
      </w:pPr>
      <w:r>
        <w:rPr>
          <w:rFonts w:ascii="Times New Roman" w:hAnsi="Times New Roman"/>
          <w:szCs w:val="22"/>
        </w:rPr>
        <w:t>(ii)</w:t>
      </w:r>
      <w:r>
        <w:rPr>
          <w:rFonts w:ascii="Times New Roman" w:hAnsi="Times New Roman"/>
          <w:szCs w:val="22"/>
        </w:rPr>
        <w:tab/>
        <w:t>ha establecido su domicilio en un país miembro como residente “bona fide” y está legalmente autorizado para trabajar en dicho país.</w:t>
      </w:r>
    </w:p>
    <w:p w:rsidR="00B13FD2" w:rsidRDefault="006478D1">
      <w:pPr>
        <w:pStyle w:val="Lista5"/>
        <w:numPr>
          <w:ilvl w:val="2"/>
          <w:numId w:val="29"/>
        </w:numPr>
        <w:tabs>
          <w:tab w:val="clear" w:pos="2484"/>
        </w:tabs>
        <w:spacing w:after="120"/>
        <w:ind w:left="993" w:hanging="426"/>
        <w:jc w:val="both"/>
        <w:rPr>
          <w:rFonts w:ascii="Times New Roman" w:hAnsi="Times New Roman"/>
          <w:szCs w:val="22"/>
        </w:rPr>
      </w:pPr>
      <w:r>
        <w:rPr>
          <w:rFonts w:ascii="Times New Roman" w:hAnsi="Times New Roman"/>
          <w:b/>
          <w:szCs w:val="22"/>
        </w:rPr>
        <w:t xml:space="preserve">Una firma </w:t>
      </w:r>
      <w:r>
        <w:rPr>
          <w:rFonts w:ascii="Times New Roman" w:hAnsi="Times New Roman"/>
          <w:szCs w:val="22"/>
        </w:rPr>
        <w:t>tiene la nacionalidad de un país miembro si satisface los dos siguientes requisitos:</w:t>
      </w:r>
    </w:p>
    <w:p w:rsidR="00B13FD2" w:rsidRDefault="006478D1">
      <w:pPr>
        <w:spacing w:after="120"/>
        <w:ind w:left="1418" w:hanging="425"/>
        <w:jc w:val="both"/>
        <w:rPr>
          <w:rFonts w:ascii="Times New Roman" w:hAnsi="Times New Roman"/>
          <w:szCs w:val="22"/>
        </w:rPr>
      </w:pPr>
      <w:r>
        <w:rPr>
          <w:rFonts w:ascii="Times New Roman" w:hAnsi="Times New Roman"/>
          <w:szCs w:val="22"/>
        </w:rPr>
        <w:lastRenderedPageBreak/>
        <w:t>(i)</w:t>
      </w:r>
      <w:r>
        <w:rPr>
          <w:rFonts w:ascii="Times New Roman" w:hAnsi="Times New Roman"/>
          <w:szCs w:val="22"/>
        </w:rPr>
        <w:tab/>
        <w:t>esta legalmente constituida o incorporada conforme a las leyes de un país miembro del Banco; y</w:t>
      </w:r>
    </w:p>
    <w:p w:rsidR="00B13FD2" w:rsidRDefault="006478D1">
      <w:pPr>
        <w:spacing w:after="120"/>
        <w:ind w:left="1418" w:hanging="425"/>
        <w:jc w:val="both"/>
        <w:rPr>
          <w:rFonts w:ascii="Times New Roman" w:hAnsi="Times New Roman"/>
          <w:szCs w:val="22"/>
        </w:rPr>
      </w:pPr>
      <w:r>
        <w:rPr>
          <w:rFonts w:ascii="Times New Roman" w:hAnsi="Times New Roman"/>
          <w:szCs w:val="22"/>
        </w:rPr>
        <w:t>(ii)</w:t>
      </w:r>
      <w:r>
        <w:rPr>
          <w:rFonts w:ascii="Times New Roman" w:hAnsi="Times New Roman"/>
          <w:szCs w:val="22"/>
        </w:rPr>
        <w:tab/>
        <w:t>más del cincuenta por ciento (50%) del capital de la firma es de propiedad de individuos o firmas de países miembros del Banco.</w:t>
      </w:r>
    </w:p>
    <w:p w:rsidR="00B13FD2" w:rsidRDefault="006478D1">
      <w:pPr>
        <w:pStyle w:val="Lista"/>
        <w:spacing w:after="120"/>
        <w:ind w:left="567" w:hanging="567"/>
        <w:jc w:val="both"/>
        <w:rPr>
          <w:rFonts w:ascii="Times New Roman" w:hAnsi="Times New Roman"/>
          <w:szCs w:val="22"/>
        </w:rPr>
      </w:pPr>
      <w:r>
        <w:rPr>
          <w:rFonts w:ascii="Times New Roman" w:hAnsi="Times New Roman"/>
          <w:szCs w:val="22"/>
        </w:rPr>
        <w:t>7.2</w:t>
      </w:r>
      <w:r>
        <w:rPr>
          <w:rFonts w:ascii="Times New Roman" w:hAnsi="Times New Roman"/>
          <w:szCs w:val="22"/>
        </w:rPr>
        <w:tab/>
        <w:t>Todos los socios de una asociación en participación, consorcio o asociación (APCA) con responsabilidad mancomunada y solidaria y todos los subcontratistas deben cumplir con los requisitos arriba establecidos.</w:t>
      </w:r>
    </w:p>
    <w:p w:rsidR="00B13FD2" w:rsidRDefault="006478D1">
      <w:pPr>
        <w:pStyle w:val="Lista2"/>
        <w:spacing w:after="120"/>
        <w:ind w:left="567" w:hanging="567"/>
        <w:jc w:val="both"/>
        <w:rPr>
          <w:rFonts w:ascii="Times New Roman" w:hAnsi="Times New Roman"/>
          <w:szCs w:val="22"/>
        </w:rPr>
      </w:pPr>
      <w:r>
        <w:rPr>
          <w:rFonts w:ascii="Times New Roman" w:hAnsi="Times New Roman"/>
          <w:szCs w:val="22"/>
        </w:rPr>
        <w:t>7.3</w:t>
      </w:r>
      <w:r>
        <w:rPr>
          <w:rFonts w:ascii="Times New Roman" w:hAnsi="Times New Roman"/>
          <w:szCs w:val="22"/>
        </w:rPr>
        <w:tab/>
        <w:t>Los bienes, servicios diferentes de consultoría y/o servicios conexos que hayan de suministrarse de conformidad con el contrato y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función o propósito de uso son diferentes, en forma sustancial, de sus partes o componentes. Si un bien consiste de varios componentes individuales que requieren interconectarse (lo cual puede ser ejecutado por el proveedor, Contratante o un tercero), para lograr que el bien pueda operar y sin importar la complejidad de la interconexión, el Banco considera que dicho bien es elegible para su financiación si el ensamblaje de componentes individuales se hizo en un país miembro. Si el bien es una combinación de varios bienes individuales que normalmente se empacan y venden comercialmente como una sola unidad, el bien se considera que proviene del país donde éste fue empacado y embarcado con destino al Contratante. A efectos de determinar el origen de bienes identificados como “hecho en la Unión Europea”, éstos serán elegibles sin necesidad de identificar el correspondiente país específico de Unión. El origen de materiales, partes o componentes de bienes o nacionalidad de la firma productora, ensambladora, distribuidora o vendedora de bienes no determina el origen de los mismos.</w:t>
      </w:r>
    </w:p>
    <w:p w:rsidR="00B13FD2" w:rsidRDefault="006478D1">
      <w:pPr>
        <w:pStyle w:val="Lista2"/>
        <w:spacing w:after="120"/>
        <w:ind w:left="567" w:hanging="567"/>
        <w:jc w:val="both"/>
        <w:rPr>
          <w:rFonts w:ascii="Times New Roman" w:hAnsi="Times New Roman"/>
          <w:szCs w:val="22"/>
        </w:rPr>
      </w:pPr>
      <w:r>
        <w:rPr>
          <w:rFonts w:ascii="Times New Roman" w:hAnsi="Times New Roman"/>
          <w:szCs w:val="22"/>
        </w:rPr>
        <w:t xml:space="preserve"> 7.4</w:t>
      </w:r>
      <w:r>
        <w:rPr>
          <w:rFonts w:ascii="Times New Roman" w:hAnsi="Times New Roman"/>
          <w:szCs w:val="22"/>
        </w:rPr>
        <w:tab/>
        <w:t>El Proveedor deberá suministrar el formulario denominado “Certificado de Proveedor”, contenido en los Formularios del Contrato, declarando que los bienes, servicios diferentes de consultoría y/o servicios conexos tienen su origen en un país miembro del Banco. Este formulario deberá ser entregado al Contratante, junto con los documentos mencionados en la Subcláusula 15.2 de las CGC, como condición para que se realice el pago de los Bienes. El Contratante se reserva el derecho de pedir al Proveedor información adicional con el objeto de verificar que los Bienes son originarios de países miembros del Banco.</w:t>
      </w:r>
    </w:p>
    <w:p w:rsidR="00B13FD2" w:rsidRDefault="00B13FD2">
      <w:pPr>
        <w:pStyle w:val="Lista2"/>
        <w:spacing w:after="120"/>
        <w:ind w:left="567" w:hanging="567"/>
        <w:jc w:val="both"/>
        <w:rPr>
          <w:rFonts w:ascii="Times New Roman" w:hAnsi="Times New Roman"/>
          <w:szCs w:val="22"/>
        </w:rPr>
      </w:pPr>
    </w:p>
    <w:p w:rsidR="00B13FD2" w:rsidRDefault="006478D1">
      <w:pPr>
        <w:pStyle w:val="CGCSubnumerales"/>
        <w:rPr>
          <w:rFonts w:ascii="Times New Roman" w:hAnsi="Times New Roman" w:cs="Times New Roman"/>
          <w:sz w:val="22"/>
          <w:szCs w:val="22"/>
          <w:lang w:val="es-EC"/>
        </w:rPr>
      </w:pPr>
      <w:bookmarkStart w:id="130" w:name="_Toc45290392"/>
      <w:r>
        <w:rPr>
          <w:rFonts w:ascii="Times New Roman" w:hAnsi="Times New Roman" w:cs="Times New Roman"/>
          <w:sz w:val="22"/>
          <w:szCs w:val="22"/>
          <w:lang w:val="es-EC"/>
        </w:rPr>
        <w:t>Notificaciones</w:t>
      </w:r>
      <w:bookmarkEnd w:id="130"/>
    </w:p>
    <w:p w:rsidR="00B13FD2" w:rsidRDefault="006478D1">
      <w:pPr>
        <w:pStyle w:val="Lista3"/>
        <w:numPr>
          <w:ilvl w:val="1"/>
          <w:numId w:val="31"/>
        </w:numPr>
        <w:spacing w:after="120"/>
        <w:ind w:left="567" w:hanging="567"/>
        <w:jc w:val="both"/>
        <w:rPr>
          <w:rFonts w:ascii="Times New Roman" w:hAnsi="Times New Roman"/>
          <w:szCs w:val="22"/>
        </w:rPr>
      </w:pPr>
      <w:r>
        <w:rPr>
          <w:rFonts w:ascii="Times New Roman" w:hAnsi="Times New Roman"/>
          <w:szCs w:val="22"/>
        </w:rPr>
        <w:t xml:space="preserve">Todas las notificaciones entre las partes en virtud de este Contrato deberán ser por escrito y dirigidas a la dirección </w:t>
      </w:r>
      <w:r>
        <w:rPr>
          <w:rFonts w:ascii="Times New Roman" w:hAnsi="Times New Roman"/>
          <w:b/>
          <w:bCs/>
          <w:szCs w:val="22"/>
        </w:rPr>
        <w:t>indicada en las CEC</w:t>
      </w:r>
      <w:r>
        <w:rPr>
          <w:rFonts w:ascii="Times New Roman" w:hAnsi="Times New Roman"/>
          <w:szCs w:val="22"/>
        </w:rPr>
        <w:t>. El término “por escrito” significa comunicación en forma escrita con prueba de recibo.</w:t>
      </w:r>
    </w:p>
    <w:p w:rsidR="00B13FD2" w:rsidRDefault="006478D1">
      <w:pPr>
        <w:pStyle w:val="Lista3"/>
        <w:numPr>
          <w:ilvl w:val="1"/>
          <w:numId w:val="31"/>
        </w:numPr>
        <w:spacing w:after="120"/>
        <w:ind w:left="567" w:hanging="567"/>
        <w:jc w:val="both"/>
        <w:rPr>
          <w:rFonts w:ascii="Times New Roman" w:hAnsi="Times New Roman"/>
          <w:szCs w:val="22"/>
        </w:rPr>
      </w:pPr>
      <w:r>
        <w:rPr>
          <w:rFonts w:ascii="Times New Roman" w:hAnsi="Times New Roman"/>
          <w:szCs w:val="22"/>
        </w:rPr>
        <w:t>Una notificación será efectiva en la fecha más tardía entre la fecha de entrega y la fecha de la notificación.</w:t>
      </w:r>
    </w:p>
    <w:p w:rsidR="00B13FD2" w:rsidRDefault="006478D1">
      <w:pPr>
        <w:pStyle w:val="CGCSubnumerales"/>
        <w:rPr>
          <w:rFonts w:ascii="Times New Roman" w:hAnsi="Times New Roman" w:cs="Times New Roman"/>
          <w:sz w:val="22"/>
          <w:szCs w:val="22"/>
          <w:lang w:val="es-EC"/>
        </w:rPr>
      </w:pPr>
      <w:bookmarkStart w:id="131" w:name="_Toc106188569"/>
      <w:bookmarkStart w:id="132" w:name="_Toc45290393"/>
      <w:r>
        <w:rPr>
          <w:rFonts w:ascii="Times New Roman" w:hAnsi="Times New Roman" w:cs="Times New Roman"/>
          <w:sz w:val="22"/>
          <w:szCs w:val="22"/>
          <w:lang w:val="es-EC"/>
        </w:rPr>
        <w:t>Ley aplicable</w:t>
      </w:r>
      <w:bookmarkEnd w:id="131"/>
      <w:bookmarkEnd w:id="132"/>
    </w:p>
    <w:p w:rsidR="00B13FD2" w:rsidRDefault="006478D1">
      <w:pPr>
        <w:pStyle w:val="Lista3"/>
        <w:numPr>
          <w:ilvl w:val="1"/>
          <w:numId w:val="31"/>
        </w:numPr>
        <w:spacing w:after="120"/>
        <w:ind w:left="567" w:hanging="567"/>
        <w:jc w:val="both"/>
        <w:rPr>
          <w:rFonts w:ascii="Times New Roman" w:hAnsi="Times New Roman"/>
          <w:b/>
          <w:szCs w:val="22"/>
        </w:rPr>
      </w:pPr>
      <w:r>
        <w:rPr>
          <w:rFonts w:ascii="Times New Roman" w:hAnsi="Times New Roman"/>
          <w:szCs w:val="22"/>
        </w:rPr>
        <w:t xml:space="preserve">El Contrato se regirá y se interpretará según las leyes que se </w:t>
      </w:r>
      <w:r>
        <w:rPr>
          <w:rFonts w:ascii="Times New Roman" w:hAnsi="Times New Roman"/>
          <w:b/>
          <w:bCs/>
          <w:szCs w:val="22"/>
        </w:rPr>
        <w:t>indiquen en las CEC</w:t>
      </w:r>
      <w:r>
        <w:rPr>
          <w:rFonts w:ascii="Times New Roman" w:hAnsi="Times New Roman"/>
          <w:szCs w:val="22"/>
        </w:rPr>
        <w:t>.</w:t>
      </w:r>
    </w:p>
    <w:p w:rsidR="00B13FD2" w:rsidRDefault="006478D1">
      <w:pPr>
        <w:pStyle w:val="CGCSubnumerales"/>
        <w:rPr>
          <w:rFonts w:ascii="Times New Roman" w:hAnsi="Times New Roman" w:cs="Times New Roman"/>
          <w:sz w:val="22"/>
          <w:szCs w:val="22"/>
          <w:lang w:val="es-EC"/>
        </w:rPr>
      </w:pPr>
      <w:bookmarkStart w:id="133" w:name="_Toc45290394"/>
      <w:r>
        <w:rPr>
          <w:rFonts w:ascii="Times New Roman" w:hAnsi="Times New Roman" w:cs="Times New Roman"/>
          <w:sz w:val="22"/>
          <w:szCs w:val="22"/>
          <w:lang w:val="es-EC"/>
        </w:rPr>
        <w:t>Solución de controversias</w:t>
      </w:r>
      <w:bookmarkEnd w:id="133"/>
    </w:p>
    <w:p w:rsidR="00B13FD2" w:rsidRDefault="006478D1">
      <w:pPr>
        <w:pStyle w:val="Lista5"/>
        <w:numPr>
          <w:ilvl w:val="1"/>
          <w:numId w:val="31"/>
        </w:numPr>
        <w:spacing w:after="120"/>
        <w:ind w:left="567" w:hanging="567"/>
        <w:jc w:val="both"/>
        <w:rPr>
          <w:rFonts w:ascii="Times New Roman" w:hAnsi="Times New Roman"/>
          <w:szCs w:val="22"/>
        </w:rPr>
      </w:pPr>
      <w:r>
        <w:rPr>
          <w:rFonts w:ascii="Times New Roman" w:hAnsi="Times New Roman"/>
          <w:szCs w:val="22"/>
        </w:rPr>
        <w:t>El Contratante y el Proveedor harán todo lo posible para resolver amigablemente mediante negociaciones directas informales, cualquier desacuerdo o controversia que se haya suscitado entre ellos en virtud o en referencia al Contrato.</w:t>
      </w:r>
    </w:p>
    <w:p w:rsidR="00B13FD2" w:rsidRDefault="006478D1">
      <w:pPr>
        <w:pStyle w:val="Lista5"/>
        <w:numPr>
          <w:ilvl w:val="1"/>
          <w:numId w:val="31"/>
        </w:numPr>
        <w:spacing w:after="120"/>
        <w:ind w:left="567" w:hanging="567"/>
        <w:jc w:val="both"/>
        <w:rPr>
          <w:rFonts w:ascii="Times New Roman" w:hAnsi="Times New Roman"/>
          <w:szCs w:val="22"/>
        </w:rPr>
      </w:pPr>
      <w:r>
        <w:rPr>
          <w:rFonts w:ascii="Times New Roman" w:hAnsi="Times New Roman"/>
          <w:szCs w:val="22"/>
        </w:rPr>
        <w:t xml:space="preserve">Si después de transcurridos veintiocho (28) días las partes no han podido resolver la controversia o diferencia mediante dichas consultas mutuas, el Contratante o el Proveedor podrá informar a la otra parte sus intenciones de iniciar un proceso de arbitraje con respecto al </w:t>
      </w:r>
      <w:r>
        <w:rPr>
          <w:rFonts w:ascii="Times New Roman" w:hAnsi="Times New Roman"/>
          <w:szCs w:val="22"/>
        </w:rPr>
        <w:lastRenderedPageBreak/>
        <w:t xml:space="preserve">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entrega de bienes, servicios diferentes de consultoría y/o servicios conexos en virtud del Contrato. El arbitraje se llevará a cabo según el reglamento de procedimientos </w:t>
      </w:r>
      <w:r>
        <w:rPr>
          <w:rFonts w:ascii="Times New Roman" w:hAnsi="Times New Roman"/>
          <w:b/>
          <w:bCs/>
          <w:szCs w:val="22"/>
        </w:rPr>
        <w:t>estipulado en las CEC</w:t>
      </w:r>
      <w:r>
        <w:rPr>
          <w:rFonts w:ascii="Times New Roman" w:hAnsi="Times New Roman"/>
          <w:bCs/>
          <w:szCs w:val="22"/>
        </w:rPr>
        <w:t>.</w:t>
      </w:r>
    </w:p>
    <w:p w:rsidR="00B13FD2" w:rsidRDefault="006478D1">
      <w:pPr>
        <w:pStyle w:val="Lista5"/>
        <w:numPr>
          <w:ilvl w:val="1"/>
          <w:numId w:val="31"/>
        </w:numPr>
        <w:spacing w:after="120"/>
        <w:ind w:left="567" w:hanging="567"/>
        <w:jc w:val="both"/>
        <w:rPr>
          <w:rFonts w:ascii="Times New Roman" w:hAnsi="Times New Roman"/>
          <w:szCs w:val="22"/>
        </w:rPr>
      </w:pPr>
      <w:r>
        <w:rPr>
          <w:rFonts w:ascii="Times New Roman" w:hAnsi="Times New Roman"/>
          <w:szCs w:val="22"/>
        </w:rPr>
        <w:t>No obstante las referencias a arbitraje en este documento;</w:t>
      </w:r>
    </w:p>
    <w:p w:rsidR="00B13FD2" w:rsidRDefault="006478D1">
      <w:pPr>
        <w:pStyle w:val="Lista5"/>
        <w:spacing w:after="120"/>
        <w:ind w:left="993" w:hanging="426"/>
        <w:jc w:val="both"/>
        <w:rPr>
          <w:rFonts w:ascii="Times New Roman" w:hAnsi="Times New Roman"/>
          <w:szCs w:val="22"/>
        </w:rPr>
      </w:pPr>
      <w:r>
        <w:rPr>
          <w:rFonts w:ascii="Times New Roman" w:hAnsi="Times New Roman"/>
          <w:szCs w:val="22"/>
        </w:rPr>
        <w:t>(a)</w:t>
      </w:r>
      <w:r>
        <w:rPr>
          <w:rFonts w:ascii="Times New Roman" w:hAnsi="Times New Roman"/>
          <w:szCs w:val="22"/>
        </w:rPr>
        <w:tab/>
        <w:t>ambas partes deben continuar cumpliendo con sus obligaciones respectivas en virtud del Contrato, a menos que las partes acuerden de otra manera; y</w:t>
      </w:r>
    </w:p>
    <w:p w:rsidR="00B13FD2" w:rsidRDefault="006478D1">
      <w:pPr>
        <w:pStyle w:val="Lista5"/>
        <w:spacing w:after="120"/>
        <w:ind w:left="993" w:hanging="426"/>
        <w:jc w:val="both"/>
        <w:rPr>
          <w:rFonts w:ascii="Times New Roman" w:hAnsi="Times New Roman"/>
          <w:szCs w:val="22"/>
        </w:rPr>
      </w:pPr>
      <w:r>
        <w:rPr>
          <w:rFonts w:ascii="Times New Roman" w:hAnsi="Times New Roman"/>
          <w:szCs w:val="22"/>
        </w:rPr>
        <w:t>(b)</w:t>
      </w:r>
      <w:r>
        <w:rPr>
          <w:rFonts w:ascii="Times New Roman" w:hAnsi="Times New Roman"/>
          <w:szCs w:val="22"/>
        </w:rPr>
        <w:tab/>
        <w:t>el Contratante pagará el dinero que le adeude al Proveedor.</w:t>
      </w:r>
    </w:p>
    <w:p w:rsidR="00B13FD2" w:rsidRDefault="006478D1">
      <w:pPr>
        <w:pStyle w:val="CGCSubnumerales"/>
        <w:rPr>
          <w:rFonts w:ascii="Times New Roman" w:hAnsi="Times New Roman" w:cs="Times New Roman"/>
          <w:sz w:val="22"/>
          <w:szCs w:val="22"/>
          <w:lang w:val="es-EC"/>
        </w:rPr>
      </w:pPr>
      <w:bookmarkStart w:id="134" w:name="_Toc106188571"/>
      <w:bookmarkStart w:id="135" w:name="_Toc45290395"/>
      <w:r>
        <w:rPr>
          <w:rFonts w:ascii="Times New Roman" w:hAnsi="Times New Roman" w:cs="Times New Roman"/>
          <w:sz w:val="22"/>
          <w:szCs w:val="22"/>
          <w:lang w:val="es-EC"/>
        </w:rPr>
        <w:t>Alcance de los suministros</w:t>
      </w:r>
      <w:bookmarkEnd w:id="134"/>
      <w:bookmarkEnd w:id="135"/>
    </w:p>
    <w:p w:rsidR="00B13FD2" w:rsidRDefault="006478D1">
      <w:pPr>
        <w:pStyle w:val="Lista2"/>
        <w:numPr>
          <w:ilvl w:val="1"/>
          <w:numId w:val="31"/>
        </w:numPr>
        <w:spacing w:after="120"/>
        <w:ind w:left="567" w:hanging="567"/>
        <w:jc w:val="both"/>
        <w:rPr>
          <w:rFonts w:ascii="Times New Roman" w:hAnsi="Times New Roman"/>
          <w:b/>
          <w:szCs w:val="22"/>
        </w:rPr>
      </w:pPr>
      <w:r>
        <w:rPr>
          <w:rFonts w:ascii="Times New Roman" w:hAnsi="Times New Roman"/>
          <w:szCs w:val="22"/>
        </w:rPr>
        <w:t>Los bienes, servicios diferentes de consultoría y/o servicios conexos serán suministrados según lo estipulado en la Lista de Requerimientos.</w:t>
      </w:r>
    </w:p>
    <w:p w:rsidR="00B13FD2" w:rsidRDefault="006478D1">
      <w:pPr>
        <w:pStyle w:val="CGCSubnumerales"/>
        <w:rPr>
          <w:rFonts w:ascii="Times New Roman" w:hAnsi="Times New Roman" w:cs="Times New Roman"/>
          <w:sz w:val="22"/>
          <w:szCs w:val="22"/>
          <w:lang w:val="es-EC"/>
        </w:rPr>
      </w:pPr>
      <w:bookmarkStart w:id="136" w:name="_Toc45290396"/>
      <w:r>
        <w:rPr>
          <w:rFonts w:ascii="Times New Roman" w:hAnsi="Times New Roman" w:cs="Times New Roman"/>
          <w:sz w:val="22"/>
          <w:szCs w:val="22"/>
          <w:lang w:val="es-EC"/>
        </w:rPr>
        <w:t>Entrega y documentos</w:t>
      </w:r>
      <w:bookmarkEnd w:id="136"/>
    </w:p>
    <w:p w:rsidR="00B13FD2" w:rsidRDefault="006478D1">
      <w:pPr>
        <w:pStyle w:val="Textoindependienteprimerasangra2"/>
        <w:numPr>
          <w:ilvl w:val="1"/>
          <w:numId w:val="31"/>
        </w:numPr>
        <w:jc w:val="both"/>
        <w:rPr>
          <w:rFonts w:ascii="Times New Roman" w:hAnsi="Times New Roman"/>
          <w:szCs w:val="22"/>
        </w:rPr>
      </w:pPr>
      <w:r>
        <w:rPr>
          <w:rFonts w:ascii="Times New Roman" w:hAnsi="Times New Roman"/>
          <w:szCs w:val="22"/>
        </w:rPr>
        <w:t xml:space="preserve">Sujeto a lo dispuesto en Subcláusula 32.1 de las CGC, la entrega de bienes, servicios diferentes de consultoría y/o servicios conexos se realizará de acuerdo con el Plan de Entrega y Cronograma de Cumplimiento indicado en Lista de Requerimientos. Los documentos de embarque y otros que deberá suministrar el Proveedor se </w:t>
      </w:r>
      <w:r>
        <w:rPr>
          <w:rFonts w:ascii="Times New Roman" w:hAnsi="Times New Roman"/>
          <w:b/>
          <w:bCs/>
          <w:szCs w:val="22"/>
        </w:rPr>
        <w:t>detallan en las CEC</w:t>
      </w:r>
      <w:r>
        <w:rPr>
          <w:rFonts w:ascii="Times New Roman" w:hAnsi="Times New Roman"/>
          <w:szCs w:val="22"/>
        </w:rPr>
        <w:t>.</w:t>
      </w:r>
    </w:p>
    <w:p w:rsidR="00B13FD2" w:rsidRDefault="006478D1">
      <w:pPr>
        <w:pStyle w:val="CGCSubnumerales"/>
        <w:rPr>
          <w:rFonts w:ascii="Times New Roman" w:hAnsi="Times New Roman" w:cs="Times New Roman"/>
          <w:sz w:val="22"/>
          <w:szCs w:val="22"/>
          <w:lang w:val="es-EC"/>
        </w:rPr>
      </w:pPr>
      <w:r>
        <w:rPr>
          <w:rFonts w:ascii="Times New Roman" w:hAnsi="Times New Roman" w:cs="Times New Roman"/>
          <w:sz w:val="22"/>
          <w:szCs w:val="22"/>
          <w:lang w:val="es-EC"/>
        </w:rPr>
        <w:t xml:space="preserve"> </w:t>
      </w:r>
      <w:bookmarkStart w:id="137" w:name="_Toc45290397"/>
      <w:r>
        <w:rPr>
          <w:rFonts w:ascii="Times New Roman" w:hAnsi="Times New Roman" w:cs="Times New Roman"/>
          <w:sz w:val="22"/>
          <w:szCs w:val="22"/>
          <w:lang w:val="es-EC"/>
        </w:rPr>
        <w:t>Responsabilidad del Proveedor</w:t>
      </w:r>
      <w:bookmarkEnd w:id="137"/>
    </w:p>
    <w:p w:rsidR="00B13FD2" w:rsidRDefault="006478D1">
      <w:pPr>
        <w:pStyle w:val="Lista2"/>
        <w:numPr>
          <w:ilvl w:val="1"/>
          <w:numId w:val="31"/>
        </w:numPr>
        <w:spacing w:after="120"/>
        <w:ind w:left="567" w:hanging="567"/>
        <w:jc w:val="both"/>
        <w:rPr>
          <w:rFonts w:ascii="Times New Roman" w:hAnsi="Times New Roman"/>
          <w:b/>
          <w:szCs w:val="22"/>
        </w:rPr>
      </w:pPr>
      <w:r>
        <w:rPr>
          <w:rFonts w:ascii="Times New Roman" w:hAnsi="Times New Roman"/>
          <w:szCs w:val="22"/>
        </w:rPr>
        <w:t>El Proveedor deberá proporcionar todos los bienes, servicios diferentes de consultoría y/o servicios conexos incluidos en el Alcance de Suministros y el Plan de Entrega y Cronograma de Cumplimiento, de conformidad con las Cláusulas 11 y 12 de las CGC.</w:t>
      </w:r>
    </w:p>
    <w:p w:rsidR="00B13FD2" w:rsidRDefault="006478D1">
      <w:pPr>
        <w:pStyle w:val="CGCSubnumerales"/>
        <w:rPr>
          <w:rFonts w:ascii="Times New Roman" w:hAnsi="Times New Roman" w:cs="Times New Roman"/>
          <w:sz w:val="22"/>
          <w:szCs w:val="22"/>
          <w:lang w:val="es-EC"/>
        </w:rPr>
      </w:pPr>
      <w:bookmarkStart w:id="138" w:name="_Toc45290398"/>
      <w:r>
        <w:rPr>
          <w:rFonts w:ascii="Times New Roman" w:hAnsi="Times New Roman" w:cs="Times New Roman"/>
          <w:sz w:val="22"/>
          <w:szCs w:val="22"/>
          <w:lang w:val="es-EC"/>
        </w:rPr>
        <w:t>Precio del Contrato</w:t>
      </w:r>
      <w:bookmarkEnd w:id="138"/>
    </w:p>
    <w:p w:rsidR="00B13FD2" w:rsidRDefault="006478D1">
      <w:pPr>
        <w:pStyle w:val="Lista4"/>
        <w:numPr>
          <w:ilvl w:val="1"/>
          <w:numId w:val="31"/>
        </w:numPr>
        <w:spacing w:after="120"/>
        <w:ind w:left="567" w:hanging="567"/>
        <w:jc w:val="both"/>
        <w:rPr>
          <w:rFonts w:ascii="Times New Roman" w:hAnsi="Times New Roman"/>
          <w:b/>
          <w:szCs w:val="22"/>
        </w:rPr>
      </w:pPr>
      <w:r>
        <w:rPr>
          <w:rFonts w:ascii="Times New Roman" w:hAnsi="Times New Roman"/>
          <w:szCs w:val="22"/>
        </w:rPr>
        <w:t xml:space="preserve">Los precios que cobre el Proveedor por Bienes proporcionados y Servicios Conexos prestados en virtud del contrato no podrán ser diferentes de los cotizados en su Oferta por el Proveedor, excepto por cualquier ajuste de precios </w:t>
      </w:r>
      <w:r>
        <w:rPr>
          <w:rFonts w:ascii="Times New Roman" w:hAnsi="Times New Roman"/>
          <w:b/>
          <w:bCs/>
          <w:szCs w:val="22"/>
        </w:rPr>
        <w:t>autorizado en las CEC</w:t>
      </w:r>
      <w:r>
        <w:rPr>
          <w:rFonts w:ascii="Times New Roman" w:hAnsi="Times New Roman"/>
          <w:szCs w:val="22"/>
        </w:rPr>
        <w:t>.</w:t>
      </w:r>
    </w:p>
    <w:p w:rsidR="00B13FD2" w:rsidRDefault="006478D1">
      <w:pPr>
        <w:pStyle w:val="CGCSubnumerales"/>
        <w:rPr>
          <w:rFonts w:ascii="Times New Roman" w:hAnsi="Times New Roman" w:cs="Times New Roman"/>
          <w:sz w:val="22"/>
          <w:szCs w:val="22"/>
          <w:lang w:val="es-EC"/>
        </w:rPr>
      </w:pPr>
      <w:bookmarkStart w:id="139" w:name="_Toc45290399"/>
      <w:r>
        <w:rPr>
          <w:rFonts w:ascii="Times New Roman" w:hAnsi="Times New Roman" w:cs="Times New Roman"/>
          <w:sz w:val="22"/>
          <w:szCs w:val="22"/>
          <w:lang w:val="es-EC"/>
        </w:rPr>
        <w:t>Condiciones de Pago</w:t>
      </w:r>
      <w:bookmarkEnd w:id="139"/>
    </w:p>
    <w:p w:rsidR="00B13FD2" w:rsidRDefault="006478D1">
      <w:pPr>
        <w:pStyle w:val="Lista5"/>
        <w:numPr>
          <w:ilvl w:val="1"/>
          <w:numId w:val="31"/>
        </w:numPr>
        <w:spacing w:after="120"/>
        <w:ind w:left="567" w:hanging="567"/>
        <w:jc w:val="both"/>
        <w:rPr>
          <w:rFonts w:ascii="Times New Roman" w:hAnsi="Times New Roman"/>
          <w:szCs w:val="22"/>
        </w:rPr>
      </w:pPr>
      <w:r>
        <w:rPr>
          <w:rFonts w:ascii="Times New Roman" w:hAnsi="Times New Roman"/>
          <w:szCs w:val="22"/>
        </w:rPr>
        <w:t xml:space="preserve">El precio del Contrato, incluyendo cualquier pago por anticipo, si correspondiera, se pagará según se </w:t>
      </w:r>
      <w:r>
        <w:rPr>
          <w:rFonts w:ascii="Times New Roman" w:hAnsi="Times New Roman"/>
          <w:b/>
          <w:bCs/>
          <w:szCs w:val="22"/>
        </w:rPr>
        <w:t>establece en las CEC</w:t>
      </w:r>
      <w:r>
        <w:rPr>
          <w:rFonts w:ascii="Times New Roman" w:hAnsi="Times New Roman"/>
          <w:szCs w:val="22"/>
        </w:rPr>
        <w:t>.</w:t>
      </w:r>
    </w:p>
    <w:p w:rsidR="00B13FD2" w:rsidRDefault="006478D1">
      <w:pPr>
        <w:pStyle w:val="Lista5"/>
        <w:numPr>
          <w:ilvl w:val="1"/>
          <w:numId w:val="31"/>
        </w:numPr>
        <w:spacing w:after="120"/>
        <w:ind w:left="567" w:hanging="567"/>
        <w:jc w:val="both"/>
        <w:rPr>
          <w:rFonts w:ascii="Times New Roman" w:hAnsi="Times New Roman"/>
          <w:szCs w:val="22"/>
        </w:rPr>
      </w:pPr>
      <w:r>
        <w:rPr>
          <w:rFonts w:ascii="Times New Roman" w:hAnsi="Times New Roman"/>
          <w:szCs w:val="22"/>
        </w:rPr>
        <w:t>La solicitud de pago del Proveedor al Contratante deberá ser por escrito, acompañada de recibos que describan, según corresponda, Bienes entregados y Servicios Conexos cumplidos y de los documentos presentados de conformidad con la Subcláusula 7.4 y la Cláusula 12 de las CGC, y en cumplimiento de las obligaciones estipuladas en el Contrato.</w:t>
      </w:r>
    </w:p>
    <w:p w:rsidR="00B13FD2" w:rsidRDefault="006478D1">
      <w:pPr>
        <w:pStyle w:val="Lista5"/>
        <w:numPr>
          <w:ilvl w:val="1"/>
          <w:numId w:val="31"/>
        </w:numPr>
        <w:spacing w:after="120"/>
        <w:ind w:left="567" w:hanging="567"/>
        <w:jc w:val="both"/>
        <w:rPr>
          <w:rFonts w:ascii="Times New Roman" w:hAnsi="Times New Roman"/>
          <w:szCs w:val="22"/>
        </w:rPr>
      </w:pPr>
      <w:r>
        <w:rPr>
          <w:rFonts w:ascii="Times New Roman" w:hAnsi="Times New Roman"/>
          <w:szCs w:val="22"/>
        </w:rPr>
        <w:t>El Contratante efectuará los pagos prontamente, pero de ninguna manera podrá exceder sesenta (60) días después de la presentación de una factura o solicitud de pago por el Proveedor y después de que el Contratante la haya aceptado.</w:t>
      </w:r>
    </w:p>
    <w:p w:rsidR="00B13FD2" w:rsidRDefault="006478D1">
      <w:pPr>
        <w:pStyle w:val="Lista5"/>
        <w:numPr>
          <w:ilvl w:val="1"/>
          <w:numId w:val="31"/>
        </w:numPr>
        <w:spacing w:after="120"/>
        <w:ind w:left="567" w:hanging="567"/>
        <w:jc w:val="both"/>
        <w:rPr>
          <w:rFonts w:ascii="Times New Roman" w:hAnsi="Times New Roman"/>
          <w:szCs w:val="22"/>
        </w:rPr>
      </w:pPr>
      <w:r>
        <w:rPr>
          <w:rFonts w:ascii="Times New Roman" w:hAnsi="Times New Roman"/>
          <w:szCs w:val="22"/>
        </w:rPr>
        <w:t>Las monedas en que se le pagará al Proveedor en virtud de este Contrato serán aquellas que el Proveedor hubiese especificado en su Oferta.</w:t>
      </w:r>
    </w:p>
    <w:p w:rsidR="00B13FD2" w:rsidRDefault="006478D1">
      <w:pPr>
        <w:pStyle w:val="Lista5"/>
        <w:numPr>
          <w:ilvl w:val="1"/>
          <w:numId w:val="31"/>
        </w:numPr>
        <w:spacing w:after="120"/>
        <w:ind w:left="567" w:hanging="567"/>
        <w:jc w:val="both"/>
        <w:rPr>
          <w:rFonts w:ascii="Times New Roman" w:hAnsi="Times New Roman"/>
          <w:szCs w:val="22"/>
        </w:rPr>
      </w:pPr>
      <w:r>
        <w:rPr>
          <w:rFonts w:ascii="Times New Roman" w:hAnsi="Times New Roman"/>
          <w:szCs w:val="22"/>
        </w:rPr>
        <w:t xml:space="preserve">Si el Contratante no efectuara cualquiera de los pagos al Proveedor en las fechas de vencimiento correspondiente o dentro del plazo </w:t>
      </w:r>
      <w:r>
        <w:rPr>
          <w:rFonts w:ascii="Times New Roman" w:hAnsi="Times New Roman"/>
          <w:b/>
          <w:bCs/>
          <w:szCs w:val="22"/>
        </w:rPr>
        <w:t>establecido en las CEC</w:t>
      </w:r>
      <w:r>
        <w:rPr>
          <w:rFonts w:ascii="Times New Roman" w:hAnsi="Times New Roman"/>
          <w:szCs w:val="22"/>
        </w:rPr>
        <w:t xml:space="preserve">, el Contratante pagará al Proveedor interés sobre los montos de los pagos morosos a la tasa de interés </w:t>
      </w:r>
      <w:r>
        <w:rPr>
          <w:rFonts w:ascii="Times New Roman" w:hAnsi="Times New Roman"/>
          <w:b/>
          <w:bCs/>
          <w:szCs w:val="22"/>
        </w:rPr>
        <w:t>establecida en las CEC</w:t>
      </w:r>
      <w:r>
        <w:rPr>
          <w:rFonts w:ascii="Times New Roman" w:hAnsi="Times New Roman"/>
          <w:szCs w:val="22"/>
        </w:rPr>
        <w:t>, por el período de la demora hasta que haya efectuado el pago completo</w:t>
      </w:r>
    </w:p>
    <w:p w:rsidR="00B13FD2" w:rsidRDefault="006478D1">
      <w:pPr>
        <w:pStyle w:val="CGCSubnumerales"/>
        <w:rPr>
          <w:rFonts w:ascii="Times New Roman" w:hAnsi="Times New Roman" w:cs="Times New Roman"/>
          <w:sz w:val="22"/>
          <w:szCs w:val="22"/>
          <w:lang w:val="es-EC"/>
        </w:rPr>
      </w:pPr>
      <w:bookmarkStart w:id="140" w:name="_Toc45290400"/>
      <w:r>
        <w:rPr>
          <w:rFonts w:ascii="Times New Roman" w:hAnsi="Times New Roman" w:cs="Times New Roman"/>
          <w:sz w:val="22"/>
          <w:szCs w:val="22"/>
          <w:lang w:val="es-EC"/>
        </w:rPr>
        <w:t>Impuestos y derechos</w:t>
      </w:r>
      <w:bookmarkEnd w:id="140"/>
    </w:p>
    <w:p w:rsidR="00B13FD2" w:rsidRDefault="006478D1">
      <w:pPr>
        <w:pStyle w:val="Lista5"/>
        <w:numPr>
          <w:ilvl w:val="1"/>
          <w:numId w:val="31"/>
        </w:numPr>
        <w:spacing w:after="120"/>
        <w:ind w:left="567" w:hanging="567"/>
        <w:jc w:val="both"/>
        <w:rPr>
          <w:rFonts w:ascii="Times New Roman" w:hAnsi="Times New Roman"/>
          <w:szCs w:val="22"/>
        </w:rPr>
      </w:pPr>
      <w:r>
        <w:rPr>
          <w:rFonts w:ascii="Times New Roman" w:hAnsi="Times New Roman"/>
          <w:szCs w:val="22"/>
        </w:rPr>
        <w:lastRenderedPageBreak/>
        <w:t>En el caso de Bienes fabricados fuera del país del Contratante, el Proveedor será totalmente responsable por todos los impuestos, timbres, comisiones por licencias y otros cargos similares impuestos fuera del país del Contratante.</w:t>
      </w:r>
    </w:p>
    <w:p w:rsidR="00B13FD2" w:rsidRDefault="006478D1">
      <w:pPr>
        <w:pStyle w:val="Lista5"/>
        <w:numPr>
          <w:ilvl w:val="1"/>
          <w:numId w:val="31"/>
        </w:numPr>
        <w:spacing w:after="120"/>
        <w:ind w:left="567" w:hanging="567"/>
        <w:jc w:val="both"/>
        <w:rPr>
          <w:rFonts w:ascii="Times New Roman" w:hAnsi="Times New Roman"/>
          <w:szCs w:val="22"/>
        </w:rPr>
      </w:pPr>
      <w:r>
        <w:rPr>
          <w:rFonts w:ascii="Times New Roman" w:hAnsi="Times New Roman"/>
          <w:szCs w:val="22"/>
        </w:rPr>
        <w:t>En el caso de Bienes fabricados en el país del Contratante, el Proveedor será totalmente responsable por todos los impuestos, gravámenes, comisiones por licencias y otros cargos similares incurridos hasta la entrega de bienes, servicios diferentes de consultoría y/o servicios conexos contratados con el Contratante.</w:t>
      </w:r>
    </w:p>
    <w:p w:rsidR="00B13FD2" w:rsidRDefault="006478D1">
      <w:pPr>
        <w:pStyle w:val="Lista5"/>
        <w:numPr>
          <w:ilvl w:val="1"/>
          <w:numId w:val="31"/>
        </w:numPr>
        <w:spacing w:after="120"/>
        <w:ind w:left="567" w:hanging="567"/>
        <w:jc w:val="both"/>
        <w:rPr>
          <w:rFonts w:ascii="Times New Roman" w:hAnsi="Times New Roman"/>
          <w:szCs w:val="22"/>
        </w:rPr>
      </w:pPr>
      <w:r>
        <w:rPr>
          <w:rFonts w:ascii="Times New Roman" w:hAnsi="Times New Roman"/>
          <w:szCs w:val="22"/>
        </w:rPr>
        <w:t>El Contratante interpondrá sus mejores oficios, para que el Proveedor se beneficie con el mayor alcance posible de cualquier exención impositiva, concesiones o privilegios legales que pudiesen aplicar al Proveedor en el país del Contratante.</w:t>
      </w:r>
    </w:p>
    <w:p w:rsidR="00B13FD2" w:rsidRDefault="006478D1">
      <w:pPr>
        <w:pStyle w:val="CGCSubnumerales"/>
        <w:rPr>
          <w:rFonts w:ascii="Times New Roman" w:hAnsi="Times New Roman" w:cs="Times New Roman"/>
          <w:sz w:val="22"/>
          <w:szCs w:val="22"/>
          <w:lang w:val="es-EC"/>
        </w:rPr>
      </w:pPr>
      <w:bookmarkStart w:id="141" w:name="_Toc45290401"/>
      <w:r>
        <w:rPr>
          <w:rFonts w:ascii="Times New Roman" w:hAnsi="Times New Roman" w:cs="Times New Roman"/>
          <w:sz w:val="22"/>
          <w:szCs w:val="22"/>
          <w:lang w:val="es-EC"/>
        </w:rPr>
        <w:t>Garantía de Cumplimiento del Contrato</w:t>
      </w:r>
      <w:bookmarkEnd w:id="141"/>
    </w:p>
    <w:p w:rsidR="00B13FD2" w:rsidRDefault="006478D1">
      <w:pPr>
        <w:pStyle w:val="Lista5"/>
        <w:numPr>
          <w:ilvl w:val="1"/>
          <w:numId w:val="31"/>
        </w:numPr>
        <w:spacing w:after="120"/>
        <w:ind w:left="567" w:hanging="567"/>
        <w:jc w:val="both"/>
        <w:rPr>
          <w:rFonts w:ascii="Times New Roman" w:hAnsi="Times New Roman"/>
          <w:szCs w:val="22"/>
        </w:rPr>
      </w:pPr>
      <w:r>
        <w:rPr>
          <w:rFonts w:ascii="Times New Roman" w:hAnsi="Times New Roman"/>
          <w:szCs w:val="22"/>
        </w:rPr>
        <w:t xml:space="preserve">Si así se </w:t>
      </w:r>
      <w:r>
        <w:rPr>
          <w:rFonts w:ascii="Times New Roman" w:hAnsi="Times New Roman"/>
          <w:b/>
          <w:bCs/>
          <w:szCs w:val="22"/>
        </w:rPr>
        <w:t>estipula en las CEC</w:t>
      </w:r>
      <w:r>
        <w:rPr>
          <w:rFonts w:ascii="Times New Roman" w:hAnsi="Times New Roman"/>
          <w:szCs w:val="22"/>
        </w:rPr>
        <w:t>, el Proveedor, dentro de los siguientes ocho (8) días de la notificación de la adjudicación del Contrato, deberá suministrar la Garantía de Cumplimiento del Contrato por el monto establecido en las CEC.</w:t>
      </w:r>
    </w:p>
    <w:p w:rsidR="00B13FD2" w:rsidRDefault="006478D1">
      <w:pPr>
        <w:pStyle w:val="Lista5"/>
        <w:numPr>
          <w:ilvl w:val="1"/>
          <w:numId w:val="31"/>
        </w:numPr>
        <w:spacing w:after="120"/>
        <w:ind w:left="567" w:hanging="567"/>
        <w:jc w:val="both"/>
        <w:rPr>
          <w:rFonts w:ascii="Times New Roman" w:hAnsi="Times New Roman"/>
          <w:szCs w:val="22"/>
        </w:rPr>
      </w:pPr>
      <w:r>
        <w:rPr>
          <w:rFonts w:ascii="Times New Roman" w:hAnsi="Times New Roman"/>
          <w:szCs w:val="22"/>
        </w:rPr>
        <w:t>.Los recursos de la Garantía de Cumplimiento del Contrato serán pagaderos al Contratante como indemnización por cualquier pérdida que le pudiera ocasionar el incumplimiento de las obligaciones del Proveedor en virtud del Contrato.</w:t>
      </w:r>
    </w:p>
    <w:p w:rsidR="00B13FD2" w:rsidRDefault="006478D1">
      <w:pPr>
        <w:pStyle w:val="Lista5"/>
        <w:numPr>
          <w:ilvl w:val="1"/>
          <w:numId w:val="31"/>
        </w:numPr>
        <w:spacing w:after="120"/>
        <w:ind w:left="567" w:hanging="567"/>
        <w:jc w:val="both"/>
        <w:rPr>
          <w:rFonts w:ascii="Times New Roman" w:hAnsi="Times New Roman"/>
          <w:szCs w:val="22"/>
        </w:rPr>
      </w:pPr>
      <w:r>
        <w:rPr>
          <w:rFonts w:ascii="Times New Roman" w:hAnsi="Times New Roman"/>
          <w:szCs w:val="22"/>
        </w:rPr>
        <w:t xml:space="preserve">Como se </w:t>
      </w:r>
      <w:r>
        <w:rPr>
          <w:rFonts w:ascii="Times New Roman" w:hAnsi="Times New Roman"/>
          <w:b/>
          <w:bCs/>
          <w:szCs w:val="22"/>
        </w:rPr>
        <w:t>establece en las CEC</w:t>
      </w:r>
      <w:r>
        <w:rPr>
          <w:rFonts w:ascii="Times New Roman" w:hAnsi="Times New Roman"/>
          <w:szCs w:val="22"/>
        </w:rPr>
        <w:t>, la Garantía de Cumplimiento del Contrato, si es requerida, deberá estar denominada en la(s) misma(s) moneda(s) del Contrato o en una moneda de libre convertibilidad aceptable al Contratante y presentada en uno de los formatos estipulados en las CEC u otro formato aceptable al Contratante.</w:t>
      </w:r>
    </w:p>
    <w:p w:rsidR="00B13FD2" w:rsidRDefault="006478D1">
      <w:pPr>
        <w:pStyle w:val="Lista5"/>
        <w:numPr>
          <w:ilvl w:val="1"/>
          <w:numId w:val="31"/>
        </w:numPr>
        <w:spacing w:after="120"/>
        <w:ind w:left="567" w:hanging="567"/>
        <w:jc w:val="both"/>
        <w:rPr>
          <w:rFonts w:ascii="Times New Roman" w:hAnsi="Times New Roman"/>
          <w:szCs w:val="22"/>
        </w:rPr>
      </w:pPr>
      <w:r>
        <w:rPr>
          <w:rFonts w:ascii="Times New Roman" w:hAnsi="Times New Roman"/>
          <w:szCs w:val="22"/>
        </w:rPr>
        <w:t xml:space="preserve">A menos que las </w:t>
      </w:r>
      <w:r>
        <w:rPr>
          <w:rFonts w:ascii="Times New Roman" w:hAnsi="Times New Roman"/>
          <w:b/>
          <w:bCs/>
          <w:szCs w:val="22"/>
        </w:rPr>
        <w:t>CEC indiquen otra cosa</w:t>
      </w:r>
      <w:r>
        <w:rPr>
          <w:rFonts w:ascii="Times New Roman" w:hAnsi="Times New Roman"/>
          <w:szCs w:val="22"/>
        </w:rPr>
        <w:t>, la Garantía de Cumplimento del Contrato será liberada por el Contratante y devuelta al Proveedor a más tardar veintiocho (28) días contados a partir de la fecha de Cumplimiento de las obligaciones contractuales del Proveedor, incluyendo cualquier obligación relativa a la Garantía de los Bienes.</w:t>
      </w:r>
    </w:p>
    <w:p w:rsidR="00B13FD2" w:rsidRDefault="006478D1">
      <w:pPr>
        <w:pStyle w:val="CGCSubnumerales"/>
        <w:rPr>
          <w:rFonts w:ascii="Times New Roman" w:hAnsi="Times New Roman" w:cs="Times New Roman"/>
          <w:sz w:val="22"/>
          <w:szCs w:val="22"/>
          <w:lang w:val="es-EC"/>
        </w:rPr>
      </w:pPr>
      <w:bookmarkStart w:id="142" w:name="_Toc45290402"/>
      <w:r>
        <w:rPr>
          <w:rFonts w:ascii="Times New Roman" w:hAnsi="Times New Roman" w:cs="Times New Roman"/>
          <w:sz w:val="22"/>
          <w:szCs w:val="22"/>
          <w:lang w:val="es-EC"/>
        </w:rPr>
        <w:t>Derechos de Autor</w:t>
      </w:r>
      <w:bookmarkEnd w:id="142"/>
    </w:p>
    <w:p w:rsidR="00B13FD2" w:rsidRDefault="006478D1">
      <w:pPr>
        <w:pStyle w:val="Lista5"/>
        <w:numPr>
          <w:ilvl w:val="1"/>
          <w:numId w:val="31"/>
        </w:numPr>
        <w:spacing w:after="120"/>
        <w:ind w:left="567" w:hanging="567"/>
        <w:jc w:val="both"/>
        <w:rPr>
          <w:rFonts w:ascii="Times New Roman" w:hAnsi="Times New Roman"/>
          <w:b/>
          <w:szCs w:val="22"/>
        </w:rPr>
      </w:pPr>
      <w:r>
        <w:rPr>
          <w:rFonts w:ascii="Times New Roman" w:hAnsi="Times New Roman"/>
          <w:szCs w:val="22"/>
        </w:rPr>
        <w:t>Los derechos de autor de los planos, documentos y otros materiales que contengan datos e información proporcionada al Contratante por el Proveedor, seguirán siendo de propiedad del Proveedor. Si esta información fue suministrada al Contratante en forma directa o a través del Proveedor por terceros, incluyendo proveedores de materiales, el derecho de autor de dichos materiales seguirá siendo de propiedad de dichos terceros.</w:t>
      </w:r>
    </w:p>
    <w:p w:rsidR="00B13FD2" w:rsidRDefault="006478D1">
      <w:pPr>
        <w:pStyle w:val="CGCSubnumerales"/>
        <w:rPr>
          <w:rFonts w:ascii="Times New Roman" w:hAnsi="Times New Roman" w:cs="Times New Roman"/>
          <w:sz w:val="22"/>
          <w:szCs w:val="22"/>
          <w:lang w:val="es-EC"/>
        </w:rPr>
      </w:pPr>
      <w:bookmarkStart w:id="143" w:name="_Toc45290403"/>
      <w:r>
        <w:rPr>
          <w:rFonts w:ascii="Times New Roman" w:hAnsi="Times New Roman" w:cs="Times New Roman"/>
          <w:sz w:val="22"/>
          <w:szCs w:val="22"/>
          <w:lang w:val="es-EC"/>
        </w:rPr>
        <w:t>Confidencialidad de la Información</w:t>
      </w:r>
      <w:bookmarkEnd w:id="143"/>
    </w:p>
    <w:p w:rsidR="00B13FD2" w:rsidRDefault="006478D1">
      <w:pPr>
        <w:pStyle w:val="Lista5"/>
        <w:numPr>
          <w:ilvl w:val="1"/>
          <w:numId w:val="31"/>
        </w:numPr>
        <w:spacing w:after="120"/>
        <w:ind w:left="567" w:hanging="567"/>
        <w:jc w:val="both"/>
        <w:rPr>
          <w:rFonts w:ascii="Times New Roman" w:hAnsi="Times New Roman"/>
          <w:b/>
          <w:szCs w:val="22"/>
        </w:rPr>
      </w:pPr>
      <w:r>
        <w:rPr>
          <w:rFonts w:ascii="Times New Roman" w:hAnsi="Times New Roman"/>
          <w:szCs w:val="22"/>
        </w:rPr>
        <w:t>El Contratante y el Proveedor deberán mantener confidencialidad y en ningún momento divulgarán a terceros, sin el consentimiento por escrito de la otra parte, documentos, datos u otra información que hubiera sido directa o indirectamente proporcionada por la otra parte en conexión con el Contrato, antes, durante o después de la ejecución del mismo. No obstante lo anterior, el Proveedor podrá proporcionar documentos, datos e información recibidos del Contratante a sus Subcontratistas, para que puedan cumplir con su trabajo en virtud del Contrato. El Proveedor obtendrá de esos Subcontratistas el compromiso de confidencialidad similar al requerido del Proveedor en esta Cláusula.</w:t>
      </w:r>
    </w:p>
    <w:p w:rsidR="00B13FD2" w:rsidRDefault="006478D1">
      <w:pPr>
        <w:pStyle w:val="Lista5"/>
        <w:numPr>
          <w:ilvl w:val="1"/>
          <w:numId w:val="31"/>
        </w:numPr>
        <w:spacing w:after="120"/>
        <w:ind w:left="567" w:hanging="567"/>
        <w:jc w:val="both"/>
        <w:rPr>
          <w:rFonts w:ascii="Times New Roman" w:hAnsi="Times New Roman"/>
          <w:b/>
          <w:szCs w:val="22"/>
        </w:rPr>
      </w:pPr>
      <w:r>
        <w:rPr>
          <w:rFonts w:ascii="Times New Roman" w:hAnsi="Times New Roman"/>
          <w:szCs w:val="22"/>
        </w:rPr>
        <w:t>El Contratante no utilizará dichos documentos, datos u otra información recibida del Proveedor para ningún uso que no esté relacionado con el Contrato. Asimismo el Proveedor no utilizará los documentos, datos u otra información recibida del Contratante para ningún otro propósito que el de la ejecución del Contrato.</w:t>
      </w:r>
    </w:p>
    <w:p w:rsidR="00B13FD2" w:rsidRDefault="006478D1">
      <w:pPr>
        <w:pStyle w:val="Lista5"/>
        <w:numPr>
          <w:ilvl w:val="1"/>
          <w:numId w:val="31"/>
        </w:numPr>
        <w:spacing w:after="120"/>
        <w:ind w:left="567" w:hanging="567"/>
        <w:jc w:val="both"/>
        <w:rPr>
          <w:rFonts w:ascii="Times New Roman" w:hAnsi="Times New Roman"/>
          <w:b/>
          <w:szCs w:val="22"/>
        </w:rPr>
      </w:pPr>
      <w:r>
        <w:rPr>
          <w:rFonts w:ascii="Times New Roman" w:hAnsi="Times New Roman"/>
          <w:szCs w:val="22"/>
        </w:rPr>
        <w:t>La obligación de las partes de conformidad con las Subcláusulas 19.1 y 19.2 de las CGC arriba mencionadas, no aplicará a información que:</w:t>
      </w:r>
    </w:p>
    <w:p w:rsidR="00B13FD2" w:rsidRDefault="006478D1">
      <w:pPr>
        <w:pStyle w:val="Lista5"/>
        <w:spacing w:after="120"/>
        <w:ind w:left="993" w:hanging="426"/>
        <w:jc w:val="both"/>
        <w:rPr>
          <w:rFonts w:ascii="Times New Roman" w:hAnsi="Times New Roman"/>
          <w:szCs w:val="22"/>
        </w:rPr>
      </w:pPr>
      <w:r>
        <w:rPr>
          <w:rFonts w:ascii="Times New Roman" w:hAnsi="Times New Roman"/>
          <w:szCs w:val="22"/>
        </w:rPr>
        <w:lastRenderedPageBreak/>
        <w:t>(a)</w:t>
      </w:r>
      <w:r>
        <w:rPr>
          <w:rFonts w:ascii="Times New Roman" w:hAnsi="Times New Roman"/>
          <w:szCs w:val="22"/>
        </w:rPr>
        <w:tab/>
        <w:t>el Contratante o el Proveedor requieran compartir con el Banco u otras instituciones que participan en el financiamiento del Contrato;</w:t>
      </w:r>
    </w:p>
    <w:p w:rsidR="00B13FD2" w:rsidRDefault="006478D1">
      <w:pPr>
        <w:pStyle w:val="Lista5"/>
        <w:spacing w:after="120"/>
        <w:ind w:left="993" w:hanging="426"/>
        <w:jc w:val="both"/>
        <w:rPr>
          <w:rFonts w:ascii="Times New Roman" w:hAnsi="Times New Roman"/>
          <w:szCs w:val="22"/>
        </w:rPr>
      </w:pPr>
      <w:r>
        <w:rPr>
          <w:rFonts w:ascii="Times New Roman" w:hAnsi="Times New Roman"/>
          <w:szCs w:val="22"/>
        </w:rPr>
        <w:t>(b)</w:t>
      </w:r>
      <w:r>
        <w:rPr>
          <w:rFonts w:ascii="Times New Roman" w:hAnsi="Times New Roman"/>
          <w:szCs w:val="22"/>
        </w:rPr>
        <w:tab/>
        <w:t>actualmente o en el futuro se hace de dominio público sin culpa de ninguna de las partes;</w:t>
      </w:r>
    </w:p>
    <w:p w:rsidR="00B13FD2" w:rsidRDefault="006478D1">
      <w:pPr>
        <w:pStyle w:val="Lista5"/>
        <w:spacing w:after="120"/>
        <w:ind w:left="993" w:hanging="426"/>
        <w:jc w:val="both"/>
        <w:rPr>
          <w:rFonts w:ascii="Times New Roman" w:hAnsi="Times New Roman"/>
          <w:szCs w:val="22"/>
        </w:rPr>
      </w:pPr>
      <w:r>
        <w:rPr>
          <w:rFonts w:ascii="Times New Roman" w:hAnsi="Times New Roman"/>
          <w:szCs w:val="22"/>
        </w:rPr>
        <w:t>(c)</w:t>
      </w:r>
      <w:r>
        <w:rPr>
          <w:rFonts w:ascii="Times New Roman" w:hAnsi="Times New Roman"/>
          <w:szCs w:val="22"/>
        </w:rPr>
        <w:tab/>
        <w:t>puede comprobarse que estaba en posesión de esa parte en el momento que fue divulgada y no fue obtenida previamente en forma directa o indirecta de la otra parte; o</w:t>
      </w:r>
    </w:p>
    <w:p w:rsidR="00B13FD2" w:rsidRDefault="006478D1">
      <w:pPr>
        <w:pStyle w:val="Lista5"/>
        <w:spacing w:after="120"/>
        <w:ind w:left="993" w:hanging="426"/>
        <w:jc w:val="both"/>
        <w:rPr>
          <w:rFonts w:ascii="Times New Roman" w:hAnsi="Times New Roman"/>
          <w:szCs w:val="22"/>
        </w:rPr>
      </w:pPr>
      <w:r>
        <w:rPr>
          <w:rFonts w:ascii="Times New Roman" w:hAnsi="Times New Roman"/>
          <w:szCs w:val="22"/>
        </w:rPr>
        <w:t>(d)</w:t>
      </w:r>
      <w:r>
        <w:rPr>
          <w:rFonts w:ascii="Times New Roman" w:hAnsi="Times New Roman"/>
          <w:szCs w:val="22"/>
        </w:rPr>
        <w:tab/>
        <w:t>que de otra manera fue legalmente puesta a la disponibilidad de esa parte por una tercera parte que no tenía obligación de confidencialidad.</w:t>
      </w:r>
    </w:p>
    <w:p w:rsidR="00B13FD2" w:rsidRDefault="006478D1">
      <w:pPr>
        <w:pStyle w:val="Lista5"/>
        <w:numPr>
          <w:ilvl w:val="1"/>
          <w:numId w:val="31"/>
        </w:numPr>
        <w:spacing w:after="120"/>
        <w:ind w:left="567" w:hanging="567"/>
        <w:jc w:val="both"/>
        <w:rPr>
          <w:rFonts w:ascii="Times New Roman" w:hAnsi="Times New Roman"/>
          <w:szCs w:val="22"/>
        </w:rPr>
      </w:pPr>
      <w:r>
        <w:rPr>
          <w:rFonts w:ascii="Times New Roman" w:hAnsi="Times New Roman"/>
          <w:szCs w:val="22"/>
        </w:rPr>
        <w:t>. Las disposiciones precedentes de esta Cláusula no modificarán de ninguna manera ningún compromiso de confidencialidad otorgado por cualquiera de las partes a quien esto compete antes de la fecha del Contrato con respecto a los Suministros o cualquier parte de ellos.</w:t>
      </w:r>
    </w:p>
    <w:p w:rsidR="00B13FD2" w:rsidRDefault="006478D1">
      <w:pPr>
        <w:pStyle w:val="Lista5"/>
        <w:numPr>
          <w:ilvl w:val="1"/>
          <w:numId w:val="31"/>
        </w:numPr>
        <w:spacing w:after="120"/>
        <w:ind w:left="567" w:hanging="567"/>
        <w:jc w:val="both"/>
        <w:rPr>
          <w:rFonts w:ascii="Times New Roman" w:hAnsi="Times New Roman"/>
          <w:szCs w:val="22"/>
        </w:rPr>
      </w:pPr>
      <w:r>
        <w:rPr>
          <w:rFonts w:ascii="Times New Roman" w:hAnsi="Times New Roman"/>
          <w:szCs w:val="22"/>
        </w:rPr>
        <w:t>Las disposiciones de la Cláusula 19 de las CGC permanecerán válidas después del cumplimiento o terminación del contrato por cualquier razón.</w:t>
      </w:r>
    </w:p>
    <w:p w:rsidR="00B13FD2" w:rsidRDefault="006478D1">
      <w:pPr>
        <w:pStyle w:val="CGCSubnumerales"/>
        <w:rPr>
          <w:rFonts w:ascii="Times New Roman" w:hAnsi="Times New Roman" w:cs="Times New Roman"/>
          <w:sz w:val="22"/>
          <w:szCs w:val="22"/>
          <w:lang w:val="es-EC"/>
        </w:rPr>
      </w:pPr>
      <w:bookmarkStart w:id="144" w:name="_Toc45290404"/>
      <w:r>
        <w:rPr>
          <w:rFonts w:ascii="Times New Roman" w:hAnsi="Times New Roman" w:cs="Times New Roman"/>
          <w:sz w:val="22"/>
          <w:szCs w:val="22"/>
          <w:lang w:val="es-EC"/>
        </w:rPr>
        <w:t>Subcontratación</w:t>
      </w:r>
      <w:bookmarkEnd w:id="144"/>
    </w:p>
    <w:p w:rsidR="00B13FD2" w:rsidRDefault="006478D1">
      <w:pPr>
        <w:pStyle w:val="Lista5"/>
        <w:numPr>
          <w:ilvl w:val="1"/>
          <w:numId w:val="31"/>
        </w:numPr>
        <w:spacing w:after="120"/>
        <w:ind w:left="567" w:hanging="567"/>
        <w:jc w:val="both"/>
        <w:rPr>
          <w:rFonts w:ascii="Times New Roman" w:hAnsi="Times New Roman"/>
          <w:szCs w:val="22"/>
        </w:rPr>
      </w:pPr>
      <w:r>
        <w:rPr>
          <w:rFonts w:ascii="Times New Roman" w:hAnsi="Times New Roman"/>
          <w:szCs w:val="22"/>
        </w:rPr>
        <w:t>El Proveedor informará al Contratante por escrito de los subcontratos que adjudique en virtud del Contrato si no los hubiera especificado en su Oferta. Dichas notificaciones, en la oferta original o las posteriores, no eximirán al Proveedor de sus obligaciones, deberes y compromisos o responsabilidades contraídas en virtud del Contrato.</w:t>
      </w:r>
    </w:p>
    <w:p w:rsidR="00B13FD2" w:rsidRDefault="006478D1">
      <w:pPr>
        <w:pStyle w:val="Lista5"/>
        <w:numPr>
          <w:ilvl w:val="1"/>
          <w:numId w:val="31"/>
        </w:numPr>
        <w:spacing w:after="120"/>
        <w:ind w:left="567" w:hanging="567"/>
        <w:jc w:val="both"/>
        <w:rPr>
          <w:rFonts w:ascii="Times New Roman" w:hAnsi="Times New Roman"/>
          <w:szCs w:val="22"/>
        </w:rPr>
      </w:pPr>
      <w:r>
        <w:rPr>
          <w:rFonts w:ascii="Times New Roman" w:hAnsi="Times New Roman"/>
          <w:szCs w:val="22"/>
        </w:rPr>
        <w:t>Todos los subcontratos deben cumplir con las disposiciones de las Cláusulas 3 y 7 de las CGC.</w:t>
      </w:r>
    </w:p>
    <w:p w:rsidR="00B13FD2" w:rsidRDefault="006478D1">
      <w:pPr>
        <w:pStyle w:val="CGCSubnumerales"/>
        <w:rPr>
          <w:rFonts w:ascii="Times New Roman" w:hAnsi="Times New Roman" w:cs="Times New Roman"/>
          <w:sz w:val="22"/>
          <w:szCs w:val="22"/>
          <w:lang w:val="es-EC"/>
        </w:rPr>
      </w:pPr>
      <w:bookmarkStart w:id="145" w:name="_Toc45290405"/>
      <w:r>
        <w:rPr>
          <w:rFonts w:ascii="Times New Roman" w:hAnsi="Times New Roman" w:cs="Times New Roman"/>
          <w:sz w:val="22"/>
          <w:szCs w:val="22"/>
          <w:lang w:val="es-EC"/>
        </w:rPr>
        <w:t>Especificaciones y Normas</w:t>
      </w:r>
      <w:bookmarkEnd w:id="145"/>
    </w:p>
    <w:p w:rsidR="00B13FD2" w:rsidRDefault="006478D1">
      <w:pPr>
        <w:pStyle w:val="Lista5"/>
        <w:numPr>
          <w:ilvl w:val="1"/>
          <w:numId w:val="27"/>
        </w:numPr>
        <w:tabs>
          <w:tab w:val="clear" w:pos="615"/>
        </w:tabs>
        <w:spacing w:after="120"/>
        <w:ind w:left="567" w:hanging="567"/>
        <w:jc w:val="both"/>
        <w:rPr>
          <w:rFonts w:ascii="Times New Roman" w:hAnsi="Times New Roman"/>
          <w:szCs w:val="22"/>
        </w:rPr>
      </w:pPr>
      <w:r>
        <w:rPr>
          <w:rFonts w:ascii="Times New Roman" w:hAnsi="Times New Roman"/>
          <w:szCs w:val="22"/>
        </w:rPr>
        <w:t>Especificaciones Técnicas/Términos de Referencia y Planos:</w:t>
      </w:r>
    </w:p>
    <w:p w:rsidR="00B13FD2" w:rsidRDefault="006478D1">
      <w:pPr>
        <w:pStyle w:val="Lista5"/>
        <w:numPr>
          <w:ilvl w:val="0"/>
          <w:numId w:val="28"/>
        </w:numPr>
        <w:tabs>
          <w:tab w:val="clear" w:pos="972"/>
        </w:tabs>
        <w:spacing w:after="120"/>
        <w:ind w:left="993" w:hanging="426"/>
        <w:jc w:val="both"/>
        <w:rPr>
          <w:rFonts w:ascii="Times New Roman" w:hAnsi="Times New Roman"/>
          <w:szCs w:val="22"/>
        </w:rPr>
      </w:pPr>
      <w:r>
        <w:rPr>
          <w:rFonts w:ascii="Times New Roman" w:hAnsi="Times New Roman"/>
          <w:szCs w:val="22"/>
        </w:rPr>
        <w:t>Los bienes, servicios diferentes de consultoría y/o servicios conexos proporcionados bajo este contrato deberán ajustarse a Especificaciones Técnicas/Términos de Referencia y normas estipuladas en Sección VI, Lista de Requisitos y cuando no se hace referencia a una norma aplicable, la norma será equivalente o superior a las normas oficiales cuya aplicación sea apropiada en el país de origen de los Bienes.</w:t>
      </w:r>
    </w:p>
    <w:p w:rsidR="00B13FD2" w:rsidRDefault="006478D1">
      <w:pPr>
        <w:pStyle w:val="Lista5"/>
        <w:numPr>
          <w:ilvl w:val="0"/>
          <w:numId w:val="28"/>
        </w:numPr>
        <w:tabs>
          <w:tab w:val="clear" w:pos="972"/>
        </w:tabs>
        <w:spacing w:after="120"/>
        <w:ind w:left="993" w:hanging="426"/>
        <w:jc w:val="both"/>
        <w:rPr>
          <w:rFonts w:ascii="Times New Roman" w:hAnsi="Times New Roman"/>
          <w:szCs w:val="22"/>
        </w:rPr>
      </w:pPr>
      <w:r>
        <w:rPr>
          <w:rFonts w:ascii="Times New Roman" w:hAnsi="Times New Roman"/>
          <w:szCs w:val="22"/>
        </w:rPr>
        <w:t>El Proveedor tendrá derecho a rehusar responsabilidad por cualquier diseño, dato, plano, especificación u otro documento o por cualquier modificación proporcionada o diseñada por o en nombre del Contratante, mediante notificación al Contratante de dicho rechazo.</w:t>
      </w:r>
    </w:p>
    <w:p w:rsidR="00B13FD2" w:rsidRDefault="006478D1">
      <w:pPr>
        <w:pStyle w:val="Lista5"/>
        <w:spacing w:after="120"/>
        <w:ind w:left="993" w:hanging="426"/>
        <w:jc w:val="both"/>
        <w:rPr>
          <w:rFonts w:ascii="Times New Roman" w:hAnsi="Times New Roman"/>
          <w:szCs w:val="22"/>
        </w:rPr>
      </w:pPr>
      <w:r>
        <w:rPr>
          <w:rFonts w:ascii="Times New Roman" w:hAnsi="Times New Roman"/>
          <w:szCs w:val="22"/>
        </w:rPr>
        <w:t>(c)</w:t>
      </w:r>
      <w:r>
        <w:rPr>
          <w:rFonts w:ascii="Times New Roman" w:hAnsi="Times New Roman"/>
          <w:szCs w:val="22"/>
        </w:rPr>
        <w:tab/>
        <w:t>Cuando en el Contrato se hagan referencias a códigos y normas conforme a las cuales éste debe ejecutarse, la edición o versión revisada de dichos códigos y normas será la especificada en la Lista de Requerimientos y Especificaciones Técnicas/Términos de Referencia. Cualquier cambio de dichos códigos o normas durante la ejecución del Contrato se aplicará solamente con la aprobación previa del Contratante y dicho cambio se regirá de conformidad con la Cláusula 32 de las CGC.</w:t>
      </w:r>
    </w:p>
    <w:p w:rsidR="00B13FD2" w:rsidRDefault="006478D1">
      <w:pPr>
        <w:pStyle w:val="CGCSubnumerales"/>
        <w:rPr>
          <w:rFonts w:ascii="Times New Roman" w:hAnsi="Times New Roman" w:cs="Times New Roman"/>
          <w:sz w:val="22"/>
          <w:szCs w:val="22"/>
          <w:lang w:val="es-EC"/>
        </w:rPr>
      </w:pPr>
      <w:bookmarkStart w:id="146" w:name="_Toc45290406"/>
      <w:r>
        <w:rPr>
          <w:rFonts w:ascii="Times New Roman" w:hAnsi="Times New Roman" w:cs="Times New Roman"/>
          <w:sz w:val="22"/>
          <w:szCs w:val="22"/>
          <w:lang w:val="es-EC"/>
        </w:rPr>
        <w:t>Embalaje y Documentos</w:t>
      </w:r>
      <w:bookmarkEnd w:id="146"/>
    </w:p>
    <w:p w:rsidR="00B13FD2" w:rsidRDefault="006478D1">
      <w:pPr>
        <w:pStyle w:val="Lista2"/>
        <w:numPr>
          <w:ilvl w:val="1"/>
          <w:numId w:val="31"/>
        </w:numPr>
        <w:spacing w:after="120"/>
        <w:ind w:left="567" w:hanging="567"/>
        <w:jc w:val="both"/>
        <w:rPr>
          <w:rFonts w:ascii="Times New Roman" w:hAnsi="Times New Roman"/>
          <w:szCs w:val="22"/>
        </w:rPr>
      </w:pPr>
      <w:r>
        <w:rPr>
          <w:rFonts w:ascii="Times New Roman" w:hAnsi="Times New Roman"/>
          <w:szCs w:val="22"/>
        </w:rPr>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rsidR="00B13FD2" w:rsidRDefault="006478D1">
      <w:pPr>
        <w:pStyle w:val="Lista2"/>
        <w:numPr>
          <w:ilvl w:val="1"/>
          <w:numId w:val="31"/>
        </w:numPr>
        <w:spacing w:after="120"/>
        <w:ind w:left="567" w:hanging="567"/>
        <w:jc w:val="both"/>
        <w:rPr>
          <w:rFonts w:ascii="Times New Roman" w:hAnsi="Times New Roman"/>
          <w:szCs w:val="22"/>
        </w:rPr>
      </w:pPr>
      <w:r>
        <w:rPr>
          <w:rFonts w:ascii="Times New Roman" w:hAnsi="Times New Roman"/>
          <w:szCs w:val="22"/>
        </w:rPr>
        <w:t xml:space="preserve">El embalaje, las identificaciones y los documentos que se coloquen dentro y fuera de los bultos deberán cumplir estrictamente con los requisitos especiales que se hayan estipulado expresamente en el Contrato, y cualquier otro requisito, si lo hubiere, </w:t>
      </w:r>
      <w:r>
        <w:rPr>
          <w:rFonts w:ascii="Times New Roman" w:hAnsi="Times New Roman"/>
          <w:b/>
          <w:bCs/>
          <w:szCs w:val="22"/>
        </w:rPr>
        <w:t>especificado en las CEC</w:t>
      </w:r>
      <w:r>
        <w:rPr>
          <w:rFonts w:ascii="Times New Roman" w:hAnsi="Times New Roman"/>
          <w:szCs w:val="22"/>
        </w:rPr>
        <w:t xml:space="preserve"> y en cualquiera otra instrucción dispuesta por el Contratante.</w:t>
      </w:r>
    </w:p>
    <w:p w:rsidR="00B13FD2" w:rsidRDefault="006478D1">
      <w:pPr>
        <w:pStyle w:val="CGCSubnumerales"/>
        <w:rPr>
          <w:rFonts w:ascii="Times New Roman" w:hAnsi="Times New Roman" w:cs="Times New Roman"/>
          <w:sz w:val="22"/>
          <w:szCs w:val="22"/>
          <w:lang w:val="es-EC"/>
        </w:rPr>
      </w:pPr>
      <w:bookmarkStart w:id="147" w:name="_Toc45290407"/>
      <w:r>
        <w:rPr>
          <w:rFonts w:ascii="Times New Roman" w:hAnsi="Times New Roman" w:cs="Times New Roman"/>
          <w:sz w:val="22"/>
          <w:szCs w:val="22"/>
          <w:lang w:val="es-EC"/>
        </w:rPr>
        <w:lastRenderedPageBreak/>
        <w:t>Seguros</w:t>
      </w:r>
      <w:bookmarkEnd w:id="147"/>
    </w:p>
    <w:p w:rsidR="00B13FD2" w:rsidRDefault="006478D1">
      <w:pPr>
        <w:pStyle w:val="Lista3"/>
        <w:numPr>
          <w:ilvl w:val="1"/>
          <w:numId w:val="31"/>
        </w:numPr>
        <w:spacing w:after="120"/>
        <w:ind w:left="567" w:hanging="567"/>
        <w:jc w:val="both"/>
        <w:rPr>
          <w:rFonts w:ascii="Times New Roman" w:hAnsi="Times New Roman"/>
          <w:szCs w:val="22"/>
        </w:rPr>
      </w:pPr>
      <w:r>
        <w:rPr>
          <w:rFonts w:ascii="Times New Roman" w:hAnsi="Times New Roman"/>
          <w:szCs w:val="22"/>
        </w:rPr>
        <w:t xml:space="preserve">Los Bienes suministrados bajo el Contrato deberán ser asegurados completamente por el Proveedor a su cargo y sin costo alguno para el Contratante, en una moneda de libre convertibilidad de un país elegible, contra todo riesgo de extravío o daños incidentales ocurridos durante la adquisición, fabricación, transporte, almacenamiento y entrega del Bien, </w:t>
      </w:r>
      <w:r>
        <w:rPr>
          <w:rFonts w:ascii="Times New Roman" w:hAnsi="Times New Roman"/>
          <w:b/>
          <w:bCs/>
          <w:szCs w:val="22"/>
        </w:rPr>
        <w:t>a menos que las CEC indiquen otra cosa</w:t>
      </w:r>
      <w:r>
        <w:rPr>
          <w:rFonts w:ascii="Times New Roman" w:hAnsi="Times New Roman"/>
          <w:szCs w:val="22"/>
        </w:rPr>
        <w:t>.</w:t>
      </w:r>
    </w:p>
    <w:p w:rsidR="00B13FD2" w:rsidRDefault="006478D1">
      <w:pPr>
        <w:pStyle w:val="CGCSubnumerales"/>
        <w:rPr>
          <w:rFonts w:ascii="Times New Roman" w:hAnsi="Times New Roman" w:cs="Times New Roman"/>
          <w:sz w:val="22"/>
          <w:szCs w:val="22"/>
          <w:lang w:val="es-EC"/>
        </w:rPr>
      </w:pPr>
      <w:bookmarkStart w:id="148" w:name="_Toc45290408"/>
      <w:r>
        <w:rPr>
          <w:rFonts w:ascii="Times New Roman" w:hAnsi="Times New Roman" w:cs="Times New Roman"/>
          <w:sz w:val="22"/>
          <w:szCs w:val="22"/>
          <w:lang w:val="es-EC"/>
        </w:rPr>
        <w:t>Transporte</w:t>
      </w:r>
      <w:bookmarkEnd w:id="148"/>
    </w:p>
    <w:p w:rsidR="00B13FD2" w:rsidRDefault="006478D1">
      <w:pPr>
        <w:pStyle w:val="Lista5"/>
        <w:numPr>
          <w:ilvl w:val="1"/>
          <w:numId w:val="31"/>
        </w:numPr>
        <w:spacing w:after="120"/>
        <w:ind w:left="567" w:hanging="567"/>
        <w:jc w:val="both"/>
        <w:rPr>
          <w:rFonts w:ascii="Times New Roman" w:hAnsi="Times New Roman"/>
          <w:b/>
          <w:szCs w:val="22"/>
        </w:rPr>
      </w:pPr>
      <w:r>
        <w:rPr>
          <w:rFonts w:ascii="Times New Roman" w:hAnsi="Times New Roman"/>
          <w:szCs w:val="22"/>
        </w:rPr>
        <w:t xml:space="preserve">El Proveedor será el responsable de transportar los Bienes suministrados bajo el Contrato a </w:t>
      </w:r>
      <w:r>
        <w:rPr>
          <w:rFonts w:ascii="Times New Roman" w:hAnsi="Times New Roman"/>
          <w:bCs/>
          <w:szCs w:val="22"/>
        </w:rPr>
        <w:t xml:space="preserve">su cargo y sin costo alguno para el Contratante, </w:t>
      </w:r>
      <w:r>
        <w:rPr>
          <w:rFonts w:ascii="Times New Roman" w:hAnsi="Times New Roman"/>
          <w:b/>
          <w:szCs w:val="22"/>
        </w:rPr>
        <w:t>a menos que las CEC indiquen otra cosa</w:t>
      </w:r>
      <w:r>
        <w:rPr>
          <w:rFonts w:ascii="Times New Roman" w:hAnsi="Times New Roman"/>
          <w:bCs/>
          <w:szCs w:val="22"/>
        </w:rPr>
        <w:t>.</w:t>
      </w:r>
    </w:p>
    <w:p w:rsidR="00B13FD2" w:rsidRDefault="006478D1">
      <w:pPr>
        <w:pStyle w:val="CGCSubnumerales"/>
        <w:rPr>
          <w:rFonts w:ascii="Times New Roman" w:hAnsi="Times New Roman" w:cs="Times New Roman"/>
          <w:sz w:val="22"/>
          <w:szCs w:val="22"/>
          <w:lang w:val="es-EC"/>
        </w:rPr>
      </w:pPr>
      <w:bookmarkStart w:id="149" w:name="_Toc45290409"/>
      <w:r>
        <w:rPr>
          <w:rFonts w:ascii="Times New Roman" w:hAnsi="Times New Roman" w:cs="Times New Roman"/>
          <w:sz w:val="22"/>
          <w:szCs w:val="22"/>
          <w:lang w:val="es-EC"/>
        </w:rPr>
        <w:t>Inspecciones y Pruebas</w:t>
      </w:r>
      <w:bookmarkEnd w:id="149"/>
    </w:p>
    <w:p w:rsidR="00B13FD2" w:rsidRDefault="006478D1">
      <w:pPr>
        <w:pStyle w:val="Lista5"/>
        <w:numPr>
          <w:ilvl w:val="1"/>
          <w:numId w:val="31"/>
        </w:numPr>
        <w:spacing w:after="120"/>
        <w:ind w:left="567" w:hanging="567"/>
        <w:jc w:val="both"/>
        <w:rPr>
          <w:rFonts w:ascii="Times New Roman" w:hAnsi="Times New Roman"/>
          <w:b/>
          <w:szCs w:val="22"/>
        </w:rPr>
      </w:pPr>
      <w:r>
        <w:rPr>
          <w:rFonts w:ascii="Times New Roman" w:hAnsi="Times New Roman"/>
          <w:szCs w:val="22"/>
        </w:rPr>
        <w:t xml:space="preserve">Todas las pruebas y/o inspecciones de los bienes, servicios diferentes de consultoría y/o servicios conexos las realizará el Proveedor por su cuenta y sin costo alguno para el Contratante, de conformidad a lo </w:t>
      </w:r>
      <w:r>
        <w:rPr>
          <w:rFonts w:ascii="Times New Roman" w:hAnsi="Times New Roman"/>
          <w:b/>
          <w:bCs/>
          <w:szCs w:val="22"/>
        </w:rPr>
        <w:t>previsto en las CEC</w:t>
      </w:r>
      <w:r>
        <w:rPr>
          <w:rFonts w:ascii="Times New Roman" w:hAnsi="Times New Roman"/>
          <w:szCs w:val="22"/>
        </w:rPr>
        <w:t>.</w:t>
      </w:r>
    </w:p>
    <w:p w:rsidR="00B13FD2" w:rsidRDefault="006478D1">
      <w:pPr>
        <w:pStyle w:val="Lista5"/>
        <w:numPr>
          <w:ilvl w:val="1"/>
          <w:numId w:val="31"/>
        </w:numPr>
        <w:spacing w:after="120"/>
        <w:ind w:left="567" w:hanging="567"/>
        <w:jc w:val="both"/>
        <w:rPr>
          <w:rFonts w:ascii="Times New Roman" w:hAnsi="Times New Roman"/>
          <w:b/>
          <w:szCs w:val="22"/>
        </w:rPr>
      </w:pPr>
      <w:r>
        <w:rPr>
          <w:rFonts w:ascii="Times New Roman" w:hAnsi="Times New Roman"/>
          <w:szCs w:val="22"/>
        </w:rPr>
        <w:t xml:space="preserve">Las inspecciones y pruebas podrán realizarse en las instalaciones del Proveedor o de sus subcontratistas, en el lugar de entrega y/o en el lugar de destino final de los Bienes o en otro lugar </w:t>
      </w:r>
      <w:r>
        <w:rPr>
          <w:rFonts w:ascii="Times New Roman" w:hAnsi="Times New Roman"/>
          <w:b/>
          <w:bCs/>
          <w:szCs w:val="22"/>
        </w:rPr>
        <w:t>establecido por el Contratante en las CEC</w:t>
      </w:r>
      <w:r>
        <w:rPr>
          <w:rFonts w:ascii="Times New Roman" w:hAnsi="Times New Roman"/>
          <w:szCs w:val="22"/>
        </w:rPr>
        <w:t>. De conformidad con la Subcláusula 25.3 de las CGC, cuando dichas inspecciones o pruebas sean realizadas en recintos del Proveedor o sus subcontratistas se le proporcionarán a los inspectores todas las facilidades y asistencia razonables, incluso el acceso a los planos y datos sobre producción, sin cargo alguno para el Contratante.</w:t>
      </w:r>
    </w:p>
    <w:p w:rsidR="00B13FD2" w:rsidRDefault="006478D1">
      <w:pPr>
        <w:pStyle w:val="Lista5"/>
        <w:numPr>
          <w:ilvl w:val="1"/>
          <w:numId w:val="31"/>
        </w:numPr>
        <w:spacing w:after="120"/>
        <w:ind w:left="567" w:hanging="567"/>
        <w:jc w:val="both"/>
        <w:rPr>
          <w:rFonts w:ascii="Times New Roman" w:hAnsi="Times New Roman"/>
          <w:b/>
          <w:szCs w:val="22"/>
        </w:rPr>
      </w:pPr>
      <w:r>
        <w:rPr>
          <w:rFonts w:ascii="Times New Roman" w:hAnsi="Times New Roman"/>
          <w:szCs w:val="22"/>
        </w:rPr>
        <w:t>El Contratante o su representante designado tendrá derecho a presenciar las pruebas y/o inspecciones mencionadas en Subcláusula 25.2 de las CGC, siempre y cuando éste asuma todos los costos y gastos que ocasione su participación, incluyendo gastos de viaje, alojamiento y alimentación.</w:t>
      </w:r>
    </w:p>
    <w:p w:rsidR="00B13FD2" w:rsidRDefault="006478D1">
      <w:pPr>
        <w:pStyle w:val="Lista5"/>
        <w:numPr>
          <w:ilvl w:val="1"/>
          <w:numId w:val="31"/>
        </w:numPr>
        <w:spacing w:after="120"/>
        <w:ind w:left="567" w:hanging="567"/>
        <w:jc w:val="both"/>
        <w:rPr>
          <w:rFonts w:ascii="Times New Roman" w:hAnsi="Times New Roman"/>
          <w:b/>
          <w:szCs w:val="22"/>
        </w:rPr>
      </w:pPr>
      <w:r>
        <w:rPr>
          <w:rFonts w:ascii="Times New Roman" w:hAnsi="Times New Roman"/>
          <w:szCs w:val="22"/>
        </w:rPr>
        <w:t>Cuando el Proveedor esté listo para realizar dichas pruebas e inspecciones, notificará oportunamente al Contratante indicándole el lugar y la hora. El Proveedor obtendrá de una tercera parte, si correspondiera o del fabricante cualquier permiso o consentimiento necesario para permitir al Contratante o su representante designado, presenciar las pruebas o inspecciones, cuando el Proveedor esté dispuesto.</w:t>
      </w:r>
    </w:p>
    <w:p w:rsidR="00B13FD2" w:rsidRDefault="006478D1">
      <w:pPr>
        <w:pStyle w:val="Lista5"/>
        <w:numPr>
          <w:ilvl w:val="1"/>
          <w:numId w:val="31"/>
        </w:numPr>
        <w:spacing w:after="120"/>
        <w:ind w:left="567" w:hanging="567"/>
        <w:jc w:val="both"/>
        <w:rPr>
          <w:rFonts w:ascii="Times New Roman" w:hAnsi="Times New Roman"/>
          <w:b/>
          <w:szCs w:val="22"/>
        </w:rPr>
      </w:pPr>
      <w:r>
        <w:rPr>
          <w:rFonts w:ascii="Times New Roman" w:hAnsi="Times New Roman"/>
          <w:szCs w:val="22"/>
        </w:rPr>
        <w:t>El Contratante podrá requerir al Proveedor que realice algunas pruebas y/o inspecciones que no están requeridas en el Contrato, pero considere necesarias para verificar características y funcionamiento de los bienes, cumplimiento con códigos de Especificaciones Técnicas/Términos de Referencia y normas contractuales.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w:t>
      </w:r>
    </w:p>
    <w:p w:rsidR="00B13FD2" w:rsidRDefault="006478D1">
      <w:pPr>
        <w:pStyle w:val="Lista5"/>
        <w:numPr>
          <w:ilvl w:val="1"/>
          <w:numId w:val="31"/>
        </w:numPr>
        <w:spacing w:after="120"/>
        <w:ind w:left="567" w:hanging="567"/>
        <w:jc w:val="both"/>
        <w:rPr>
          <w:rFonts w:ascii="Times New Roman" w:hAnsi="Times New Roman"/>
          <w:b/>
          <w:szCs w:val="22"/>
        </w:rPr>
      </w:pPr>
      <w:r>
        <w:rPr>
          <w:rFonts w:ascii="Times New Roman" w:hAnsi="Times New Roman"/>
          <w:szCs w:val="22"/>
        </w:rPr>
        <w:t>El Proveedor presentará al Contratante informe de los resultados de pruebas e inspecciones.</w:t>
      </w:r>
    </w:p>
    <w:p w:rsidR="00B13FD2" w:rsidRDefault="006478D1">
      <w:pPr>
        <w:pStyle w:val="Lista5"/>
        <w:numPr>
          <w:ilvl w:val="1"/>
          <w:numId w:val="31"/>
        </w:numPr>
        <w:spacing w:after="120"/>
        <w:ind w:left="567" w:hanging="567"/>
        <w:jc w:val="both"/>
        <w:rPr>
          <w:rFonts w:ascii="Times New Roman" w:hAnsi="Times New Roman"/>
          <w:b/>
          <w:szCs w:val="22"/>
        </w:rPr>
      </w:pPr>
      <w:r>
        <w:rPr>
          <w:rFonts w:ascii="Times New Roman" w:hAnsi="Times New Roman"/>
          <w:szCs w:val="22"/>
        </w:rPr>
        <w:t>El Contratante podrá rechazar algunos de los Bienes o componentes de ellos que no pasen las pruebas o inspecciones o no se ajusten a las especificaciones. El Proveedor, sin costos para el Contratante tendrá que rectificar o reemplazar bienes o componentes rechazados o hacer modificaciones necesarias para cumplir con las especificaciones.</w:t>
      </w:r>
    </w:p>
    <w:p w:rsidR="00B13FD2" w:rsidRDefault="006478D1">
      <w:pPr>
        <w:pStyle w:val="Lista5"/>
        <w:spacing w:after="120"/>
        <w:ind w:left="567" w:firstLine="0"/>
        <w:jc w:val="both"/>
        <w:rPr>
          <w:rFonts w:ascii="Times New Roman" w:hAnsi="Times New Roman"/>
          <w:b/>
          <w:szCs w:val="22"/>
        </w:rPr>
      </w:pPr>
      <w:r>
        <w:rPr>
          <w:rFonts w:ascii="Times New Roman" w:hAnsi="Times New Roman"/>
          <w:szCs w:val="22"/>
        </w:rPr>
        <w:t>Asimismo, tendrá que repetir las pruebas o inspecciones, sin ningún costo para el Contratante, una vez que notifique al Contratante de conformidad con la Subcláusula 25.4 de las CGC.</w:t>
      </w:r>
    </w:p>
    <w:p w:rsidR="00B13FD2" w:rsidRDefault="006478D1">
      <w:pPr>
        <w:pStyle w:val="Lista5"/>
        <w:numPr>
          <w:ilvl w:val="1"/>
          <w:numId w:val="31"/>
        </w:numPr>
        <w:spacing w:after="120"/>
        <w:ind w:left="567" w:hanging="567"/>
        <w:jc w:val="both"/>
        <w:rPr>
          <w:rFonts w:ascii="Times New Roman" w:hAnsi="Times New Roman"/>
          <w:b/>
          <w:szCs w:val="22"/>
        </w:rPr>
      </w:pPr>
      <w:r>
        <w:rPr>
          <w:rFonts w:ascii="Times New Roman" w:hAnsi="Times New Roman"/>
          <w:szCs w:val="22"/>
        </w:rPr>
        <w:t xml:space="preserve">El Proveedor acepta que ni la realización de pruebas o inspecciones de los Bienes o de parte de ellos, ni la presencia del Contratante o de su representante, ni la emisión de informes, de </w:t>
      </w:r>
      <w:r>
        <w:rPr>
          <w:rFonts w:ascii="Times New Roman" w:hAnsi="Times New Roman"/>
          <w:szCs w:val="22"/>
        </w:rPr>
        <w:lastRenderedPageBreak/>
        <w:t>conformidad con la Subcláusula 25.6 de las CGC, lo eximirán de las garantías u otras obligaciones en virtud del Contrato.</w:t>
      </w:r>
    </w:p>
    <w:p w:rsidR="00B13FD2" w:rsidRDefault="006478D1">
      <w:pPr>
        <w:pStyle w:val="CGCSubnumerales"/>
        <w:rPr>
          <w:rFonts w:ascii="Times New Roman" w:hAnsi="Times New Roman" w:cs="Times New Roman"/>
          <w:sz w:val="22"/>
          <w:szCs w:val="22"/>
          <w:lang w:val="es-EC"/>
        </w:rPr>
      </w:pPr>
      <w:bookmarkStart w:id="150" w:name="_Toc45290410"/>
      <w:r>
        <w:rPr>
          <w:rFonts w:ascii="Times New Roman" w:hAnsi="Times New Roman" w:cs="Times New Roman"/>
          <w:sz w:val="22"/>
          <w:szCs w:val="22"/>
          <w:lang w:val="es-EC"/>
        </w:rPr>
        <w:t>Liquidación por Daños y Perjuicios</w:t>
      </w:r>
      <w:bookmarkEnd w:id="150"/>
    </w:p>
    <w:p w:rsidR="00B13FD2" w:rsidRDefault="006478D1">
      <w:pPr>
        <w:pStyle w:val="Lista5"/>
        <w:numPr>
          <w:ilvl w:val="1"/>
          <w:numId w:val="31"/>
        </w:numPr>
        <w:spacing w:after="120"/>
        <w:ind w:left="567" w:hanging="567"/>
        <w:jc w:val="both"/>
        <w:rPr>
          <w:rFonts w:ascii="Times New Roman" w:hAnsi="Times New Roman"/>
          <w:b/>
          <w:szCs w:val="22"/>
        </w:rPr>
      </w:pPr>
      <w:r>
        <w:rPr>
          <w:rFonts w:ascii="Times New Roman" w:hAnsi="Times New Roman"/>
          <w:szCs w:val="22"/>
        </w:rPr>
        <w:t xml:space="preserve">Con excepción de lo estipulado en la Cláusula 31 de las CGC, si el Proveedor no cumple con la entrega de la totalidad o parte de los Bienes en la(s) fecha(s) establecida(s) o la prestación de los Servicios Conexos dentro del período especificado en el Contrato, sin perjuicio de los otros recursos que el Contratante tenga en virtud del Contrato, éste podrá deducir del Precio de Contrato por concepto de liquidación de daños y perjuicios, una suma equivalente al porcentaje del Precio de los Bienes atrasados o Servicios no prestados establecido en las CEC por cada semana o fracción de semana de retraso hasta alcanzar el máximo porcentaje </w:t>
      </w:r>
      <w:r>
        <w:rPr>
          <w:rFonts w:ascii="Times New Roman" w:hAnsi="Times New Roman"/>
          <w:b/>
          <w:bCs/>
          <w:szCs w:val="22"/>
        </w:rPr>
        <w:t>especificado en las CEC</w:t>
      </w:r>
      <w:r>
        <w:rPr>
          <w:rFonts w:ascii="Times New Roman" w:hAnsi="Times New Roman"/>
          <w:szCs w:val="22"/>
        </w:rPr>
        <w:t>. El Contratante, al alcanzarse ese máximo, podrá dar por terminado el contrato de conformidad con la Cláusula 34 de las CGC.</w:t>
      </w:r>
    </w:p>
    <w:p w:rsidR="00B13FD2" w:rsidRDefault="006478D1">
      <w:pPr>
        <w:pStyle w:val="CGCSubnumerales"/>
        <w:rPr>
          <w:rFonts w:ascii="Times New Roman" w:hAnsi="Times New Roman" w:cs="Times New Roman"/>
          <w:sz w:val="22"/>
          <w:szCs w:val="22"/>
          <w:lang w:val="es-EC"/>
        </w:rPr>
      </w:pPr>
      <w:bookmarkStart w:id="151" w:name="_Toc45290411"/>
      <w:r>
        <w:rPr>
          <w:rFonts w:ascii="Times New Roman" w:hAnsi="Times New Roman" w:cs="Times New Roman"/>
          <w:sz w:val="22"/>
          <w:szCs w:val="22"/>
          <w:lang w:val="es-EC"/>
        </w:rPr>
        <w:t>Garantía de los Bienes</w:t>
      </w:r>
      <w:bookmarkEnd w:id="151"/>
    </w:p>
    <w:p w:rsidR="00B13FD2" w:rsidRDefault="006478D1">
      <w:pPr>
        <w:pStyle w:val="Lista5"/>
        <w:numPr>
          <w:ilvl w:val="1"/>
          <w:numId w:val="31"/>
        </w:numPr>
        <w:spacing w:after="120"/>
        <w:ind w:left="567" w:hanging="567"/>
        <w:jc w:val="both"/>
        <w:rPr>
          <w:rFonts w:ascii="Times New Roman" w:hAnsi="Times New Roman"/>
          <w:b/>
          <w:szCs w:val="22"/>
        </w:rPr>
      </w:pPr>
      <w:r>
        <w:rPr>
          <w:rFonts w:ascii="Times New Roman" w:hAnsi="Times New Roman"/>
          <w:szCs w:val="22"/>
        </w:rPr>
        <w:t>El Proveedor garantiza que todos los bienes suministrados en virtud del Contrato son nuevos, sin uso, del modelo más reciente o actual e incorporan todas las mejoras recientes en cuanto a diseño y materiales, a menos que el Contrato disponga otra cosa.</w:t>
      </w:r>
    </w:p>
    <w:p w:rsidR="00B13FD2" w:rsidRDefault="006478D1">
      <w:pPr>
        <w:pStyle w:val="Lista5"/>
        <w:numPr>
          <w:ilvl w:val="1"/>
          <w:numId w:val="31"/>
        </w:numPr>
        <w:spacing w:after="120"/>
        <w:ind w:left="567" w:hanging="567"/>
        <w:jc w:val="both"/>
        <w:rPr>
          <w:rFonts w:ascii="Times New Roman" w:hAnsi="Times New Roman"/>
          <w:b/>
          <w:szCs w:val="22"/>
        </w:rPr>
      </w:pPr>
      <w:r>
        <w:rPr>
          <w:rFonts w:ascii="Times New Roman" w:hAnsi="Times New Roman"/>
          <w:szCs w:val="22"/>
        </w:rPr>
        <w:t>De conformidad con la Subcláusula 21.1 (b)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rsidR="00B13FD2" w:rsidRDefault="006478D1">
      <w:pPr>
        <w:pStyle w:val="Lista5"/>
        <w:numPr>
          <w:ilvl w:val="1"/>
          <w:numId w:val="31"/>
        </w:numPr>
        <w:spacing w:after="120"/>
        <w:ind w:left="567" w:hanging="567"/>
        <w:jc w:val="both"/>
        <w:rPr>
          <w:rFonts w:ascii="Times New Roman" w:hAnsi="Times New Roman"/>
          <w:b/>
          <w:szCs w:val="22"/>
        </w:rPr>
      </w:pPr>
      <w:r>
        <w:rPr>
          <w:rFonts w:ascii="Times New Roman" w:hAnsi="Times New Roman"/>
          <w:szCs w:val="22"/>
        </w:rPr>
        <w:t xml:space="preserve">La Garantía permanecerá vigente durante el período cuya fecha de terminación sea la más temprana entre los doce (12) meses a partir de la fecha en que los bienes o cualquier parte de ellos según el caso, hayan sido entregados y aceptados en el punto final de destino indicado en el Contrato o los dieciocho (18) meses a partir de la fecha de embarque en el puerto o lugar de flete en el país de origen, </w:t>
      </w:r>
      <w:r>
        <w:rPr>
          <w:rFonts w:ascii="Times New Roman" w:hAnsi="Times New Roman"/>
          <w:b/>
          <w:bCs/>
          <w:szCs w:val="22"/>
        </w:rPr>
        <w:t>salvo que se indique otra cosa en las CEC</w:t>
      </w:r>
      <w:r>
        <w:rPr>
          <w:rFonts w:ascii="Times New Roman" w:hAnsi="Times New Roman"/>
          <w:szCs w:val="22"/>
        </w:rPr>
        <w:t>.</w:t>
      </w:r>
    </w:p>
    <w:p w:rsidR="00B13FD2" w:rsidRDefault="006478D1">
      <w:pPr>
        <w:pStyle w:val="Lista5"/>
        <w:numPr>
          <w:ilvl w:val="1"/>
          <w:numId w:val="31"/>
        </w:numPr>
        <w:spacing w:after="120"/>
        <w:ind w:left="567" w:hanging="567"/>
        <w:jc w:val="both"/>
        <w:rPr>
          <w:rFonts w:ascii="Times New Roman" w:hAnsi="Times New Roman"/>
          <w:b/>
          <w:szCs w:val="22"/>
        </w:rPr>
      </w:pPr>
      <w:r>
        <w:rPr>
          <w:rFonts w:ascii="Times New Roman" w:hAnsi="Times New Roman"/>
          <w:szCs w:val="22"/>
        </w:rPr>
        <w:t>El Contratante comunicará al Proveedor la naturaleza de los defectos y proporcionará toda la evidencia disponible, inmediatamente después de haberlos descubierto. El Contratante otorgará al Proveedor facilidades razonables para inspeccionar tales defectos.</w:t>
      </w:r>
    </w:p>
    <w:p w:rsidR="00B13FD2" w:rsidRDefault="006478D1">
      <w:pPr>
        <w:pStyle w:val="Lista5"/>
        <w:numPr>
          <w:ilvl w:val="1"/>
          <w:numId w:val="31"/>
        </w:numPr>
        <w:spacing w:after="120"/>
        <w:ind w:left="567" w:hanging="567"/>
        <w:jc w:val="both"/>
        <w:rPr>
          <w:rFonts w:ascii="Times New Roman" w:hAnsi="Times New Roman"/>
          <w:szCs w:val="22"/>
        </w:rPr>
      </w:pPr>
      <w:r>
        <w:rPr>
          <w:rFonts w:ascii="Times New Roman" w:hAnsi="Times New Roman"/>
          <w:szCs w:val="22"/>
        </w:rPr>
        <w:t xml:space="preserve">Tan pronto reciba el Proveedor dicha comunicación y dentro del plazo </w:t>
      </w:r>
      <w:r>
        <w:rPr>
          <w:rFonts w:ascii="Times New Roman" w:hAnsi="Times New Roman"/>
          <w:b/>
          <w:bCs/>
          <w:szCs w:val="22"/>
        </w:rPr>
        <w:t>establecido en las CEC</w:t>
      </w:r>
      <w:r>
        <w:rPr>
          <w:rFonts w:ascii="Times New Roman" w:hAnsi="Times New Roman"/>
          <w:szCs w:val="22"/>
        </w:rPr>
        <w:t>, deberá reparar o reemplazar de forma expedita los Bienes defectuosos o sus partes sin ningún costo para el Contratante.</w:t>
      </w:r>
    </w:p>
    <w:p w:rsidR="00B13FD2" w:rsidRDefault="006478D1">
      <w:pPr>
        <w:pStyle w:val="Lista5"/>
        <w:numPr>
          <w:ilvl w:val="1"/>
          <w:numId w:val="31"/>
        </w:numPr>
        <w:spacing w:after="120"/>
        <w:ind w:left="567" w:hanging="567"/>
        <w:jc w:val="both"/>
        <w:rPr>
          <w:rFonts w:ascii="Times New Roman" w:hAnsi="Times New Roman"/>
          <w:szCs w:val="22"/>
        </w:rPr>
      </w:pPr>
      <w:r>
        <w:rPr>
          <w:rFonts w:ascii="Times New Roman" w:hAnsi="Times New Roman"/>
          <w:szCs w:val="22"/>
        </w:rPr>
        <w:t xml:space="preserve">Si el Proveedor después de haber sido notificado, no cumple con corregir los defectos dentro del plazo </w:t>
      </w:r>
      <w:r>
        <w:rPr>
          <w:rFonts w:ascii="Times New Roman" w:hAnsi="Times New Roman"/>
          <w:b/>
          <w:bCs/>
          <w:szCs w:val="22"/>
        </w:rPr>
        <w:t>establecido en las CEC</w:t>
      </w:r>
      <w:r>
        <w:rPr>
          <w:rFonts w:ascii="Times New Roman" w:hAnsi="Times New Roman"/>
          <w:szCs w:val="22"/>
        </w:rPr>
        <w:t>, el Contratante, dentro de un tiempo razonable, podrá proceder a tomar las medidas necesarias para remediar la situación, por cuenta y riesgo del Proveedor y sin perjuicio de otros derechos que el Contratante pueda ejercer contra el Proveedor en virtud del Contrato.</w:t>
      </w:r>
    </w:p>
    <w:p w:rsidR="00B13FD2" w:rsidRDefault="006478D1">
      <w:pPr>
        <w:pStyle w:val="CGCSubnumerales"/>
        <w:rPr>
          <w:rFonts w:ascii="Times New Roman" w:hAnsi="Times New Roman" w:cs="Times New Roman"/>
          <w:sz w:val="22"/>
          <w:szCs w:val="22"/>
          <w:lang w:val="es-EC"/>
        </w:rPr>
      </w:pPr>
      <w:bookmarkStart w:id="152" w:name="_Toc45290412"/>
      <w:r>
        <w:rPr>
          <w:rFonts w:ascii="Times New Roman" w:hAnsi="Times New Roman" w:cs="Times New Roman"/>
          <w:sz w:val="22"/>
          <w:szCs w:val="22"/>
          <w:lang w:val="es-EC"/>
        </w:rPr>
        <w:t>Indemnización por Derechos de Patentes</w:t>
      </w:r>
      <w:bookmarkEnd w:id="152"/>
    </w:p>
    <w:p w:rsidR="00B13FD2" w:rsidRDefault="006478D1">
      <w:pPr>
        <w:pStyle w:val="Lista5"/>
        <w:numPr>
          <w:ilvl w:val="1"/>
          <w:numId w:val="31"/>
        </w:numPr>
        <w:spacing w:after="120"/>
        <w:ind w:left="567" w:hanging="567"/>
        <w:jc w:val="both"/>
        <w:rPr>
          <w:rFonts w:ascii="Times New Roman" w:hAnsi="Times New Roman"/>
          <w:szCs w:val="22"/>
        </w:rPr>
      </w:pPr>
      <w:r>
        <w:rPr>
          <w:rFonts w:ascii="Times New Roman" w:hAnsi="Times New Roman"/>
          <w:szCs w:val="22"/>
        </w:rPr>
        <w:t>De conformidad con la Subcláusula 28.2 de las CEC, el Proveedor indemnizará y librará de toda responsabilidad al Contratante y sus empleados y funcionarios en caso de pleitos, acciones o procedimientos administrativos, reclamaciones, demandas, pérdidas, daños, costos y gastos de cualquier naturaleza, incluso gastos y honorarios por representación legal, que incurra el Contratante como resultado de la trasgresión o supuesta trasgresión de derechos de patente, uso de modelo, diseño registrado, marca registrada, derecho de autor u otro derecho de propiedad intelectual registrado o ya existente a la fecha del Contrato debido a:</w:t>
      </w:r>
    </w:p>
    <w:p w:rsidR="00B13FD2" w:rsidRDefault="006478D1">
      <w:pPr>
        <w:pStyle w:val="Lista5"/>
        <w:spacing w:after="120"/>
        <w:ind w:left="992" w:hanging="425"/>
        <w:jc w:val="both"/>
        <w:rPr>
          <w:rFonts w:ascii="Times New Roman" w:hAnsi="Times New Roman"/>
          <w:szCs w:val="22"/>
        </w:rPr>
      </w:pPr>
      <w:r>
        <w:rPr>
          <w:rFonts w:ascii="Times New Roman" w:hAnsi="Times New Roman"/>
          <w:szCs w:val="22"/>
        </w:rPr>
        <w:t>(a)</w:t>
      </w:r>
      <w:r>
        <w:rPr>
          <w:rFonts w:ascii="Times New Roman" w:hAnsi="Times New Roman"/>
          <w:szCs w:val="22"/>
        </w:rPr>
        <w:tab/>
        <w:t>instalación de los bienes por el Proveedor o el uso de los Bienes en el País donde está el lugar del proyecto; y</w:t>
      </w:r>
    </w:p>
    <w:p w:rsidR="00B13FD2" w:rsidRDefault="006478D1">
      <w:pPr>
        <w:pStyle w:val="Lista5"/>
        <w:spacing w:after="120"/>
        <w:ind w:left="992" w:hanging="425"/>
        <w:jc w:val="both"/>
        <w:rPr>
          <w:rFonts w:ascii="Times New Roman" w:hAnsi="Times New Roman"/>
          <w:szCs w:val="22"/>
        </w:rPr>
      </w:pPr>
      <w:r>
        <w:rPr>
          <w:rFonts w:ascii="Times New Roman" w:hAnsi="Times New Roman"/>
          <w:szCs w:val="22"/>
        </w:rPr>
        <w:t>(b)</w:t>
      </w:r>
      <w:r>
        <w:rPr>
          <w:rFonts w:ascii="Times New Roman" w:hAnsi="Times New Roman"/>
          <w:szCs w:val="22"/>
        </w:rPr>
        <w:tab/>
        <w:t>venta de productos producidos por los Bienes en cualquier país.</w:t>
      </w:r>
    </w:p>
    <w:p w:rsidR="00B13FD2" w:rsidRDefault="006478D1">
      <w:pPr>
        <w:pStyle w:val="Lista5"/>
        <w:spacing w:after="120"/>
        <w:ind w:left="567" w:firstLine="0"/>
        <w:jc w:val="both"/>
        <w:rPr>
          <w:rFonts w:ascii="Times New Roman" w:hAnsi="Times New Roman"/>
          <w:szCs w:val="22"/>
        </w:rPr>
      </w:pPr>
      <w:r>
        <w:rPr>
          <w:rFonts w:ascii="Times New Roman" w:hAnsi="Times New Roman"/>
          <w:szCs w:val="22"/>
        </w:rPr>
        <w:lastRenderedPageBreak/>
        <w:t>Dicha indemnización no procederá si los Bienes o una parte de ellos fuesen utilizados para fines no previstos en el Contrato o para fines que no pudieran inferirse razonablemente del Contrato. La indemnización tampoco cubrirá cualquier trasgresión que resultara del uso de los Bienes o parte de ellos, o de cualquier producto producido como resultado de asociación o combinación con otro equipo, planta o materiales no suministrados por el Proveedor en virtud del Contrato.</w:t>
      </w:r>
    </w:p>
    <w:p w:rsidR="00B13FD2" w:rsidRDefault="006478D1">
      <w:pPr>
        <w:pStyle w:val="Lista5"/>
        <w:numPr>
          <w:ilvl w:val="1"/>
          <w:numId w:val="31"/>
        </w:numPr>
        <w:spacing w:after="120"/>
        <w:ind w:left="567" w:hanging="567"/>
        <w:jc w:val="both"/>
        <w:rPr>
          <w:rFonts w:ascii="Times New Roman" w:hAnsi="Times New Roman"/>
          <w:b/>
          <w:szCs w:val="22"/>
        </w:rPr>
      </w:pPr>
      <w:r>
        <w:rPr>
          <w:rFonts w:ascii="Times New Roman" w:hAnsi="Times New Roman"/>
          <w:szCs w:val="22"/>
        </w:rPr>
        <w:t>Si se entablara un proceso legal o una demanda contra el Contratante como resultado de alguna de las situaciones indicadas en la Subcláusula 28.1 de las CGC, el Contratante notificará prontamente al Proveedor y éste por su propia cuenta y en nombre del Contratante responderá a dicho proceso o demanda, y realizará las negociaciones necesarias para llegar a un acuerdo de dicho proceso o demanda.</w:t>
      </w:r>
    </w:p>
    <w:p w:rsidR="00B13FD2" w:rsidRDefault="006478D1">
      <w:pPr>
        <w:pStyle w:val="Lista5"/>
        <w:numPr>
          <w:ilvl w:val="1"/>
          <w:numId w:val="31"/>
        </w:numPr>
        <w:spacing w:after="120"/>
        <w:ind w:left="567" w:hanging="567"/>
        <w:jc w:val="both"/>
        <w:rPr>
          <w:rFonts w:ascii="Times New Roman" w:hAnsi="Times New Roman"/>
          <w:b/>
          <w:szCs w:val="22"/>
        </w:rPr>
      </w:pPr>
      <w:r>
        <w:rPr>
          <w:rFonts w:ascii="Times New Roman" w:hAnsi="Times New Roman"/>
          <w:szCs w:val="22"/>
        </w:rPr>
        <w:t>Si el Proveedor no notifica al Contratante dentro de los veintiocho (28) días contados a partir del recibo de dicha comunicación de su intención de proceder con tales procesos o reclamos, el Contratante tendrá derecho a emprender dichas acciones en su propio nombre.</w:t>
      </w:r>
    </w:p>
    <w:p w:rsidR="00B13FD2" w:rsidRDefault="006478D1">
      <w:pPr>
        <w:pStyle w:val="Lista5"/>
        <w:numPr>
          <w:ilvl w:val="1"/>
          <w:numId w:val="31"/>
        </w:numPr>
        <w:spacing w:after="120"/>
        <w:ind w:left="567" w:hanging="567"/>
        <w:jc w:val="both"/>
        <w:rPr>
          <w:rFonts w:ascii="Times New Roman" w:hAnsi="Times New Roman"/>
          <w:b/>
          <w:szCs w:val="22"/>
        </w:rPr>
      </w:pPr>
      <w:r>
        <w:rPr>
          <w:rFonts w:ascii="Times New Roman" w:hAnsi="Times New Roman"/>
          <w:szCs w:val="22"/>
        </w:rPr>
        <w:t>El Contratante se compromete, a solicitud del Proveedor, a prestarle toda la asistencia posible para que éste pueda contestar las citadas acciones legales o reclamaciones. El Proveedor reembolsará al Contratante por gastos razonables en que hubiera incurrido.</w:t>
      </w:r>
    </w:p>
    <w:p w:rsidR="00B13FD2" w:rsidRDefault="006478D1">
      <w:pPr>
        <w:pStyle w:val="Lista5"/>
        <w:numPr>
          <w:ilvl w:val="1"/>
          <w:numId w:val="31"/>
        </w:numPr>
        <w:spacing w:after="120"/>
        <w:ind w:left="567" w:hanging="567"/>
        <w:jc w:val="both"/>
        <w:rPr>
          <w:rFonts w:ascii="Times New Roman" w:hAnsi="Times New Roman"/>
          <w:b/>
          <w:szCs w:val="22"/>
        </w:rPr>
      </w:pPr>
      <w:r>
        <w:rPr>
          <w:rFonts w:ascii="Times New Roman" w:hAnsi="Times New Roman"/>
          <w:szCs w:val="22"/>
        </w:rPr>
        <w:t>El Contratante indemnizará y eximirá de culpa al Proveedor y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trasgresión o supuesta trasgresión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materiales u otros documentos suministrados o diseñados por el Contratante o a nombre suyo.</w:t>
      </w:r>
    </w:p>
    <w:p w:rsidR="00B13FD2" w:rsidRDefault="006478D1">
      <w:pPr>
        <w:pStyle w:val="CGCSubnumerales"/>
        <w:rPr>
          <w:rFonts w:ascii="Times New Roman" w:hAnsi="Times New Roman" w:cs="Times New Roman"/>
          <w:sz w:val="22"/>
          <w:szCs w:val="22"/>
          <w:lang w:val="es-EC"/>
        </w:rPr>
      </w:pPr>
      <w:bookmarkStart w:id="153" w:name="_Toc45290413"/>
      <w:r>
        <w:rPr>
          <w:rFonts w:ascii="Times New Roman" w:hAnsi="Times New Roman" w:cs="Times New Roman"/>
          <w:sz w:val="22"/>
          <w:szCs w:val="22"/>
          <w:lang w:val="es-EC"/>
        </w:rPr>
        <w:t>Limitación de Responsabilidad</w:t>
      </w:r>
      <w:bookmarkEnd w:id="153"/>
    </w:p>
    <w:p w:rsidR="00B13FD2" w:rsidRDefault="006478D1">
      <w:pPr>
        <w:pStyle w:val="Lista5"/>
        <w:numPr>
          <w:ilvl w:val="1"/>
          <w:numId w:val="31"/>
        </w:numPr>
        <w:spacing w:after="120"/>
        <w:ind w:left="567" w:hanging="567"/>
        <w:jc w:val="both"/>
        <w:rPr>
          <w:rFonts w:ascii="Times New Roman" w:hAnsi="Times New Roman"/>
          <w:b/>
          <w:szCs w:val="22"/>
        </w:rPr>
      </w:pPr>
      <w:r>
        <w:rPr>
          <w:rFonts w:ascii="Times New Roman" w:hAnsi="Times New Roman"/>
          <w:szCs w:val="22"/>
        </w:rPr>
        <w:t>Excepto en casos de negligencia grave o actuación de mala fe,</w:t>
      </w:r>
    </w:p>
    <w:p w:rsidR="00B13FD2" w:rsidRDefault="006478D1">
      <w:pPr>
        <w:pStyle w:val="Lista5"/>
        <w:numPr>
          <w:ilvl w:val="1"/>
          <w:numId w:val="30"/>
        </w:numPr>
        <w:tabs>
          <w:tab w:val="clear" w:pos="1440"/>
        </w:tabs>
        <w:spacing w:after="120"/>
        <w:ind w:left="993" w:hanging="426"/>
        <w:jc w:val="both"/>
        <w:rPr>
          <w:rFonts w:ascii="Times New Roman" w:hAnsi="Times New Roman"/>
          <w:szCs w:val="22"/>
        </w:rPr>
      </w:pPr>
      <w:r>
        <w:rPr>
          <w:rFonts w:ascii="Times New Roman" w:hAnsi="Times New Roman"/>
          <w:szCs w:val="22"/>
        </w:rPr>
        <w:t>el Proveedor no tendrá ninguna responsabilidad contractual, de agravio o de otra índole frente al Contratante por pérdidas o daños indirectos o consiguientes, pérdidas de utilización, pérdidas de producción, o pérdidas de ganancias o por costo de intereses, estipulándose que esta exclusión no se aplicará a ninguna de las obligaciones del Proveedor de pagar al Contratante los daños y perjuicios previstos en el Contrato, y</w:t>
      </w:r>
    </w:p>
    <w:p w:rsidR="00B13FD2" w:rsidRDefault="006478D1">
      <w:pPr>
        <w:pStyle w:val="Lista5"/>
        <w:numPr>
          <w:ilvl w:val="1"/>
          <w:numId w:val="30"/>
        </w:numPr>
        <w:tabs>
          <w:tab w:val="clear" w:pos="1440"/>
        </w:tabs>
        <w:spacing w:after="120"/>
        <w:ind w:left="993" w:hanging="426"/>
        <w:jc w:val="both"/>
        <w:rPr>
          <w:rFonts w:ascii="Times New Roman" w:hAnsi="Times New Roman"/>
          <w:szCs w:val="22"/>
        </w:rPr>
      </w:pPr>
      <w:r>
        <w:rPr>
          <w:rFonts w:ascii="Times New Roman" w:hAnsi="Times New Roman"/>
          <w:szCs w:val="22"/>
        </w:rPr>
        <w:t>la responsabilidad total del Proveedor frente al Contratante,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Contratante por transgresiones de patente.</w:t>
      </w:r>
    </w:p>
    <w:p w:rsidR="00B13FD2" w:rsidRDefault="006478D1">
      <w:pPr>
        <w:pStyle w:val="CGCSubnumerales"/>
        <w:rPr>
          <w:rFonts w:ascii="Times New Roman" w:hAnsi="Times New Roman" w:cs="Times New Roman"/>
          <w:sz w:val="22"/>
          <w:szCs w:val="22"/>
          <w:lang w:val="es-EC"/>
        </w:rPr>
      </w:pPr>
      <w:bookmarkStart w:id="154" w:name="_Toc45290414"/>
      <w:r>
        <w:rPr>
          <w:rFonts w:ascii="Times New Roman" w:hAnsi="Times New Roman" w:cs="Times New Roman"/>
          <w:sz w:val="22"/>
          <w:szCs w:val="22"/>
          <w:lang w:val="es-EC"/>
        </w:rPr>
        <w:t>Cambio en las Leyes y Regulaciones</w:t>
      </w:r>
      <w:bookmarkEnd w:id="154"/>
    </w:p>
    <w:p w:rsidR="00B13FD2" w:rsidRDefault="006478D1">
      <w:pPr>
        <w:pStyle w:val="Lista2"/>
        <w:numPr>
          <w:ilvl w:val="1"/>
          <w:numId w:val="31"/>
        </w:numPr>
        <w:spacing w:after="120"/>
        <w:ind w:left="567" w:hanging="567"/>
        <w:jc w:val="both"/>
        <w:rPr>
          <w:rFonts w:ascii="Times New Roman" w:hAnsi="Times New Roman"/>
          <w:b/>
          <w:szCs w:val="22"/>
        </w:rPr>
      </w:pPr>
      <w:r>
        <w:rPr>
          <w:rFonts w:ascii="Times New Roman" w:hAnsi="Times New Roman"/>
          <w:szCs w:val="22"/>
        </w:rPr>
        <w:t>A menos que se indique otra cosa en el Contrato, si después de la fecha de veintiocho (28) días antes de la presentación de las Ofertas, cualquier ley, reglamento, decreto, ordenanza o estatuto con carácter de ley entrase en vigencia, se promulgase, abrogase o modificase en el país del Contratante (incluyendo cualquier cambio en interpretación o aplicación por las autoridades competentes) y que afecte posteriormente la fecha de Entrega y/o el Precio del Contrato, dicha Fecha de Entrega y/o Precio del Contrato serán incrementados o reducidos según corresponda, en la medida que el Proveedor haya sido afectado por dichos cambios en el desempeño de sus obligaciones en virtud del contrato. No obstante, dicho incremento o disminución del costo no se pagará en forma separada ni será acreditado si el mismo ya ha sido tenido en cuenta en los ajustes de precios, si correspondiera y de conformidad con la Cláusula 14 de las CGC.</w:t>
      </w:r>
    </w:p>
    <w:p w:rsidR="00B13FD2" w:rsidRDefault="006478D1">
      <w:pPr>
        <w:pStyle w:val="CGCSubnumerales"/>
        <w:rPr>
          <w:rFonts w:ascii="Times New Roman" w:hAnsi="Times New Roman" w:cs="Times New Roman"/>
          <w:sz w:val="22"/>
          <w:szCs w:val="22"/>
          <w:lang w:val="es-EC"/>
        </w:rPr>
      </w:pPr>
      <w:bookmarkStart w:id="155" w:name="_Toc45290415"/>
      <w:r>
        <w:rPr>
          <w:rFonts w:ascii="Times New Roman" w:hAnsi="Times New Roman" w:cs="Times New Roman"/>
          <w:sz w:val="22"/>
          <w:szCs w:val="22"/>
          <w:lang w:val="es-EC"/>
        </w:rPr>
        <w:lastRenderedPageBreak/>
        <w:t>Fuerza Mayor</w:t>
      </w:r>
      <w:bookmarkEnd w:id="155"/>
    </w:p>
    <w:p w:rsidR="00B13FD2" w:rsidRDefault="006478D1">
      <w:pPr>
        <w:pStyle w:val="Lista4"/>
        <w:numPr>
          <w:ilvl w:val="1"/>
          <w:numId w:val="31"/>
        </w:numPr>
        <w:spacing w:after="120"/>
        <w:ind w:left="567" w:hanging="567"/>
        <w:jc w:val="both"/>
        <w:rPr>
          <w:rFonts w:ascii="Times New Roman" w:hAnsi="Times New Roman"/>
          <w:szCs w:val="22"/>
        </w:rPr>
      </w:pPr>
      <w:r>
        <w:rPr>
          <w:rFonts w:ascii="Times New Roman" w:hAnsi="Times New Roman"/>
          <w:szCs w:val="22"/>
        </w:rPr>
        <w:t>El Proveedor no estará sujeto a la ejecución de su Garantía de Cumplimiento, liquidación por daños y perjuicios o terminación por incumplimiento si la demora o el incumplimiento de sus obligaciones en virtud del Contrato es el resultado de un evento de Fuerza Mayor.</w:t>
      </w:r>
    </w:p>
    <w:p w:rsidR="00B13FD2" w:rsidRDefault="006478D1">
      <w:pPr>
        <w:pStyle w:val="Lista4"/>
        <w:numPr>
          <w:ilvl w:val="1"/>
          <w:numId w:val="31"/>
        </w:numPr>
        <w:spacing w:after="120"/>
        <w:ind w:left="567" w:hanging="567"/>
        <w:jc w:val="both"/>
        <w:rPr>
          <w:rFonts w:ascii="Times New Roman" w:hAnsi="Times New Roman"/>
          <w:szCs w:val="22"/>
        </w:rPr>
      </w:pPr>
      <w:r>
        <w:rPr>
          <w:rFonts w:ascii="Times New Roman" w:hAnsi="Times New Roman"/>
          <w:szCs w:val="22"/>
        </w:rPr>
        <w:t>A los fines de esta Cláusula, “Fuerza Mayor” significa un evento o situación fuera del control del Proveedor que es imprevisible, inevitable y no se origina por descuido o negligencia del Proveedor. Tales eventos pueden incluir sin que éstos sean los únicos, actos del Contratante en su capacidad soberana, guerras o revoluciones, incendios, inundaciones, epidemias, restricciones de cuarentena, y embargos de cargamentos.</w:t>
      </w:r>
    </w:p>
    <w:p w:rsidR="00B13FD2" w:rsidRDefault="006478D1">
      <w:pPr>
        <w:pStyle w:val="Lista4"/>
        <w:numPr>
          <w:ilvl w:val="1"/>
          <w:numId w:val="31"/>
        </w:numPr>
        <w:spacing w:after="120"/>
        <w:ind w:left="567" w:hanging="567"/>
        <w:jc w:val="both"/>
        <w:rPr>
          <w:rFonts w:ascii="Times New Roman" w:hAnsi="Times New Roman"/>
          <w:szCs w:val="22"/>
        </w:rPr>
      </w:pPr>
      <w:r>
        <w:rPr>
          <w:rFonts w:ascii="Times New Roman" w:hAnsi="Times New Roman"/>
          <w:szCs w:val="22"/>
        </w:rPr>
        <w:t>Si se presentara un evento de Fuerza Mayor, el Proveedor notificará por escrito al Contratante a la máxima brevedad posible sobre dicha condición y causa. A menos que el Contratante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rsidR="00B13FD2" w:rsidRDefault="006478D1">
      <w:pPr>
        <w:pStyle w:val="CGCSubnumerales"/>
        <w:rPr>
          <w:rFonts w:ascii="Times New Roman" w:hAnsi="Times New Roman" w:cs="Times New Roman"/>
          <w:sz w:val="22"/>
          <w:szCs w:val="22"/>
          <w:lang w:val="es-EC"/>
        </w:rPr>
      </w:pPr>
      <w:bookmarkStart w:id="156" w:name="_Toc45290416"/>
      <w:r>
        <w:rPr>
          <w:rFonts w:ascii="Times New Roman" w:hAnsi="Times New Roman" w:cs="Times New Roman"/>
          <w:sz w:val="22"/>
          <w:szCs w:val="22"/>
          <w:lang w:val="es-EC"/>
        </w:rPr>
        <w:t>Órdenes de Cambio y Enmiendas al Contrato</w:t>
      </w:r>
      <w:bookmarkEnd w:id="156"/>
    </w:p>
    <w:p w:rsidR="00B13FD2" w:rsidRDefault="006478D1">
      <w:pPr>
        <w:pStyle w:val="Lista5"/>
        <w:numPr>
          <w:ilvl w:val="1"/>
          <w:numId w:val="31"/>
        </w:numPr>
        <w:spacing w:after="120"/>
        <w:ind w:left="567" w:hanging="567"/>
        <w:jc w:val="both"/>
        <w:rPr>
          <w:rFonts w:ascii="Times New Roman" w:hAnsi="Times New Roman"/>
          <w:b/>
          <w:szCs w:val="22"/>
        </w:rPr>
      </w:pPr>
      <w:r>
        <w:rPr>
          <w:rFonts w:ascii="Times New Roman" w:hAnsi="Times New Roman"/>
          <w:szCs w:val="22"/>
        </w:rPr>
        <w:t>El Contratante podrá, en cualquier momento, efectuar cambios dentro del marco general del Contrato, mediante orden escrita al Proveedor de acuerdo con la Cláusula 8 de las CGC, en uno o más de los siguientes aspectos:</w:t>
      </w:r>
    </w:p>
    <w:p w:rsidR="00B13FD2" w:rsidRDefault="006478D1">
      <w:pPr>
        <w:pStyle w:val="Lista5"/>
        <w:spacing w:after="120"/>
        <w:ind w:left="993" w:hanging="426"/>
        <w:jc w:val="both"/>
        <w:rPr>
          <w:rFonts w:ascii="Times New Roman" w:hAnsi="Times New Roman"/>
          <w:szCs w:val="22"/>
        </w:rPr>
      </w:pPr>
      <w:r>
        <w:rPr>
          <w:rFonts w:ascii="Times New Roman" w:hAnsi="Times New Roman"/>
          <w:szCs w:val="22"/>
        </w:rPr>
        <w:t>(a)</w:t>
      </w:r>
      <w:r>
        <w:rPr>
          <w:rFonts w:ascii="Times New Roman" w:hAnsi="Times New Roman"/>
          <w:szCs w:val="22"/>
        </w:rPr>
        <w:tab/>
        <w:t>planos, diseños o especificaciones, cuando los Bienes que deban suministrarse en virtud al Contrato deban ser fabricados específicamente para el Contratante;</w:t>
      </w:r>
    </w:p>
    <w:p w:rsidR="00B13FD2" w:rsidRDefault="006478D1">
      <w:pPr>
        <w:pStyle w:val="Lista5"/>
        <w:spacing w:after="120"/>
        <w:ind w:left="993" w:hanging="426"/>
        <w:jc w:val="both"/>
        <w:rPr>
          <w:rFonts w:ascii="Times New Roman" w:hAnsi="Times New Roman"/>
          <w:szCs w:val="22"/>
        </w:rPr>
      </w:pPr>
      <w:r>
        <w:rPr>
          <w:rFonts w:ascii="Times New Roman" w:hAnsi="Times New Roman"/>
          <w:szCs w:val="22"/>
        </w:rPr>
        <w:t>(b)</w:t>
      </w:r>
      <w:r>
        <w:rPr>
          <w:rFonts w:ascii="Times New Roman" w:hAnsi="Times New Roman"/>
          <w:szCs w:val="22"/>
        </w:rPr>
        <w:tab/>
        <w:t>la forma de embarque o de embalaje;</w:t>
      </w:r>
    </w:p>
    <w:p w:rsidR="00B13FD2" w:rsidRDefault="006478D1">
      <w:pPr>
        <w:pStyle w:val="Lista5"/>
        <w:spacing w:after="120"/>
        <w:ind w:left="993" w:hanging="426"/>
        <w:jc w:val="both"/>
        <w:rPr>
          <w:rFonts w:ascii="Times New Roman" w:hAnsi="Times New Roman"/>
          <w:szCs w:val="22"/>
        </w:rPr>
      </w:pPr>
      <w:r>
        <w:rPr>
          <w:rFonts w:ascii="Times New Roman" w:hAnsi="Times New Roman"/>
          <w:szCs w:val="22"/>
        </w:rPr>
        <w:t>(c)</w:t>
      </w:r>
      <w:r>
        <w:rPr>
          <w:rFonts w:ascii="Times New Roman" w:hAnsi="Times New Roman"/>
          <w:szCs w:val="22"/>
        </w:rPr>
        <w:tab/>
        <w:t>el lugar de entrega, y/o</w:t>
      </w:r>
    </w:p>
    <w:p w:rsidR="00B13FD2" w:rsidRDefault="006478D1">
      <w:pPr>
        <w:pStyle w:val="Lista5"/>
        <w:spacing w:after="120"/>
        <w:ind w:left="993" w:hanging="426"/>
        <w:jc w:val="both"/>
        <w:rPr>
          <w:rFonts w:ascii="Times New Roman" w:hAnsi="Times New Roman"/>
          <w:szCs w:val="22"/>
        </w:rPr>
      </w:pPr>
      <w:r>
        <w:rPr>
          <w:rFonts w:ascii="Times New Roman" w:hAnsi="Times New Roman"/>
          <w:szCs w:val="22"/>
        </w:rPr>
        <w:t>(d)</w:t>
      </w:r>
      <w:r>
        <w:rPr>
          <w:rFonts w:ascii="Times New Roman" w:hAnsi="Times New Roman"/>
          <w:szCs w:val="22"/>
        </w:rPr>
        <w:tab/>
        <w:t>los Servicios Conexos que deba suministrar el Proveedor.</w:t>
      </w:r>
    </w:p>
    <w:p w:rsidR="00B13FD2" w:rsidRDefault="006478D1">
      <w:pPr>
        <w:pStyle w:val="Lista5"/>
        <w:numPr>
          <w:ilvl w:val="1"/>
          <w:numId w:val="31"/>
        </w:numPr>
        <w:spacing w:after="120"/>
        <w:ind w:left="567" w:hanging="567"/>
        <w:jc w:val="both"/>
        <w:rPr>
          <w:rFonts w:ascii="Times New Roman" w:hAnsi="Times New Roman"/>
          <w:b/>
          <w:szCs w:val="22"/>
        </w:rPr>
      </w:pPr>
      <w:r>
        <w:rPr>
          <w:rFonts w:ascii="Times New Roman" w:hAnsi="Times New Roman"/>
          <w:szCs w:val="22"/>
        </w:rPr>
        <w:t>Si cualquiera de estos cambios causara un aumento o disminución en el costo o en el tiempo necesario para que el Proveedor cumpla cualquiera de las obligaciones en virtud del Contrato, se efectuará un ajuste equitativo al Precio del Contrato o al Plan de Entregas/ 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Contratante.</w:t>
      </w:r>
    </w:p>
    <w:p w:rsidR="00B13FD2" w:rsidRDefault="006478D1">
      <w:pPr>
        <w:pStyle w:val="Lista5"/>
        <w:numPr>
          <w:ilvl w:val="1"/>
          <w:numId w:val="31"/>
        </w:numPr>
        <w:spacing w:after="120"/>
        <w:ind w:left="567" w:hanging="567"/>
        <w:jc w:val="both"/>
        <w:rPr>
          <w:rFonts w:ascii="Times New Roman" w:hAnsi="Times New Roman"/>
          <w:b/>
          <w:szCs w:val="22"/>
        </w:rPr>
      </w:pPr>
      <w:r>
        <w:rPr>
          <w:rFonts w:ascii="Times New Roman" w:hAnsi="Times New Roman"/>
          <w:szCs w:val="22"/>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rsidR="00B13FD2" w:rsidRDefault="006478D1">
      <w:pPr>
        <w:pStyle w:val="Lista5"/>
        <w:numPr>
          <w:ilvl w:val="1"/>
          <w:numId w:val="31"/>
        </w:numPr>
        <w:spacing w:after="120"/>
        <w:ind w:left="567" w:hanging="567"/>
        <w:jc w:val="both"/>
        <w:rPr>
          <w:rFonts w:ascii="Times New Roman" w:hAnsi="Times New Roman"/>
          <w:b/>
          <w:szCs w:val="22"/>
        </w:rPr>
      </w:pPr>
      <w:r>
        <w:rPr>
          <w:rFonts w:ascii="Times New Roman" w:hAnsi="Times New Roman"/>
          <w:szCs w:val="22"/>
        </w:rPr>
        <w:t>Sujeto a lo anterior, no se introducirá ningún cambio o modificación al Contrato excepto mediante una enmienda por escrito ejecutada por ambas partes.</w:t>
      </w:r>
    </w:p>
    <w:p w:rsidR="00B13FD2" w:rsidRDefault="006478D1">
      <w:pPr>
        <w:pStyle w:val="CGCSubnumerales"/>
        <w:rPr>
          <w:rFonts w:ascii="Times New Roman" w:hAnsi="Times New Roman" w:cs="Times New Roman"/>
          <w:sz w:val="22"/>
          <w:szCs w:val="22"/>
          <w:lang w:val="es-EC"/>
        </w:rPr>
      </w:pPr>
      <w:bookmarkStart w:id="157" w:name="_Toc45290417"/>
      <w:r>
        <w:rPr>
          <w:rFonts w:ascii="Times New Roman" w:hAnsi="Times New Roman" w:cs="Times New Roman"/>
          <w:sz w:val="22"/>
          <w:szCs w:val="22"/>
          <w:lang w:val="es-EC"/>
        </w:rPr>
        <w:t>Prórroga de los Plazos</w:t>
      </w:r>
      <w:bookmarkEnd w:id="157"/>
    </w:p>
    <w:p w:rsidR="00B13FD2" w:rsidRDefault="006478D1">
      <w:pPr>
        <w:pStyle w:val="Lista5"/>
        <w:numPr>
          <w:ilvl w:val="1"/>
          <w:numId w:val="31"/>
        </w:numPr>
        <w:spacing w:after="120"/>
        <w:ind w:left="567" w:hanging="567"/>
        <w:jc w:val="both"/>
        <w:rPr>
          <w:rFonts w:ascii="Times New Roman" w:hAnsi="Times New Roman"/>
          <w:b/>
          <w:szCs w:val="22"/>
        </w:rPr>
      </w:pPr>
      <w:r>
        <w:rPr>
          <w:rFonts w:ascii="Times New Roman" w:hAnsi="Times New Roman"/>
          <w:szCs w:val="22"/>
        </w:rPr>
        <w:t>Si el Proveedor o sus Subcontratistas encontrasen, en cualquier momento durante la ejecución del Contrato, condiciones que impidiesen la entrega oportuna de los Bienes o el cumplimiento de los Servicios Conexos de conformidad con la Cláusula 12 de las CGC, el Proveedor informará prontamente y por escrito al Contratante sobre la demora, posible duración y causa. Tan pronto como sea posible después de recibir la comunicación del Proveedor, el Contratante evaluará la situación y a su discreción podrá prorrogar el plazo de cumplimiento del Proveedor. En dicha circunstancia, ambas partes ratificarán la prórroga mediante una enmienda al Contrato.</w:t>
      </w:r>
    </w:p>
    <w:p w:rsidR="00B13FD2" w:rsidRDefault="006478D1">
      <w:pPr>
        <w:pStyle w:val="Lista5"/>
        <w:numPr>
          <w:ilvl w:val="1"/>
          <w:numId w:val="31"/>
        </w:numPr>
        <w:spacing w:after="120"/>
        <w:ind w:left="567" w:hanging="567"/>
        <w:jc w:val="both"/>
        <w:rPr>
          <w:rFonts w:ascii="Times New Roman" w:hAnsi="Times New Roman"/>
          <w:b/>
          <w:szCs w:val="22"/>
        </w:rPr>
      </w:pPr>
      <w:r>
        <w:rPr>
          <w:rFonts w:ascii="Times New Roman" w:hAnsi="Times New Roman"/>
          <w:szCs w:val="22"/>
        </w:rPr>
        <w:t xml:space="preserve">Excepto en el caso de Fuerza Mayor indicado en la Cláusula 31 de las CGC, cualquier retraso en el desempeño de sus obligaciones de Entrega y Cumplimiento expondrá al Proveedor a la </w:t>
      </w:r>
      <w:r>
        <w:rPr>
          <w:rFonts w:ascii="Times New Roman" w:hAnsi="Times New Roman"/>
          <w:szCs w:val="22"/>
        </w:rPr>
        <w:lastRenderedPageBreak/>
        <w:t>imposición de liquidación por daños y perjuicios de conformidad con la Cláusula 26 de las CGC, a menos que se acuerde una prórroga en virtud de la Subcláusula 33.1 de las CGC.</w:t>
      </w:r>
    </w:p>
    <w:p w:rsidR="00B13FD2" w:rsidRDefault="006478D1">
      <w:pPr>
        <w:pStyle w:val="CGCSubnumerales"/>
        <w:rPr>
          <w:rFonts w:ascii="Times New Roman" w:hAnsi="Times New Roman" w:cs="Times New Roman"/>
          <w:sz w:val="22"/>
          <w:szCs w:val="22"/>
          <w:lang w:val="es-EC"/>
        </w:rPr>
      </w:pPr>
      <w:bookmarkStart w:id="158" w:name="_Toc45290418"/>
      <w:r>
        <w:rPr>
          <w:rFonts w:ascii="Times New Roman" w:hAnsi="Times New Roman" w:cs="Times New Roman"/>
          <w:sz w:val="22"/>
          <w:szCs w:val="22"/>
          <w:lang w:val="es-EC"/>
        </w:rPr>
        <w:t>Terminación</w:t>
      </w:r>
      <w:bookmarkEnd w:id="158"/>
    </w:p>
    <w:p w:rsidR="00B13FD2" w:rsidRDefault="006478D1">
      <w:pPr>
        <w:pStyle w:val="Lista5"/>
        <w:numPr>
          <w:ilvl w:val="1"/>
          <w:numId w:val="31"/>
        </w:numPr>
        <w:spacing w:after="120"/>
        <w:ind w:left="567" w:hanging="567"/>
        <w:jc w:val="both"/>
        <w:rPr>
          <w:rFonts w:ascii="Times New Roman" w:hAnsi="Times New Roman"/>
          <w:b/>
          <w:szCs w:val="22"/>
        </w:rPr>
      </w:pPr>
      <w:r>
        <w:rPr>
          <w:rFonts w:ascii="Times New Roman" w:hAnsi="Times New Roman"/>
          <w:szCs w:val="22"/>
        </w:rPr>
        <w:t>Terminación por Incumplimiento</w:t>
      </w:r>
    </w:p>
    <w:p w:rsidR="00B13FD2" w:rsidRDefault="006478D1">
      <w:pPr>
        <w:pStyle w:val="Lista5"/>
        <w:numPr>
          <w:ilvl w:val="2"/>
          <w:numId w:val="4"/>
        </w:numPr>
        <w:tabs>
          <w:tab w:val="clear" w:pos="2232"/>
        </w:tabs>
        <w:spacing w:after="120"/>
        <w:ind w:left="993" w:hanging="426"/>
        <w:jc w:val="both"/>
        <w:rPr>
          <w:rFonts w:ascii="Times New Roman" w:hAnsi="Times New Roman"/>
          <w:szCs w:val="22"/>
        </w:rPr>
      </w:pPr>
      <w:r>
        <w:rPr>
          <w:rFonts w:ascii="Times New Roman" w:hAnsi="Times New Roman"/>
          <w:szCs w:val="22"/>
        </w:rPr>
        <w:t>El Contratante, sin perjuicio de otros recursos a su haber en caso de incumplimiento del Contrato, podrá terminar el Contrato en su totalidad o en parte mediante una comunicación de incumplimiento por escrito al Proveedor en cualquiera de las siguientes circunstancias:</w:t>
      </w:r>
    </w:p>
    <w:p w:rsidR="00B13FD2" w:rsidRDefault="006478D1">
      <w:pPr>
        <w:pStyle w:val="Lista5"/>
        <w:spacing w:after="120"/>
        <w:ind w:left="1418" w:hanging="425"/>
        <w:jc w:val="both"/>
        <w:rPr>
          <w:rFonts w:ascii="Times New Roman" w:hAnsi="Times New Roman"/>
          <w:szCs w:val="22"/>
        </w:rPr>
      </w:pPr>
      <w:r>
        <w:rPr>
          <w:rFonts w:ascii="Times New Roman" w:hAnsi="Times New Roman"/>
          <w:szCs w:val="22"/>
        </w:rPr>
        <w:t xml:space="preserve"> (i)</w:t>
      </w:r>
      <w:r>
        <w:rPr>
          <w:rFonts w:ascii="Times New Roman" w:hAnsi="Times New Roman"/>
          <w:szCs w:val="22"/>
        </w:rPr>
        <w:tab/>
        <w:t>si el Proveedor no entrega parte o ninguno de los Bienes dentro del período establecido en el Contrato, o dentro de alguna prórroga otorgada por el Contratante de conformidad con la Cláusula 33 de las CGC; o</w:t>
      </w:r>
    </w:p>
    <w:p w:rsidR="00B13FD2" w:rsidRDefault="006478D1">
      <w:pPr>
        <w:pStyle w:val="Lista5"/>
        <w:spacing w:after="120"/>
        <w:ind w:left="1418" w:hanging="425"/>
        <w:jc w:val="both"/>
        <w:rPr>
          <w:rFonts w:ascii="Times New Roman" w:hAnsi="Times New Roman"/>
          <w:szCs w:val="22"/>
        </w:rPr>
      </w:pPr>
      <w:r>
        <w:rPr>
          <w:rFonts w:ascii="Times New Roman" w:hAnsi="Times New Roman"/>
          <w:szCs w:val="22"/>
        </w:rPr>
        <w:t>(ii)</w:t>
      </w:r>
      <w:r>
        <w:rPr>
          <w:rFonts w:ascii="Times New Roman" w:hAnsi="Times New Roman"/>
          <w:szCs w:val="22"/>
        </w:rPr>
        <w:tab/>
        <w:t>si el Proveedor no cumple con cualquier otra obligación en virtud del Contrato; o</w:t>
      </w:r>
    </w:p>
    <w:p w:rsidR="00B13FD2" w:rsidRDefault="006478D1">
      <w:pPr>
        <w:pStyle w:val="Lista5"/>
        <w:spacing w:after="120"/>
        <w:ind w:left="1418" w:hanging="425"/>
        <w:jc w:val="both"/>
        <w:rPr>
          <w:rFonts w:ascii="Times New Roman" w:hAnsi="Times New Roman"/>
          <w:szCs w:val="22"/>
        </w:rPr>
      </w:pPr>
      <w:r>
        <w:rPr>
          <w:rFonts w:ascii="Times New Roman" w:hAnsi="Times New Roman"/>
          <w:szCs w:val="22"/>
        </w:rPr>
        <w:t>(iii)</w:t>
      </w:r>
      <w:r>
        <w:rPr>
          <w:rFonts w:ascii="Times New Roman" w:hAnsi="Times New Roman"/>
          <w:szCs w:val="22"/>
        </w:rPr>
        <w:tab/>
        <w:t>si el Proveedor, a juicio del Contratante, durante el proceso de licitación o de ejecución del Contrato, ha participado en actos de fraude y corrupción, según se define en la Cláusula 3 de las CGC.</w:t>
      </w:r>
    </w:p>
    <w:p w:rsidR="00B13FD2" w:rsidRDefault="006478D1">
      <w:pPr>
        <w:pStyle w:val="Textoindependienteprimerasangra2"/>
        <w:ind w:left="993" w:hanging="426"/>
        <w:jc w:val="both"/>
        <w:rPr>
          <w:rFonts w:ascii="Times New Roman" w:hAnsi="Times New Roman"/>
          <w:szCs w:val="22"/>
        </w:rPr>
      </w:pPr>
      <w:r>
        <w:rPr>
          <w:rFonts w:ascii="Times New Roman" w:hAnsi="Times New Roman"/>
          <w:szCs w:val="22"/>
        </w:rPr>
        <w:t>(b)</w:t>
      </w:r>
      <w:r>
        <w:rPr>
          <w:rFonts w:ascii="Times New Roman" w:hAnsi="Times New Roman"/>
          <w:szCs w:val="22"/>
        </w:rPr>
        <w:tab/>
        <w:t>Si el Contratante terminara el Contrato en su totalidad o en parte, de conformidad con la Subcláusula 34.1 (a) de las CGC, podrá adquirir, bajo términos y condiciones que considere apropiadas, Bienes o Servicios Conexos similares a los no suministrados o prestados. En estos casos, el Proveedor deberá pagar al Contratante los costos adicionales resultantes de dicha adquisición. Sin embargo, el Proveedor seguirá estando obligado a completar la ejecución de aquellas obligaciones en la medida que hubiesen quedado sin concluir.</w:t>
      </w:r>
    </w:p>
    <w:p w:rsidR="00B13FD2" w:rsidRDefault="006478D1">
      <w:pPr>
        <w:pStyle w:val="Lista5"/>
        <w:numPr>
          <w:ilvl w:val="1"/>
          <w:numId w:val="31"/>
        </w:numPr>
        <w:spacing w:after="120"/>
        <w:ind w:left="567" w:hanging="567"/>
        <w:jc w:val="both"/>
        <w:rPr>
          <w:rFonts w:ascii="Times New Roman" w:hAnsi="Times New Roman"/>
          <w:b/>
          <w:szCs w:val="22"/>
        </w:rPr>
      </w:pPr>
      <w:r>
        <w:rPr>
          <w:rFonts w:ascii="Times New Roman" w:hAnsi="Times New Roman"/>
          <w:szCs w:val="22"/>
        </w:rPr>
        <w:t>Terminación por Insolvencia</w:t>
      </w:r>
    </w:p>
    <w:p w:rsidR="00B13FD2" w:rsidRDefault="006478D1">
      <w:pPr>
        <w:pStyle w:val="Lista5"/>
        <w:spacing w:after="120"/>
        <w:ind w:left="993" w:hanging="426"/>
        <w:jc w:val="both"/>
        <w:rPr>
          <w:rFonts w:ascii="Times New Roman" w:hAnsi="Times New Roman"/>
          <w:szCs w:val="22"/>
        </w:rPr>
      </w:pPr>
      <w:r>
        <w:rPr>
          <w:rFonts w:ascii="Times New Roman" w:hAnsi="Times New Roman"/>
          <w:szCs w:val="22"/>
        </w:rPr>
        <w:t>(a)</w:t>
      </w:r>
      <w:r>
        <w:rPr>
          <w:rFonts w:ascii="Times New Roman" w:hAnsi="Times New Roman"/>
          <w:szCs w:val="22"/>
        </w:rPr>
        <w:tab/>
        <w:t>El Contratante podrá rescindir el Contrato en cualquier momento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Contratante.</w:t>
      </w:r>
    </w:p>
    <w:p w:rsidR="00B13FD2" w:rsidRDefault="006478D1">
      <w:pPr>
        <w:pStyle w:val="Lista5"/>
        <w:numPr>
          <w:ilvl w:val="1"/>
          <w:numId w:val="31"/>
        </w:numPr>
        <w:spacing w:after="120"/>
        <w:ind w:left="567" w:hanging="567"/>
        <w:jc w:val="both"/>
        <w:rPr>
          <w:rFonts w:ascii="Times New Roman" w:hAnsi="Times New Roman"/>
          <w:b/>
          <w:szCs w:val="22"/>
        </w:rPr>
      </w:pPr>
      <w:r>
        <w:rPr>
          <w:rFonts w:ascii="Times New Roman" w:hAnsi="Times New Roman"/>
          <w:szCs w:val="22"/>
        </w:rPr>
        <w:t>Terminación por Conveniencia.</w:t>
      </w:r>
    </w:p>
    <w:p w:rsidR="00B13FD2" w:rsidRDefault="006478D1">
      <w:pPr>
        <w:pStyle w:val="Lista5"/>
        <w:spacing w:after="120"/>
        <w:ind w:left="993" w:hanging="426"/>
        <w:jc w:val="both"/>
        <w:rPr>
          <w:rFonts w:ascii="Times New Roman" w:hAnsi="Times New Roman"/>
          <w:szCs w:val="22"/>
        </w:rPr>
      </w:pPr>
      <w:r>
        <w:rPr>
          <w:rFonts w:ascii="Times New Roman" w:hAnsi="Times New Roman"/>
          <w:szCs w:val="22"/>
        </w:rPr>
        <w:t>(a)</w:t>
      </w:r>
      <w:r>
        <w:rPr>
          <w:rFonts w:ascii="Times New Roman" w:hAnsi="Times New Roman"/>
          <w:szCs w:val="22"/>
        </w:rPr>
        <w:tab/>
        <w:t>El Contratante, mediante comunicación enviada al Proveedor podrá terminar el Contrato, total o parcialmente, en cualquier momento por razones de conveniencia. La comunicación deberá indicar que la terminación es por conveniencia del Contratante, el alcance de la terminación de las responsabilidades del Proveedor en virtud del Contrato y la fecha de efectividad de dicha terminación.</w:t>
      </w:r>
    </w:p>
    <w:p w:rsidR="00B13FD2" w:rsidRDefault="006478D1">
      <w:pPr>
        <w:pStyle w:val="Lista5"/>
        <w:spacing w:after="120"/>
        <w:ind w:left="993" w:hanging="426"/>
        <w:jc w:val="both"/>
        <w:rPr>
          <w:rFonts w:ascii="Times New Roman" w:hAnsi="Times New Roman"/>
          <w:szCs w:val="22"/>
        </w:rPr>
      </w:pPr>
      <w:r>
        <w:rPr>
          <w:rFonts w:ascii="Times New Roman" w:hAnsi="Times New Roman"/>
          <w:szCs w:val="22"/>
        </w:rPr>
        <w:t>(b)</w:t>
      </w:r>
      <w:r>
        <w:rPr>
          <w:rFonts w:ascii="Times New Roman" w:hAnsi="Times New Roman"/>
          <w:szCs w:val="22"/>
        </w:rPr>
        <w:tab/>
        <w:t>Los Bienes que ya estén fabricados y listos para embarcar dentro de los veintiocho (28) días siguientes a al recibo por el Proveedor de la notificación de terminación del Contratante deberán ser aceptados por el Contratante de acuerdo con los términos y precios establecidos en el Contrato. En cuanto al resto de los Bienes el Contratante podrá elegir entre las siguientes opciones, que:</w:t>
      </w:r>
    </w:p>
    <w:p w:rsidR="00B13FD2" w:rsidRDefault="006478D1">
      <w:pPr>
        <w:pStyle w:val="Lista5"/>
        <w:spacing w:after="120"/>
        <w:ind w:left="1418" w:hanging="425"/>
        <w:jc w:val="both"/>
        <w:rPr>
          <w:rFonts w:ascii="Times New Roman" w:hAnsi="Times New Roman"/>
          <w:szCs w:val="22"/>
        </w:rPr>
      </w:pPr>
      <w:r>
        <w:rPr>
          <w:rFonts w:ascii="Times New Roman" w:hAnsi="Times New Roman"/>
          <w:szCs w:val="22"/>
        </w:rPr>
        <w:t>(i)</w:t>
      </w:r>
      <w:r>
        <w:rPr>
          <w:rFonts w:ascii="Times New Roman" w:hAnsi="Times New Roman"/>
          <w:szCs w:val="22"/>
        </w:rPr>
        <w:tab/>
        <w:t>se complete alguna porción y entregue de acuerdo con las condiciones y precios del Contrato, y/o</w:t>
      </w:r>
    </w:p>
    <w:p w:rsidR="00B13FD2" w:rsidRDefault="006478D1">
      <w:pPr>
        <w:pStyle w:val="Lista5"/>
        <w:spacing w:after="120"/>
        <w:ind w:left="1418" w:hanging="425"/>
        <w:jc w:val="both"/>
        <w:rPr>
          <w:rFonts w:ascii="Times New Roman" w:hAnsi="Times New Roman"/>
          <w:szCs w:val="22"/>
        </w:rPr>
      </w:pPr>
      <w:r>
        <w:rPr>
          <w:rFonts w:ascii="Times New Roman" w:hAnsi="Times New Roman"/>
          <w:szCs w:val="22"/>
        </w:rPr>
        <w:t>(ii)</w:t>
      </w:r>
      <w:r>
        <w:rPr>
          <w:rFonts w:ascii="Times New Roman" w:hAnsi="Times New Roman"/>
          <w:szCs w:val="22"/>
        </w:rPr>
        <w:tab/>
        <w:t>se cancele el balance restante y pague al Proveedor una suma convenida por aquellos Bienes o Servicios Conexos que hubiesen sido parcialmente completados y por los materiales y repuestos adquiridos previamente por el Proveedor.</w:t>
      </w:r>
    </w:p>
    <w:p w:rsidR="00B13FD2" w:rsidRDefault="006478D1">
      <w:pPr>
        <w:pStyle w:val="CGCSubnumerales"/>
        <w:rPr>
          <w:rFonts w:ascii="Times New Roman" w:hAnsi="Times New Roman" w:cs="Times New Roman"/>
          <w:sz w:val="22"/>
          <w:szCs w:val="22"/>
          <w:lang w:val="es-EC"/>
        </w:rPr>
      </w:pPr>
      <w:bookmarkStart w:id="159" w:name="_Toc45290419"/>
      <w:r>
        <w:rPr>
          <w:rFonts w:ascii="Times New Roman" w:hAnsi="Times New Roman" w:cs="Times New Roman"/>
          <w:sz w:val="22"/>
          <w:szCs w:val="22"/>
          <w:lang w:val="es-EC"/>
        </w:rPr>
        <w:t>Cesión</w:t>
      </w:r>
      <w:bookmarkStart w:id="160" w:name="_Toc106188595"/>
      <w:bookmarkEnd w:id="159"/>
    </w:p>
    <w:bookmarkEnd w:id="160"/>
    <w:p w:rsidR="00B13FD2" w:rsidRDefault="006478D1">
      <w:pPr>
        <w:pStyle w:val="Lista2"/>
        <w:numPr>
          <w:ilvl w:val="1"/>
          <w:numId w:val="31"/>
        </w:numPr>
        <w:spacing w:after="120"/>
        <w:ind w:left="567" w:hanging="567"/>
        <w:jc w:val="both"/>
        <w:rPr>
          <w:rFonts w:ascii="Times New Roman" w:hAnsi="Times New Roman"/>
          <w:szCs w:val="22"/>
        </w:rPr>
      </w:pPr>
      <w:r>
        <w:rPr>
          <w:rFonts w:ascii="Times New Roman" w:hAnsi="Times New Roman"/>
          <w:szCs w:val="22"/>
        </w:rPr>
        <w:lastRenderedPageBreak/>
        <w:t>Ni el Contratante ni el Proveedor podrán ceder total o parcialmente las obligaciones que hubiesen contraído en virtud del Contrato, excepto con el previo consentimiento por escrito de la otra parte.</w:t>
      </w:r>
    </w:p>
    <w:p w:rsidR="00B13FD2" w:rsidRDefault="00B13FD2">
      <w:pPr>
        <w:pStyle w:val="Lista2"/>
        <w:numPr>
          <w:ilvl w:val="1"/>
          <w:numId w:val="31"/>
        </w:numPr>
        <w:spacing w:after="120"/>
        <w:ind w:left="567" w:hanging="567"/>
        <w:jc w:val="both"/>
        <w:rPr>
          <w:rFonts w:ascii="Times New Roman" w:hAnsi="Times New Roman"/>
          <w:szCs w:val="22"/>
        </w:rPr>
        <w:sectPr w:rsidR="00B13FD2">
          <w:headerReference w:type="default" r:id="rId24"/>
          <w:footerReference w:type="default" r:id="rId25"/>
          <w:pgSz w:w="11907" w:h="16839" w:code="9"/>
          <w:pgMar w:top="1843" w:right="1559" w:bottom="1276" w:left="1559" w:header="709" w:footer="425" w:gutter="0"/>
          <w:cols w:space="720"/>
          <w:noEndnote/>
        </w:sectPr>
      </w:pPr>
    </w:p>
    <w:p w:rsidR="00B13FD2" w:rsidRDefault="006478D1">
      <w:pPr>
        <w:pStyle w:val="Subttulo"/>
        <w:spacing w:after="120"/>
        <w:rPr>
          <w:rFonts w:ascii="Times New Roman" w:hAnsi="Times New Roman"/>
          <w:sz w:val="22"/>
          <w:szCs w:val="22"/>
          <w:lang w:val="es-EC"/>
        </w:rPr>
      </w:pPr>
      <w:bookmarkStart w:id="161" w:name="_Toc106187662"/>
      <w:r>
        <w:rPr>
          <w:rFonts w:ascii="Times New Roman" w:hAnsi="Times New Roman"/>
          <w:sz w:val="22"/>
          <w:szCs w:val="22"/>
          <w:lang w:val="es-EC"/>
        </w:rPr>
        <w:lastRenderedPageBreak/>
        <w:t>SECCIÓN VIII</w:t>
      </w:r>
    </w:p>
    <w:p w:rsidR="00B13FD2" w:rsidRDefault="006478D1">
      <w:pPr>
        <w:pStyle w:val="Subttulo"/>
        <w:spacing w:after="120"/>
        <w:rPr>
          <w:rFonts w:ascii="Times New Roman" w:hAnsi="Times New Roman"/>
          <w:sz w:val="22"/>
          <w:szCs w:val="22"/>
          <w:lang w:val="es-EC"/>
        </w:rPr>
      </w:pPr>
      <w:r>
        <w:rPr>
          <w:rFonts w:ascii="Times New Roman" w:hAnsi="Times New Roman"/>
          <w:sz w:val="22"/>
          <w:szCs w:val="22"/>
          <w:lang w:val="es-EC"/>
        </w:rPr>
        <w:t>CONDICIONES ESPECIALES DEL CONTRATO</w:t>
      </w:r>
      <w:bookmarkEnd w:id="161"/>
    </w:p>
    <w:p w:rsidR="00B13FD2" w:rsidRDefault="006478D1">
      <w:pPr>
        <w:pStyle w:val="Sub-ClauseText"/>
        <w:spacing w:before="0"/>
        <w:rPr>
          <w:spacing w:val="0"/>
          <w:sz w:val="22"/>
          <w:szCs w:val="22"/>
          <w:lang w:val="es-EC"/>
        </w:rPr>
      </w:pPr>
      <w:r>
        <w:rPr>
          <w:spacing w:val="0"/>
          <w:sz w:val="22"/>
          <w:szCs w:val="22"/>
          <w:lang w:val="es-EC"/>
        </w:rPr>
        <w:t>Las siguientes Condiciones Especiales del Contrato (CEC) complementarán y/o enmendarán las Condiciones Generales del Contrato (CGC). En caso de haber conflicto, las provisiones aquí dispuestas prevalecerán sobre las de las CGC.</w:t>
      </w:r>
    </w:p>
    <w:p w:rsidR="00B13FD2" w:rsidRDefault="00B13FD2">
      <w:pPr>
        <w:pStyle w:val="Textoindependiente2"/>
        <w:tabs>
          <w:tab w:val="clear" w:pos="0"/>
        </w:tabs>
        <w:spacing w:after="120"/>
        <w:rPr>
          <w:rFonts w:ascii="Times New Roman" w:hAnsi="Times New Roman"/>
          <w:szCs w:val="22"/>
        </w:rPr>
      </w:pPr>
    </w:p>
    <w:tbl>
      <w:tblPr>
        <w:tblW w:w="9180" w:type="dxa"/>
        <w:tblInd w:w="108" w:type="dxa"/>
        <w:tblLayout w:type="fixed"/>
        <w:tblLook w:val="0000" w:firstRow="0" w:lastRow="0" w:firstColumn="0" w:lastColumn="0" w:noHBand="0" w:noVBand="0"/>
      </w:tblPr>
      <w:tblGrid>
        <w:gridCol w:w="1440"/>
        <w:gridCol w:w="7740"/>
      </w:tblGrid>
      <w:tr w:rsidR="00B13FD2">
        <w:tc>
          <w:tcPr>
            <w:tcW w:w="1440" w:type="dxa"/>
            <w:tcBorders>
              <w:top w:val="single" w:sz="12" w:space="0" w:color="auto"/>
              <w:left w:val="single" w:sz="12" w:space="0" w:color="auto"/>
              <w:bottom w:val="single" w:sz="12" w:space="0" w:color="auto"/>
              <w:right w:val="single" w:sz="12" w:space="0" w:color="auto"/>
            </w:tcBorders>
          </w:tcPr>
          <w:p w:rsidR="00B13FD2" w:rsidRDefault="006478D1">
            <w:pPr>
              <w:spacing w:after="120"/>
              <w:jc w:val="both"/>
              <w:rPr>
                <w:rFonts w:ascii="Times New Roman" w:hAnsi="Times New Roman"/>
                <w:b/>
                <w:szCs w:val="22"/>
              </w:rPr>
            </w:pPr>
            <w:r>
              <w:rPr>
                <w:rFonts w:ascii="Times New Roman" w:hAnsi="Times New Roman"/>
                <w:b/>
                <w:szCs w:val="22"/>
              </w:rPr>
              <w:t>Cláusula/ Subcláusula de las CGC</w:t>
            </w:r>
          </w:p>
        </w:tc>
        <w:tc>
          <w:tcPr>
            <w:tcW w:w="7740" w:type="dxa"/>
            <w:tcBorders>
              <w:top w:val="single" w:sz="12" w:space="0" w:color="auto"/>
              <w:left w:val="single" w:sz="12" w:space="0" w:color="auto"/>
              <w:bottom w:val="single" w:sz="12" w:space="0" w:color="auto"/>
              <w:right w:val="single" w:sz="12" w:space="0" w:color="auto"/>
            </w:tcBorders>
            <w:vAlign w:val="center"/>
          </w:tcPr>
          <w:p w:rsidR="00B13FD2" w:rsidRDefault="006478D1">
            <w:pPr>
              <w:suppressAutoHyphens/>
              <w:spacing w:after="120"/>
              <w:ind w:right="74"/>
              <w:jc w:val="center"/>
              <w:rPr>
                <w:rFonts w:ascii="Times New Roman" w:hAnsi="Times New Roman"/>
                <w:b/>
                <w:bCs/>
                <w:szCs w:val="22"/>
              </w:rPr>
            </w:pPr>
            <w:r>
              <w:rPr>
                <w:rFonts w:ascii="Times New Roman" w:hAnsi="Times New Roman"/>
                <w:b/>
                <w:bCs/>
                <w:szCs w:val="22"/>
              </w:rPr>
              <w:t>CONDICIONES ESPECIALES DEL CONTRATO – CEC</w:t>
            </w:r>
          </w:p>
        </w:tc>
      </w:tr>
      <w:tr w:rsidR="00B13FD2">
        <w:tc>
          <w:tcPr>
            <w:tcW w:w="1440" w:type="dxa"/>
            <w:tcBorders>
              <w:top w:val="single" w:sz="12" w:space="0" w:color="auto"/>
              <w:left w:val="single" w:sz="4" w:space="0" w:color="auto"/>
              <w:bottom w:val="single" w:sz="4" w:space="0" w:color="auto"/>
              <w:right w:val="single" w:sz="4" w:space="0" w:color="auto"/>
            </w:tcBorders>
          </w:tcPr>
          <w:p w:rsidR="00B13FD2" w:rsidRDefault="006478D1">
            <w:pPr>
              <w:spacing w:after="120"/>
              <w:ind w:left="360" w:hanging="360"/>
              <w:jc w:val="both"/>
              <w:rPr>
                <w:rFonts w:ascii="Times New Roman" w:hAnsi="Times New Roman"/>
                <w:b/>
                <w:szCs w:val="22"/>
              </w:rPr>
            </w:pPr>
            <w:r>
              <w:rPr>
                <w:rFonts w:ascii="Times New Roman" w:hAnsi="Times New Roman"/>
                <w:b/>
                <w:szCs w:val="22"/>
              </w:rPr>
              <w:t xml:space="preserve">CEC 1.1(i) </w:t>
            </w:r>
          </w:p>
        </w:tc>
        <w:tc>
          <w:tcPr>
            <w:tcW w:w="7740" w:type="dxa"/>
            <w:tcBorders>
              <w:top w:val="single" w:sz="12" w:space="0" w:color="auto"/>
              <w:left w:val="single" w:sz="4" w:space="0" w:color="auto"/>
              <w:bottom w:val="single" w:sz="4" w:space="0" w:color="auto"/>
              <w:right w:val="single" w:sz="4" w:space="0" w:color="auto"/>
            </w:tcBorders>
          </w:tcPr>
          <w:p w:rsidR="00B13FD2" w:rsidRDefault="006478D1">
            <w:pPr>
              <w:suppressAutoHyphens/>
              <w:spacing w:after="120"/>
              <w:ind w:right="74"/>
              <w:jc w:val="both"/>
              <w:rPr>
                <w:rFonts w:ascii="Times New Roman" w:hAnsi="Times New Roman"/>
                <w:szCs w:val="22"/>
              </w:rPr>
            </w:pPr>
            <w:r>
              <w:rPr>
                <w:rFonts w:ascii="Times New Roman" w:hAnsi="Times New Roman"/>
                <w:szCs w:val="22"/>
              </w:rPr>
              <w:t>El País del Contratante es la República del Ecuador.</w:t>
            </w:r>
          </w:p>
        </w:tc>
      </w:tr>
      <w:tr w:rsidR="00B13FD2">
        <w:tc>
          <w:tcPr>
            <w:tcW w:w="1440" w:type="dxa"/>
            <w:tcBorders>
              <w:top w:val="single" w:sz="4" w:space="0" w:color="auto"/>
              <w:left w:val="single" w:sz="4" w:space="0" w:color="auto"/>
              <w:bottom w:val="single" w:sz="4" w:space="0" w:color="auto"/>
              <w:right w:val="single" w:sz="4" w:space="0" w:color="auto"/>
            </w:tcBorders>
          </w:tcPr>
          <w:p w:rsidR="00B13FD2" w:rsidRDefault="006478D1">
            <w:pPr>
              <w:spacing w:after="120"/>
              <w:ind w:left="360" w:hanging="360"/>
              <w:jc w:val="both"/>
              <w:rPr>
                <w:rFonts w:ascii="Times New Roman" w:hAnsi="Times New Roman"/>
                <w:b/>
                <w:szCs w:val="22"/>
              </w:rPr>
            </w:pPr>
            <w:r>
              <w:rPr>
                <w:rFonts w:ascii="Times New Roman" w:hAnsi="Times New Roman"/>
                <w:b/>
                <w:szCs w:val="22"/>
              </w:rPr>
              <w:t>CEC 1.1(j)</w:t>
            </w:r>
          </w:p>
        </w:tc>
        <w:tc>
          <w:tcPr>
            <w:tcW w:w="7740" w:type="dxa"/>
            <w:tcBorders>
              <w:top w:val="single" w:sz="4" w:space="0" w:color="auto"/>
              <w:left w:val="single" w:sz="4" w:space="0" w:color="auto"/>
              <w:bottom w:val="single" w:sz="4" w:space="0" w:color="auto"/>
              <w:right w:val="single" w:sz="4" w:space="0" w:color="auto"/>
            </w:tcBorders>
          </w:tcPr>
          <w:p w:rsidR="00B13FD2" w:rsidRDefault="006478D1">
            <w:pPr>
              <w:suppressAutoHyphens/>
              <w:spacing w:after="120"/>
              <w:ind w:right="72"/>
              <w:jc w:val="both"/>
              <w:rPr>
                <w:rFonts w:ascii="Times New Roman" w:hAnsi="Times New Roman"/>
                <w:i/>
                <w:szCs w:val="22"/>
              </w:rPr>
            </w:pPr>
            <w:r>
              <w:rPr>
                <w:rFonts w:ascii="Times New Roman" w:hAnsi="Times New Roman"/>
                <w:szCs w:val="22"/>
              </w:rPr>
              <w:t>El Contratante es: Procuraduría General del Estado</w:t>
            </w:r>
          </w:p>
        </w:tc>
      </w:tr>
      <w:tr w:rsidR="00B13FD2">
        <w:tc>
          <w:tcPr>
            <w:tcW w:w="1440" w:type="dxa"/>
            <w:tcBorders>
              <w:top w:val="single" w:sz="4" w:space="0" w:color="auto"/>
              <w:left w:val="single" w:sz="4" w:space="0" w:color="auto"/>
              <w:bottom w:val="single" w:sz="4" w:space="0" w:color="auto"/>
              <w:right w:val="single" w:sz="4" w:space="0" w:color="auto"/>
            </w:tcBorders>
          </w:tcPr>
          <w:p w:rsidR="00B13FD2" w:rsidRDefault="006478D1">
            <w:pPr>
              <w:spacing w:after="120"/>
              <w:ind w:left="360" w:hanging="360"/>
              <w:jc w:val="both"/>
              <w:rPr>
                <w:rFonts w:ascii="Times New Roman" w:hAnsi="Times New Roman"/>
                <w:b/>
                <w:szCs w:val="22"/>
              </w:rPr>
            </w:pPr>
            <w:r>
              <w:rPr>
                <w:rFonts w:ascii="Times New Roman" w:hAnsi="Times New Roman"/>
                <w:b/>
                <w:szCs w:val="22"/>
              </w:rPr>
              <w:t>CEC 1.1(o)</w:t>
            </w:r>
          </w:p>
        </w:tc>
        <w:tc>
          <w:tcPr>
            <w:tcW w:w="7740" w:type="dxa"/>
            <w:tcBorders>
              <w:top w:val="single" w:sz="4" w:space="0" w:color="auto"/>
              <w:left w:val="single" w:sz="4" w:space="0" w:color="auto"/>
              <w:bottom w:val="single" w:sz="4" w:space="0" w:color="auto"/>
              <w:right w:val="single" w:sz="4" w:space="0" w:color="auto"/>
            </w:tcBorders>
          </w:tcPr>
          <w:p w:rsidR="00B13FD2" w:rsidRDefault="006478D1">
            <w:pPr>
              <w:suppressAutoHyphens/>
              <w:spacing w:after="120"/>
              <w:ind w:right="72"/>
              <w:jc w:val="both"/>
              <w:rPr>
                <w:rFonts w:ascii="Times New Roman" w:hAnsi="Times New Roman"/>
                <w:i/>
                <w:szCs w:val="22"/>
              </w:rPr>
            </w:pPr>
            <w:r>
              <w:rPr>
                <w:rFonts w:ascii="Times New Roman" w:hAnsi="Times New Roman"/>
                <w:szCs w:val="22"/>
              </w:rPr>
              <w:t>El (Los) Sitio (s) del (de los) Proyecto(s) es/ son: Los equipos serán entregados según lo detallado en el IAO 14.7 i)</w:t>
            </w:r>
          </w:p>
        </w:tc>
      </w:tr>
      <w:tr w:rsidR="00B13FD2">
        <w:tc>
          <w:tcPr>
            <w:tcW w:w="1440" w:type="dxa"/>
            <w:tcBorders>
              <w:top w:val="single" w:sz="4" w:space="0" w:color="auto"/>
              <w:left w:val="single" w:sz="4" w:space="0" w:color="auto"/>
              <w:bottom w:val="single" w:sz="4" w:space="0" w:color="auto"/>
              <w:right w:val="single" w:sz="4" w:space="0" w:color="auto"/>
            </w:tcBorders>
          </w:tcPr>
          <w:p w:rsidR="00B13FD2" w:rsidRDefault="006478D1">
            <w:pPr>
              <w:spacing w:after="120"/>
              <w:ind w:left="360" w:hanging="360"/>
              <w:jc w:val="both"/>
              <w:rPr>
                <w:rFonts w:ascii="Times New Roman" w:hAnsi="Times New Roman"/>
                <w:b/>
                <w:szCs w:val="22"/>
              </w:rPr>
            </w:pPr>
            <w:r>
              <w:rPr>
                <w:rFonts w:ascii="Times New Roman" w:hAnsi="Times New Roman"/>
                <w:b/>
                <w:szCs w:val="22"/>
              </w:rPr>
              <w:t>CEC 8.1</w:t>
            </w:r>
          </w:p>
        </w:tc>
        <w:tc>
          <w:tcPr>
            <w:tcW w:w="7740" w:type="dxa"/>
            <w:tcBorders>
              <w:top w:val="single" w:sz="4" w:space="0" w:color="auto"/>
              <w:left w:val="single" w:sz="4" w:space="0" w:color="auto"/>
              <w:bottom w:val="single" w:sz="4" w:space="0" w:color="auto"/>
              <w:right w:val="single" w:sz="4" w:space="0" w:color="auto"/>
            </w:tcBorders>
          </w:tcPr>
          <w:p w:rsidR="00B13FD2" w:rsidRDefault="006478D1">
            <w:pPr>
              <w:suppressAutoHyphens/>
              <w:spacing w:after="120"/>
              <w:ind w:right="74"/>
              <w:jc w:val="both"/>
              <w:rPr>
                <w:rFonts w:ascii="Times New Roman" w:hAnsi="Times New Roman"/>
                <w:szCs w:val="22"/>
              </w:rPr>
            </w:pPr>
            <w:r>
              <w:rPr>
                <w:rFonts w:ascii="Times New Roman" w:hAnsi="Times New Roman"/>
                <w:szCs w:val="22"/>
              </w:rPr>
              <w:t xml:space="preserve">Para </w:t>
            </w:r>
            <w:r>
              <w:rPr>
                <w:rFonts w:ascii="Times New Roman" w:hAnsi="Times New Roman"/>
                <w:b/>
                <w:szCs w:val="22"/>
              </w:rPr>
              <w:t>Notificaciones,</w:t>
            </w:r>
            <w:r>
              <w:rPr>
                <w:rFonts w:ascii="Times New Roman" w:hAnsi="Times New Roman"/>
                <w:szCs w:val="22"/>
              </w:rPr>
              <w:t xml:space="preserve"> la dirección del Contratante será:</w:t>
            </w:r>
          </w:p>
          <w:p w:rsidR="00B13FD2" w:rsidRDefault="006478D1">
            <w:pPr>
              <w:suppressAutoHyphens/>
              <w:spacing w:after="120"/>
              <w:ind w:right="74"/>
              <w:jc w:val="both"/>
              <w:rPr>
                <w:rFonts w:ascii="Times New Roman" w:hAnsi="Times New Roman"/>
                <w:szCs w:val="22"/>
              </w:rPr>
            </w:pPr>
            <w:r>
              <w:rPr>
                <w:rFonts w:ascii="Times New Roman" w:hAnsi="Times New Roman"/>
                <w:i/>
                <w:szCs w:val="22"/>
              </w:rPr>
              <w:t>Atención:</w:t>
            </w:r>
            <w:r>
              <w:rPr>
                <w:rFonts w:ascii="Times New Roman" w:hAnsi="Times New Roman"/>
                <w:szCs w:val="22"/>
              </w:rPr>
              <w:t xml:space="preserve"> _____________________, Administrador del Contrato No. _____</w:t>
            </w:r>
          </w:p>
          <w:p w:rsidR="00B13FD2" w:rsidRDefault="006478D1">
            <w:pPr>
              <w:suppressAutoHyphens/>
              <w:spacing w:after="120"/>
              <w:ind w:right="74"/>
              <w:jc w:val="both"/>
              <w:rPr>
                <w:rFonts w:ascii="Times New Roman" w:hAnsi="Times New Roman"/>
                <w:szCs w:val="22"/>
              </w:rPr>
            </w:pPr>
            <w:r>
              <w:rPr>
                <w:rFonts w:ascii="Times New Roman" w:hAnsi="Times New Roman"/>
                <w:szCs w:val="22"/>
              </w:rPr>
              <w:t>Procuraduría General del Estado</w:t>
            </w:r>
          </w:p>
          <w:p w:rsidR="00B13FD2" w:rsidRDefault="006478D1">
            <w:pPr>
              <w:suppressAutoHyphens/>
              <w:spacing w:after="120"/>
              <w:ind w:right="74"/>
              <w:jc w:val="both"/>
              <w:rPr>
                <w:rFonts w:ascii="Times New Roman" w:hAnsi="Times New Roman"/>
                <w:szCs w:val="22"/>
              </w:rPr>
            </w:pPr>
            <w:r>
              <w:rPr>
                <w:rFonts w:ascii="Times New Roman" w:hAnsi="Times New Roman"/>
                <w:i/>
                <w:szCs w:val="22"/>
              </w:rPr>
              <w:t>Dirección</w:t>
            </w:r>
            <w:r>
              <w:rPr>
                <w:rFonts w:ascii="Times New Roman" w:hAnsi="Times New Roman"/>
                <w:i/>
                <w:iCs/>
                <w:szCs w:val="22"/>
              </w:rPr>
              <w:t xml:space="preserve">: </w:t>
            </w:r>
            <w:r>
              <w:rPr>
                <w:rFonts w:ascii="Times New Roman" w:hAnsi="Times New Roman"/>
                <w:szCs w:val="22"/>
              </w:rPr>
              <w:t>Av. Amazonas N39-123 y Arízaga, Edif. Amazonas Plaza</w:t>
            </w:r>
          </w:p>
          <w:p w:rsidR="00B13FD2" w:rsidRDefault="006478D1">
            <w:pPr>
              <w:spacing w:after="120"/>
              <w:rPr>
                <w:rFonts w:ascii="Times New Roman" w:hAnsi="Times New Roman"/>
                <w:i/>
                <w:iCs/>
                <w:szCs w:val="22"/>
              </w:rPr>
            </w:pPr>
            <w:r>
              <w:rPr>
                <w:rFonts w:ascii="Times New Roman" w:hAnsi="Times New Roman"/>
                <w:i/>
                <w:szCs w:val="22"/>
              </w:rPr>
              <w:t xml:space="preserve">Número del Piso/ Oficina: </w:t>
            </w:r>
            <w:r>
              <w:rPr>
                <w:rFonts w:ascii="Times New Roman" w:hAnsi="Times New Roman"/>
                <w:szCs w:val="22"/>
              </w:rPr>
              <w:t>Piso xx</w:t>
            </w:r>
          </w:p>
          <w:p w:rsidR="00B13FD2" w:rsidRDefault="006478D1">
            <w:pPr>
              <w:suppressAutoHyphens/>
              <w:spacing w:after="120"/>
              <w:ind w:right="74"/>
              <w:jc w:val="both"/>
              <w:rPr>
                <w:rFonts w:ascii="Times New Roman" w:hAnsi="Times New Roman"/>
                <w:i/>
                <w:iCs/>
                <w:szCs w:val="22"/>
              </w:rPr>
            </w:pPr>
            <w:r>
              <w:rPr>
                <w:rFonts w:ascii="Times New Roman" w:hAnsi="Times New Roman"/>
                <w:i/>
                <w:szCs w:val="22"/>
              </w:rPr>
              <w:t>Ciudad y Código postal</w:t>
            </w:r>
            <w:r>
              <w:rPr>
                <w:rFonts w:ascii="Times New Roman" w:hAnsi="Times New Roman"/>
                <w:i/>
                <w:iCs/>
                <w:szCs w:val="22"/>
              </w:rPr>
              <w:t>:</w:t>
            </w:r>
            <w:r>
              <w:rPr>
                <w:rFonts w:ascii="Times New Roman" w:hAnsi="Times New Roman"/>
                <w:szCs w:val="22"/>
              </w:rPr>
              <w:t xml:space="preserve"> Quito – </w:t>
            </w:r>
            <w:r>
              <w:rPr>
                <w:rFonts w:ascii="Times New Roman" w:hAnsi="Times New Roman"/>
                <w:i/>
                <w:iCs/>
                <w:szCs w:val="22"/>
              </w:rPr>
              <w:t>170507</w:t>
            </w:r>
          </w:p>
          <w:p w:rsidR="00B13FD2" w:rsidRDefault="006478D1">
            <w:pPr>
              <w:suppressAutoHyphens/>
              <w:spacing w:after="120"/>
              <w:ind w:right="74"/>
              <w:jc w:val="both"/>
              <w:rPr>
                <w:rFonts w:ascii="Times New Roman" w:hAnsi="Times New Roman"/>
                <w:i/>
                <w:iCs/>
                <w:szCs w:val="22"/>
              </w:rPr>
            </w:pPr>
            <w:r>
              <w:rPr>
                <w:rFonts w:ascii="Times New Roman" w:hAnsi="Times New Roman"/>
                <w:i/>
                <w:szCs w:val="22"/>
              </w:rPr>
              <w:t xml:space="preserve">País: </w:t>
            </w:r>
            <w:r>
              <w:rPr>
                <w:rFonts w:ascii="Times New Roman" w:hAnsi="Times New Roman"/>
                <w:szCs w:val="22"/>
              </w:rPr>
              <w:t>Ecuador</w:t>
            </w:r>
          </w:p>
          <w:p w:rsidR="00B13FD2" w:rsidRDefault="006478D1">
            <w:pPr>
              <w:suppressAutoHyphens/>
              <w:spacing w:after="120"/>
              <w:ind w:right="74"/>
              <w:jc w:val="both"/>
              <w:rPr>
                <w:rFonts w:ascii="Times New Roman" w:hAnsi="Times New Roman"/>
                <w:szCs w:val="22"/>
              </w:rPr>
            </w:pPr>
            <w:r>
              <w:rPr>
                <w:rFonts w:ascii="Times New Roman" w:hAnsi="Times New Roman"/>
                <w:i/>
                <w:szCs w:val="22"/>
              </w:rPr>
              <w:t>Dirección de correo electrónico:</w:t>
            </w:r>
            <w:r>
              <w:rPr>
                <w:rFonts w:ascii="Times New Roman" w:hAnsi="Times New Roman"/>
                <w:i/>
                <w:iCs/>
                <w:szCs w:val="22"/>
              </w:rPr>
              <w:t xml:space="preserve"> xxxx</w:t>
            </w:r>
            <w:r>
              <w:rPr>
                <w:rFonts w:ascii="Times New Roman" w:hAnsi="Times New Roman"/>
                <w:szCs w:val="22"/>
              </w:rPr>
              <w:t xml:space="preserve">@pge.gob.ec </w:t>
            </w:r>
          </w:p>
          <w:p w:rsidR="00B13FD2" w:rsidRDefault="00B13FD2">
            <w:pPr>
              <w:suppressAutoHyphens/>
              <w:spacing w:after="120"/>
              <w:ind w:right="74"/>
              <w:jc w:val="both"/>
              <w:rPr>
                <w:rFonts w:ascii="Times New Roman" w:hAnsi="Times New Roman"/>
                <w:szCs w:val="22"/>
              </w:rPr>
            </w:pPr>
          </w:p>
        </w:tc>
      </w:tr>
      <w:tr w:rsidR="00B13FD2">
        <w:tc>
          <w:tcPr>
            <w:tcW w:w="1440" w:type="dxa"/>
            <w:tcBorders>
              <w:top w:val="single" w:sz="4" w:space="0" w:color="auto"/>
              <w:left w:val="single" w:sz="4" w:space="0" w:color="auto"/>
              <w:bottom w:val="single" w:sz="4" w:space="0" w:color="auto"/>
              <w:right w:val="single" w:sz="4" w:space="0" w:color="auto"/>
            </w:tcBorders>
          </w:tcPr>
          <w:p w:rsidR="00B13FD2" w:rsidRDefault="006478D1">
            <w:pPr>
              <w:spacing w:after="120"/>
              <w:ind w:left="360" w:hanging="360"/>
              <w:jc w:val="both"/>
              <w:rPr>
                <w:rFonts w:ascii="Times New Roman" w:hAnsi="Times New Roman"/>
                <w:b/>
                <w:szCs w:val="22"/>
              </w:rPr>
            </w:pPr>
            <w:r>
              <w:rPr>
                <w:rFonts w:ascii="Times New Roman" w:hAnsi="Times New Roman"/>
                <w:b/>
                <w:szCs w:val="22"/>
              </w:rPr>
              <w:t>CEC 9.1</w:t>
            </w:r>
          </w:p>
        </w:tc>
        <w:tc>
          <w:tcPr>
            <w:tcW w:w="7740" w:type="dxa"/>
            <w:tcBorders>
              <w:top w:val="single" w:sz="4" w:space="0" w:color="auto"/>
              <w:left w:val="single" w:sz="4" w:space="0" w:color="auto"/>
              <w:bottom w:val="single" w:sz="4" w:space="0" w:color="auto"/>
              <w:right w:val="single" w:sz="4" w:space="0" w:color="auto"/>
            </w:tcBorders>
          </w:tcPr>
          <w:p w:rsidR="00B13FD2" w:rsidRDefault="006478D1">
            <w:pPr>
              <w:pStyle w:val="Lista3"/>
              <w:spacing w:after="120"/>
              <w:ind w:left="0" w:right="57" w:firstLine="0"/>
              <w:jc w:val="both"/>
              <w:rPr>
                <w:rFonts w:ascii="Times New Roman" w:hAnsi="Times New Roman"/>
                <w:b/>
                <w:szCs w:val="22"/>
              </w:rPr>
            </w:pPr>
            <w:r>
              <w:rPr>
                <w:rFonts w:ascii="Times New Roman" w:hAnsi="Times New Roman"/>
                <w:szCs w:val="22"/>
              </w:rPr>
              <w:t>La ley que rige este contrato es:  Ley de la República del Ecuador.</w:t>
            </w:r>
          </w:p>
        </w:tc>
      </w:tr>
      <w:tr w:rsidR="00B13FD2">
        <w:tc>
          <w:tcPr>
            <w:tcW w:w="1440" w:type="dxa"/>
            <w:tcBorders>
              <w:top w:val="single" w:sz="4" w:space="0" w:color="auto"/>
              <w:left w:val="single" w:sz="4" w:space="0" w:color="auto"/>
              <w:bottom w:val="single" w:sz="4" w:space="0" w:color="auto"/>
              <w:right w:val="single" w:sz="4" w:space="0" w:color="auto"/>
            </w:tcBorders>
          </w:tcPr>
          <w:p w:rsidR="00B13FD2" w:rsidRDefault="006478D1">
            <w:pPr>
              <w:spacing w:after="120"/>
              <w:ind w:left="360" w:hanging="360"/>
              <w:jc w:val="both"/>
              <w:rPr>
                <w:rFonts w:ascii="Times New Roman" w:hAnsi="Times New Roman"/>
                <w:szCs w:val="22"/>
              </w:rPr>
            </w:pPr>
            <w:r>
              <w:rPr>
                <w:rFonts w:ascii="Times New Roman" w:hAnsi="Times New Roman"/>
                <w:b/>
                <w:szCs w:val="22"/>
              </w:rPr>
              <w:t>CEC 10.2</w:t>
            </w:r>
          </w:p>
        </w:tc>
        <w:tc>
          <w:tcPr>
            <w:tcW w:w="7740" w:type="dxa"/>
            <w:tcBorders>
              <w:top w:val="single" w:sz="4" w:space="0" w:color="auto"/>
              <w:left w:val="single" w:sz="4" w:space="0" w:color="auto"/>
              <w:bottom w:val="single" w:sz="4" w:space="0" w:color="auto"/>
              <w:right w:val="single" w:sz="4" w:space="0" w:color="auto"/>
            </w:tcBorders>
          </w:tcPr>
          <w:p w:rsidR="00B13FD2" w:rsidRDefault="006478D1">
            <w:pPr>
              <w:spacing w:after="120"/>
              <w:jc w:val="both"/>
              <w:rPr>
                <w:rFonts w:ascii="Times New Roman" w:hAnsi="Times New Roman"/>
                <w:b/>
                <w:bCs/>
                <w:szCs w:val="22"/>
              </w:rPr>
            </w:pPr>
            <w:r>
              <w:rPr>
                <w:rFonts w:ascii="Times New Roman" w:hAnsi="Times New Roman"/>
                <w:b/>
                <w:bCs/>
                <w:szCs w:val="22"/>
              </w:rPr>
              <w:t>Contratista extranjero:</w:t>
            </w:r>
          </w:p>
          <w:p w:rsidR="00B13FD2" w:rsidRDefault="006478D1">
            <w:pPr>
              <w:rPr>
                <w:rFonts w:ascii="Times New Roman" w:hAnsi="Times New Roman"/>
                <w:i/>
                <w:iCs/>
                <w:spacing w:val="-3"/>
                <w:szCs w:val="22"/>
              </w:rPr>
            </w:pPr>
            <w:r>
              <w:rPr>
                <w:rFonts w:ascii="Times New Roman" w:hAnsi="Times New Roman"/>
                <w:i/>
                <w:iCs/>
                <w:spacing w:val="-3"/>
                <w:szCs w:val="22"/>
              </w:rPr>
              <w:t>Los procedimientos de arbitraje serán: [nombre de la Institución]</w:t>
            </w:r>
          </w:p>
          <w:p w:rsidR="00B13FD2" w:rsidRDefault="00B13FD2">
            <w:pPr>
              <w:rPr>
                <w:rFonts w:ascii="Times New Roman" w:hAnsi="Times New Roman"/>
                <w:i/>
                <w:iCs/>
                <w:spacing w:val="-3"/>
                <w:szCs w:val="22"/>
              </w:rPr>
            </w:pPr>
          </w:p>
          <w:p w:rsidR="00B13FD2" w:rsidRDefault="006478D1">
            <w:pPr>
              <w:jc w:val="both"/>
              <w:rPr>
                <w:rFonts w:ascii="Times New Roman" w:hAnsi="Times New Roman"/>
                <w:i/>
                <w:iCs/>
                <w:spacing w:val="-3"/>
                <w:szCs w:val="22"/>
              </w:rPr>
            </w:pPr>
            <w:r>
              <w:rPr>
                <w:rFonts w:ascii="Times New Roman" w:hAnsi="Times New Roman"/>
                <w:i/>
                <w:iCs/>
                <w:spacing w:val="-3"/>
                <w:szCs w:val="22"/>
              </w:rPr>
              <w:t>[Para contratos con contratistas extranjeros se recomienda que se seleccione una de las instituciones enumeradas a continuación; seleccione la redacción que corresponda]</w:t>
            </w:r>
          </w:p>
          <w:p w:rsidR="00B13FD2" w:rsidRDefault="00B13FD2">
            <w:pPr>
              <w:rPr>
                <w:rFonts w:ascii="Times New Roman" w:hAnsi="Times New Roman"/>
                <w:i/>
                <w:iCs/>
                <w:spacing w:val="-3"/>
                <w:szCs w:val="22"/>
              </w:rPr>
            </w:pPr>
          </w:p>
          <w:p w:rsidR="00B13FD2" w:rsidRDefault="006478D1">
            <w:pPr>
              <w:jc w:val="both"/>
              <w:rPr>
                <w:rFonts w:ascii="Times New Roman" w:hAnsi="Times New Roman"/>
                <w:b/>
                <w:bCs/>
                <w:i/>
                <w:iCs/>
                <w:szCs w:val="22"/>
              </w:rPr>
            </w:pPr>
            <w:r>
              <w:rPr>
                <w:rFonts w:ascii="Times New Roman" w:hAnsi="Times New Roman"/>
                <w:b/>
                <w:bCs/>
                <w:i/>
                <w:iCs/>
                <w:spacing w:val="-3"/>
                <w:szCs w:val="22"/>
              </w:rPr>
              <w:t>“</w:t>
            </w:r>
            <w:r>
              <w:rPr>
                <w:rFonts w:ascii="Times New Roman" w:hAnsi="Times New Roman"/>
                <w:b/>
                <w:i/>
                <w:iCs/>
                <w:szCs w:val="22"/>
              </w:rPr>
              <w:t>Comisión de las Naciones Unidas para el derecho mercantil internacional (CNUDMI</w:t>
            </w:r>
            <w:r>
              <w:rPr>
                <w:rFonts w:ascii="Times New Roman" w:hAnsi="Times New Roman"/>
                <w:b/>
                <w:bCs/>
                <w:i/>
                <w:iCs/>
                <w:szCs w:val="22"/>
              </w:rPr>
              <w:t xml:space="preserve">)” </w:t>
            </w:r>
            <w:r>
              <w:rPr>
                <w:rFonts w:ascii="Times New Roman" w:hAnsi="Times New Roman"/>
                <w:i/>
                <w:iCs/>
                <w:szCs w:val="22"/>
              </w:rPr>
              <w:t>(UNCITRAL, por sus siglas en inglés)</w:t>
            </w:r>
          </w:p>
          <w:p w:rsidR="00B13FD2" w:rsidRDefault="00B13FD2">
            <w:pPr>
              <w:rPr>
                <w:rFonts w:ascii="Times New Roman" w:hAnsi="Times New Roman"/>
                <w:b/>
                <w:i/>
                <w:iCs/>
                <w:szCs w:val="22"/>
              </w:rPr>
            </w:pPr>
          </w:p>
          <w:p w:rsidR="00B13FD2" w:rsidRDefault="006478D1">
            <w:pPr>
              <w:jc w:val="both"/>
              <w:rPr>
                <w:rFonts w:ascii="Times New Roman" w:hAnsi="Times New Roman"/>
                <w:b/>
                <w:bCs/>
                <w:i/>
                <w:iCs/>
                <w:szCs w:val="22"/>
              </w:rPr>
            </w:pPr>
            <w:r>
              <w:rPr>
                <w:rFonts w:ascii="Times New Roman" w:hAnsi="Times New Roman"/>
                <w:b/>
                <w:i/>
                <w:iCs/>
                <w:szCs w:val="22"/>
              </w:rPr>
              <w:t>Reglamento de Arbitraje:</w:t>
            </w:r>
          </w:p>
          <w:p w:rsidR="00B13FD2" w:rsidRDefault="006478D1">
            <w:pPr>
              <w:pStyle w:val="Normali"/>
              <w:keepLines w:val="0"/>
              <w:tabs>
                <w:tab w:val="clear" w:pos="1843"/>
              </w:tabs>
              <w:spacing w:after="0"/>
              <w:rPr>
                <w:i/>
                <w:iCs/>
                <w:spacing w:val="-3"/>
                <w:sz w:val="22"/>
                <w:szCs w:val="22"/>
                <w:lang w:val="es-EC" w:eastAsia="en-US"/>
              </w:rPr>
            </w:pPr>
            <w:r>
              <w:rPr>
                <w:i/>
                <w:iCs/>
                <w:spacing w:val="-3"/>
                <w:sz w:val="22"/>
                <w:szCs w:val="22"/>
                <w:lang w:val="es-EC" w:eastAsia="en-US"/>
              </w:rPr>
              <w:t>Subcláusula 25.3 – Cualquiera disputa, controversia o reclamo generado por o en relación con este Contrato, o por incumplimiento, rescisión, o anulación del</w:t>
            </w:r>
            <w:r>
              <w:rPr>
                <w:i/>
                <w:iCs/>
                <w:spacing w:val="-3"/>
                <w:sz w:val="22"/>
                <w:szCs w:val="22"/>
                <w:lang w:val="es-EC"/>
              </w:rPr>
              <w:t xml:space="preserve"> </w:t>
            </w:r>
            <w:r>
              <w:rPr>
                <w:i/>
                <w:iCs/>
                <w:spacing w:val="-3"/>
                <w:sz w:val="22"/>
                <w:szCs w:val="22"/>
                <w:lang w:val="es-EC" w:eastAsia="en-US"/>
              </w:rPr>
              <w:t>mismo, deberán ser resueltos mediante arbitraje de conformidad con el Reglamento de Arbitraje vigente de la UNCITRAL.”</w:t>
            </w:r>
          </w:p>
          <w:p w:rsidR="00B13FD2" w:rsidRDefault="00B13FD2">
            <w:pPr>
              <w:jc w:val="both"/>
              <w:rPr>
                <w:rFonts w:ascii="Times New Roman" w:hAnsi="Times New Roman"/>
                <w:i/>
                <w:iCs/>
                <w:spacing w:val="-3"/>
                <w:szCs w:val="22"/>
              </w:rPr>
            </w:pPr>
          </w:p>
          <w:p w:rsidR="00B13FD2" w:rsidRDefault="006478D1">
            <w:pPr>
              <w:jc w:val="both"/>
              <w:rPr>
                <w:rFonts w:ascii="Times New Roman" w:hAnsi="Times New Roman"/>
                <w:i/>
                <w:iCs/>
                <w:spacing w:val="-3"/>
                <w:szCs w:val="22"/>
              </w:rPr>
            </w:pPr>
            <w:r>
              <w:rPr>
                <w:rFonts w:ascii="Times New Roman" w:hAnsi="Times New Roman"/>
                <w:i/>
                <w:iCs/>
                <w:spacing w:val="-3"/>
                <w:szCs w:val="22"/>
              </w:rPr>
              <w:t>o</w:t>
            </w:r>
          </w:p>
          <w:p w:rsidR="00B13FD2" w:rsidRDefault="00B13FD2">
            <w:pPr>
              <w:jc w:val="both"/>
              <w:rPr>
                <w:rFonts w:ascii="Times New Roman" w:hAnsi="Times New Roman"/>
                <w:i/>
                <w:iCs/>
                <w:spacing w:val="-3"/>
                <w:szCs w:val="22"/>
              </w:rPr>
            </w:pPr>
          </w:p>
          <w:p w:rsidR="00B13FD2" w:rsidRDefault="006478D1">
            <w:pPr>
              <w:jc w:val="both"/>
              <w:rPr>
                <w:rFonts w:ascii="Times New Roman" w:hAnsi="Times New Roman"/>
                <w:b/>
                <w:bCs/>
                <w:i/>
                <w:iCs/>
                <w:spacing w:val="-3"/>
                <w:szCs w:val="22"/>
              </w:rPr>
            </w:pPr>
            <w:r>
              <w:rPr>
                <w:rFonts w:ascii="Times New Roman" w:hAnsi="Times New Roman"/>
                <w:b/>
                <w:bCs/>
                <w:i/>
                <w:iCs/>
                <w:spacing w:val="-3"/>
                <w:szCs w:val="22"/>
              </w:rPr>
              <w:t xml:space="preserve">“Reglamento de Arbitraje de la Cámara de Comercio Internacional (CCI): </w:t>
            </w:r>
            <w:r>
              <w:rPr>
                <w:rFonts w:ascii="Times New Roman" w:hAnsi="Times New Roman"/>
                <w:i/>
                <w:iCs/>
                <w:spacing w:val="-3"/>
                <w:szCs w:val="22"/>
              </w:rPr>
              <w:t>(ICC, por sus siglas en inglés)</w:t>
            </w:r>
          </w:p>
          <w:p w:rsidR="00B13FD2" w:rsidRDefault="00B13FD2">
            <w:pPr>
              <w:jc w:val="both"/>
              <w:rPr>
                <w:rFonts w:ascii="Times New Roman" w:hAnsi="Times New Roman"/>
                <w:b/>
                <w:bCs/>
                <w:i/>
                <w:iCs/>
                <w:spacing w:val="-3"/>
                <w:szCs w:val="22"/>
              </w:rPr>
            </w:pPr>
          </w:p>
          <w:p w:rsidR="00B13FD2" w:rsidRDefault="006478D1">
            <w:pPr>
              <w:jc w:val="both"/>
              <w:rPr>
                <w:rFonts w:ascii="Times New Roman" w:hAnsi="Times New Roman"/>
                <w:i/>
                <w:iCs/>
                <w:spacing w:val="-3"/>
                <w:szCs w:val="22"/>
              </w:rPr>
            </w:pPr>
            <w:r>
              <w:rPr>
                <w:rFonts w:ascii="Times New Roman" w:hAnsi="Times New Roman"/>
                <w:i/>
                <w:iCs/>
                <w:spacing w:val="-3"/>
                <w:szCs w:val="22"/>
              </w:rPr>
              <w:lastRenderedPageBreak/>
              <w:t>Subcláusula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rsidR="00B13FD2" w:rsidRDefault="00B13FD2">
            <w:pPr>
              <w:jc w:val="both"/>
              <w:rPr>
                <w:rFonts w:ascii="Times New Roman" w:hAnsi="Times New Roman"/>
                <w:i/>
                <w:iCs/>
                <w:spacing w:val="-3"/>
                <w:szCs w:val="22"/>
              </w:rPr>
            </w:pPr>
          </w:p>
          <w:p w:rsidR="00B13FD2" w:rsidRDefault="006478D1">
            <w:pPr>
              <w:jc w:val="both"/>
              <w:rPr>
                <w:rFonts w:ascii="Times New Roman" w:hAnsi="Times New Roman"/>
                <w:i/>
                <w:iCs/>
                <w:spacing w:val="-3"/>
                <w:szCs w:val="22"/>
              </w:rPr>
            </w:pPr>
            <w:r>
              <w:rPr>
                <w:rFonts w:ascii="Times New Roman" w:hAnsi="Times New Roman"/>
                <w:i/>
                <w:iCs/>
                <w:spacing w:val="-3"/>
                <w:szCs w:val="22"/>
              </w:rPr>
              <w:t>o</w:t>
            </w:r>
          </w:p>
          <w:p w:rsidR="00B13FD2" w:rsidRDefault="00B13FD2">
            <w:pPr>
              <w:jc w:val="both"/>
              <w:rPr>
                <w:rFonts w:ascii="Times New Roman" w:hAnsi="Times New Roman"/>
                <w:i/>
                <w:iCs/>
                <w:spacing w:val="-3"/>
                <w:szCs w:val="22"/>
              </w:rPr>
            </w:pPr>
          </w:p>
          <w:p w:rsidR="00B13FD2" w:rsidRDefault="006478D1">
            <w:pPr>
              <w:jc w:val="both"/>
              <w:rPr>
                <w:rFonts w:ascii="Times New Roman" w:hAnsi="Times New Roman"/>
                <w:b/>
                <w:bCs/>
                <w:i/>
                <w:iCs/>
                <w:spacing w:val="-3"/>
                <w:szCs w:val="22"/>
              </w:rPr>
            </w:pPr>
            <w:r>
              <w:rPr>
                <w:rFonts w:ascii="Times New Roman" w:hAnsi="Times New Roman"/>
                <w:b/>
                <w:bCs/>
                <w:i/>
                <w:iCs/>
                <w:spacing w:val="-3"/>
                <w:szCs w:val="22"/>
              </w:rPr>
              <w:t>“Reglamento del Instituto de Arbitraje de la Cámara de Comercio de Estocolmo:</w:t>
            </w:r>
          </w:p>
          <w:p w:rsidR="00B13FD2" w:rsidRDefault="00B13FD2">
            <w:pPr>
              <w:jc w:val="both"/>
              <w:rPr>
                <w:rFonts w:ascii="Times New Roman" w:hAnsi="Times New Roman"/>
                <w:b/>
                <w:bCs/>
                <w:i/>
                <w:iCs/>
                <w:spacing w:val="-3"/>
                <w:szCs w:val="22"/>
              </w:rPr>
            </w:pPr>
          </w:p>
          <w:p w:rsidR="00B13FD2" w:rsidRDefault="006478D1">
            <w:pPr>
              <w:pStyle w:val="Outline"/>
              <w:spacing w:before="0"/>
              <w:jc w:val="both"/>
              <w:rPr>
                <w:i/>
                <w:iCs/>
                <w:spacing w:val="-3"/>
                <w:sz w:val="22"/>
                <w:szCs w:val="22"/>
                <w:lang w:val="es-EC"/>
              </w:rPr>
            </w:pPr>
            <w:r>
              <w:rPr>
                <w:i/>
                <w:iCs/>
                <w:spacing w:val="-3"/>
                <w:sz w:val="22"/>
                <w:szCs w:val="22"/>
                <w:lang w:val="es-EC"/>
              </w:rPr>
              <w:t>Subcláusula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rsidR="00B13FD2" w:rsidRDefault="00B13FD2">
            <w:pPr>
              <w:pStyle w:val="Outline"/>
              <w:spacing w:before="0"/>
              <w:jc w:val="both"/>
              <w:rPr>
                <w:i/>
                <w:iCs/>
                <w:spacing w:val="-3"/>
                <w:sz w:val="22"/>
                <w:szCs w:val="22"/>
                <w:lang w:val="es-EC"/>
              </w:rPr>
            </w:pPr>
          </w:p>
          <w:p w:rsidR="00B13FD2" w:rsidRDefault="006478D1">
            <w:pPr>
              <w:pStyle w:val="Outline"/>
              <w:spacing w:before="0"/>
              <w:jc w:val="both"/>
              <w:rPr>
                <w:i/>
                <w:iCs/>
                <w:spacing w:val="-3"/>
                <w:sz w:val="22"/>
                <w:szCs w:val="22"/>
                <w:lang w:val="es-EC"/>
              </w:rPr>
            </w:pPr>
            <w:r>
              <w:rPr>
                <w:i/>
                <w:iCs/>
                <w:spacing w:val="-3"/>
                <w:sz w:val="22"/>
                <w:szCs w:val="22"/>
                <w:lang w:val="es-EC"/>
              </w:rPr>
              <w:t>o</w:t>
            </w:r>
          </w:p>
          <w:p w:rsidR="00B13FD2" w:rsidRDefault="00B13FD2">
            <w:pPr>
              <w:pStyle w:val="Outline"/>
              <w:spacing w:before="0"/>
              <w:jc w:val="both"/>
              <w:rPr>
                <w:i/>
                <w:iCs/>
                <w:spacing w:val="-3"/>
                <w:sz w:val="22"/>
                <w:szCs w:val="22"/>
                <w:lang w:val="es-EC"/>
              </w:rPr>
            </w:pPr>
          </w:p>
          <w:p w:rsidR="00B13FD2" w:rsidRDefault="006478D1">
            <w:pPr>
              <w:pStyle w:val="Outline"/>
              <w:spacing w:before="0"/>
              <w:jc w:val="both"/>
              <w:rPr>
                <w:b/>
                <w:bCs/>
                <w:i/>
                <w:iCs/>
                <w:spacing w:val="-3"/>
                <w:sz w:val="22"/>
                <w:szCs w:val="22"/>
                <w:lang w:val="es-EC"/>
              </w:rPr>
            </w:pPr>
            <w:r>
              <w:rPr>
                <w:b/>
                <w:bCs/>
                <w:i/>
                <w:iCs/>
                <w:spacing w:val="-3"/>
                <w:sz w:val="22"/>
                <w:szCs w:val="22"/>
                <w:lang w:val="es-EC"/>
              </w:rPr>
              <w:t>“Reglamento de la Corte de Arbitraje Internacional de Londres:</w:t>
            </w:r>
          </w:p>
          <w:p w:rsidR="00B13FD2" w:rsidRDefault="00B13FD2">
            <w:pPr>
              <w:pStyle w:val="Outline"/>
              <w:spacing w:before="0"/>
              <w:jc w:val="both"/>
              <w:rPr>
                <w:b/>
                <w:bCs/>
                <w:i/>
                <w:iCs/>
                <w:spacing w:val="-3"/>
                <w:sz w:val="22"/>
                <w:szCs w:val="22"/>
                <w:lang w:val="es-EC"/>
              </w:rPr>
            </w:pPr>
          </w:p>
          <w:p w:rsidR="00B13FD2" w:rsidRDefault="006478D1">
            <w:pPr>
              <w:pStyle w:val="Outline"/>
              <w:spacing w:before="0"/>
              <w:jc w:val="both"/>
              <w:rPr>
                <w:i/>
                <w:iCs/>
                <w:spacing w:val="-3"/>
                <w:sz w:val="22"/>
                <w:szCs w:val="22"/>
                <w:lang w:val="es-EC"/>
              </w:rPr>
            </w:pPr>
            <w:r>
              <w:rPr>
                <w:i/>
                <w:iCs/>
                <w:spacing w:val="-3"/>
                <w:sz w:val="22"/>
                <w:szCs w:val="22"/>
                <w:lang w:val="es-EC"/>
              </w:rPr>
              <w:t>Subcláusula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rsidR="00B13FD2" w:rsidRDefault="00B13FD2">
            <w:pPr>
              <w:pStyle w:val="Outline"/>
              <w:spacing w:before="0"/>
              <w:rPr>
                <w:i/>
                <w:iCs/>
                <w:spacing w:val="-3"/>
                <w:sz w:val="22"/>
                <w:szCs w:val="22"/>
                <w:lang w:val="es-EC"/>
              </w:rPr>
            </w:pPr>
          </w:p>
          <w:p w:rsidR="00B13FD2" w:rsidRDefault="006478D1">
            <w:pPr>
              <w:spacing w:after="120"/>
              <w:jc w:val="both"/>
              <w:rPr>
                <w:rFonts w:ascii="Times New Roman" w:hAnsi="Times New Roman"/>
                <w:i/>
                <w:iCs/>
                <w:spacing w:val="-3"/>
                <w:szCs w:val="22"/>
              </w:rPr>
            </w:pPr>
            <w:r>
              <w:rPr>
                <w:rFonts w:ascii="Times New Roman" w:hAnsi="Times New Roman"/>
                <w:i/>
                <w:iCs/>
                <w:spacing w:val="-3"/>
                <w:szCs w:val="22"/>
              </w:rPr>
              <w:t xml:space="preserve">El lugar de arbitraje será: </w:t>
            </w:r>
            <w:r>
              <w:rPr>
                <w:rFonts w:ascii="Times New Roman" w:hAnsi="Times New Roman"/>
                <w:i/>
                <w:iCs/>
                <w:spacing w:val="-3"/>
                <w:szCs w:val="22"/>
                <w:highlight w:val="yellow"/>
              </w:rPr>
              <w:t>[indique la ciudad y el país]</w:t>
            </w:r>
          </w:p>
          <w:p w:rsidR="00B13FD2" w:rsidRDefault="006478D1">
            <w:pPr>
              <w:spacing w:after="120"/>
              <w:jc w:val="both"/>
              <w:rPr>
                <w:rFonts w:ascii="Times New Roman" w:hAnsi="Times New Roman"/>
                <w:b/>
                <w:bCs/>
                <w:szCs w:val="22"/>
              </w:rPr>
            </w:pPr>
            <w:r>
              <w:rPr>
                <w:rFonts w:ascii="Times New Roman" w:hAnsi="Times New Roman"/>
                <w:b/>
                <w:bCs/>
                <w:szCs w:val="22"/>
              </w:rPr>
              <w:t>Contratista nacional (local):</w:t>
            </w:r>
          </w:p>
          <w:p w:rsidR="00B13FD2" w:rsidRDefault="006478D1">
            <w:pPr>
              <w:spacing w:after="120"/>
              <w:jc w:val="both"/>
              <w:rPr>
                <w:rFonts w:ascii="Times New Roman" w:hAnsi="Times New Roman"/>
                <w:szCs w:val="22"/>
              </w:rPr>
            </w:pPr>
            <w:r>
              <w:rPr>
                <w:rFonts w:ascii="Times New Roman" w:hAnsi="Times New Roman"/>
                <w:szCs w:val="22"/>
              </w:rPr>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w:t>
            </w:r>
            <w:r>
              <w:rPr>
                <w:rFonts w:ascii="Times New Roman" w:hAnsi="Times New Roman"/>
                <w:i/>
                <w:iCs/>
                <w:szCs w:val="22"/>
              </w:rPr>
              <w:t>(indique ciudad)</w:t>
            </w:r>
          </w:p>
          <w:p w:rsidR="00B13FD2" w:rsidRDefault="006478D1">
            <w:pPr>
              <w:spacing w:after="120"/>
              <w:jc w:val="both"/>
              <w:rPr>
                <w:rFonts w:ascii="Times New Roman" w:hAnsi="Times New Roman"/>
                <w:szCs w:val="22"/>
              </w:rPr>
            </w:pPr>
            <w:r>
              <w:rPr>
                <w:rFonts w:ascii="Times New Roman" w:hAnsi="Times New Roman"/>
                <w:szCs w:val="22"/>
              </w:rPr>
              <w:t xml:space="preserve">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 </w:t>
            </w:r>
            <w:r>
              <w:rPr>
                <w:rFonts w:ascii="Times New Roman" w:hAnsi="Times New Roman"/>
                <w:i/>
                <w:iCs/>
                <w:szCs w:val="22"/>
              </w:rPr>
              <w:t>(indique ciudad)</w:t>
            </w:r>
          </w:p>
          <w:p w:rsidR="00B13FD2" w:rsidRDefault="006478D1">
            <w:pPr>
              <w:spacing w:after="120"/>
              <w:jc w:val="both"/>
              <w:rPr>
                <w:rFonts w:ascii="Times New Roman" w:hAnsi="Times New Roman"/>
                <w:b/>
                <w:bCs/>
                <w:szCs w:val="22"/>
              </w:rPr>
            </w:pPr>
            <w:r>
              <w:rPr>
                <w:rFonts w:ascii="Times New Roman" w:hAnsi="Times New Roman"/>
                <w:i/>
                <w:iCs/>
                <w:szCs w:val="22"/>
              </w:rPr>
              <w:t>En caso de que la entidad contratante sea de derecho privado:</w:t>
            </w:r>
            <w:r>
              <w:rPr>
                <w:rFonts w:ascii="Times New Roman" w:hAnsi="Times New Roman"/>
                <w:szCs w:val="22"/>
              </w:rPr>
              <w:t xml:space="preserve"> “Solución de Controversias dirá: Si respecto de la divergencia o controversia existentes no se lograre un acuerdo directo entre las partes, éstas recurrirán ante la justicia ordinaria del domicilio de la Entidad Contratante”.</w:t>
            </w:r>
            <w:r>
              <w:rPr>
                <w:rFonts w:ascii="Times New Roman" w:hAnsi="Times New Roman"/>
                <w:b/>
                <w:bCs/>
                <w:szCs w:val="22"/>
              </w:rPr>
              <w:t xml:space="preserve"> </w:t>
            </w:r>
          </w:p>
          <w:p w:rsidR="00B13FD2" w:rsidRDefault="006478D1">
            <w:pPr>
              <w:suppressAutoHyphens/>
              <w:spacing w:after="120"/>
              <w:ind w:right="57"/>
              <w:jc w:val="both"/>
              <w:rPr>
                <w:rFonts w:ascii="Times New Roman" w:hAnsi="Times New Roman"/>
                <w:szCs w:val="22"/>
              </w:rPr>
            </w:pPr>
            <w:r>
              <w:rPr>
                <w:rFonts w:ascii="Times New Roman" w:hAnsi="Times New Roman"/>
                <w:i/>
                <w:iCs/>
                <w:szCs w:val="22"/>
              </w:rPr>
              <w:t>Contratista local es la persona jurídica o natural con domicilio o sede principal de sus negocios dentro del territorio de la República del Ecuador.</w:t>
            </w:r>
          </w:p>
        </w:tc>
      </w:tr>
      <w:tr w:rsidR="00B13FD2">
        <w:tc>
          <w:tcPr>
            <w:tcW w:w="1440" w:type="dxa"/>
            <w:tcBorders>
              <w:top w:val="single" w:sz="4" w:space="0" w:color="auto"/>
              <w:left w:val="single" w:sz="4" w:space="0" w:color="auto"/>
              <w:bottom w:val="single" w:sz="4" w:space="0" w:color="auto"/>
              <w:right w:val="single" w:sz="4" w:space="0" w:color="auto"/>
            </w:tcBorders>
          </w:tcPr>
          <w:p w:rsidR="00B13FD2" w:rsidRDefault="006478D1">
            <w:pPr>
              <w:spacing w:after="120"/>
              <w:jc w:val="both"/>
              <w:rPr>
                <w:rFonts w:ascii="Times New Roman" w:hAnsi="Times New Roman"/>
                <w:b/>
                <w:szCs w:val="22"/>
              </w:rPr>
            </w:pPr>
            <w:r>
              <w:rPr>
                <w:rFonts w:ascii="Times New Roman" w:hAnsi="Times New Roman"/>
                <w:b/>
                <w:szCs w:val="22"/>
              </w:rPr>
              <w:lastRenderedPageBreak/>
              <w:t>CEC 12.1</w:t>
            </w:r>
          </w:p>
        </w:tc>
        <w:tc>
          <w:tcPr>
            <w:tcW w:w="7740" w:type="dxa"/>
            <w:tcBorders>
              <w:top w:val="single" w:sz="4" w:space="0" w:color="auto"/>
              <w:left w:val="single" w:sz="4" w:space="0" w:color="auto"/>
              <w:bottom w:val="single" w:sz="4" w:space="0" w:color="auto"/>
              <w:right w:val="single" w:sz="4" w:space="0" w:color="auto"/>
            </w:tcBorders>
          </w:tcPr>
          <w:p w:rsidR="00B13FD2" w:rsidRDefault="006478D1">
            <w:pPr>
              <w:numPr>
                <w:ilvl w:val="12"/>
                <w:numId w:val="0"/>
              </w:numPr>
              <w:suppressAutoHyphens/>
              <w:spacing w:after="120"/>
              <w:ind w:right="74"/>
              <w:jc w:val="both"/>
              <w:rPr>
                <w:rFonts w:ascii="Times New Roman" w:hAnsi="Times New Roman"/>
                <w:i/>
                <w:szCs w:val="22"/>
              </w:rPr>
            </w:pPr>
            <w:r>
              <w:rPr>
                <w:rFonts w:ascii="Times New Roman" w:hAnsi="Times New Roman"/>
                <w:szCs w:val="22"/>
              </w:rPr>
              <w:t xml:space="preserve"> No aplica</w:t>
            </w:r>
          </w:p>
        </w:tc>
      </w:tr>
      <w:tr w:rsidR="00B13FD2">
        <w:tc>
          <w:tcPr>
            <w:tcW w:w="1440" w:type="dxa"/>
            <w:tcBorders>
              <w:top w:val="single" w:sz="12" w:space="0" w:color="auto"/>
              <w:left w:val="single" w:sz="4" w:space="0" w:color="auto"/>
              <w:bottom w:val="single" w:sz="4" w:space="0" w:color="auto"/>
              <w:right w:val="single" w:sz="4" w:space="0" w:color="auto"/>
            </w:tcBorders>
          </w:tcPr>
          <w:p w:rsidR="00B13FD2" w:rsidRDefault="006478D1">
            <w:pPr>
              <w:spacing w:after="120"/>
              <w:jc w:val="both"/>
              <w:rPr>
                <w:rFonts w:ascii="Times New Roman" w:hAnsi="Times New Roman"/>
                <w:b/>
                <w:szCs w:val="22"/>
              </w:rPr>
            </w:pPr>
            <w:r>
              <w:rPr>
                <w:rFonts w:ascii="Times New Roman" w:hAnsi="Times New Roman"/>
                <w:b/>
                <w:szCs w:val="22"/>
              </w:rPr>
              <w:t>CEC 14.1</w:t>
            </w:r>
          </w:p>
        </w:tc>
        <w:tc>
          <w:tcPr>
            <w:tcW w:w="7740" w:type="dxa"/>
            <w:tcBorders>
              <w:top w:val="single" w:sz="12" w:space="0" w:color="auto"/>
              <w:left w:val="single" w:sz="4" w:space="0" w:color="auto"/>
              <w:bottom w:val="single" w:sz="4" w:space="0" w:color="auto"/>
              <w:right w:val="single" w:sz="4" w:space="0" w:color="auto"/>
            </w:tcBorders>
          </w:tcPr>
          <w:p w:rsidR="00B13FD2" w:rsidRDefault="006478D1">
            <w:pPr>
              <w:suppressAutoHyphens/>
              <w:spacing w:after="120"/>
              <w:ind w:right="74"/>
              <w:jc w:val="both"/>
              <w:rPr>
                <w:rFonts w:ascii="Times New Roman" w:hAnsi="Times New Roman"/>
                <w:i/>
                <w:szCs w:val="22"/>
              </w:rPr>
            </w:pPr>
            <w:r>
              <w:rPr>
                <w:rFonts w:ascii="Times New Roman" w:hAnsi="Times New Roman"/>
                <w:szCs w:val="22"/>
              </w:rPr>
              <w:t>Los precios de los Bienes suministrados no serán ajustables, siempre y cuando así lo determine el Administrador del Contrato.</w:t>
            </w:r>
          </w:p>
        </w:tc>
      </w:tr>
      <w:tr w:rsidR="00B13FD2">
        <w:trPr>
          <w:trHeight w:val="2674"/>
        </w:trPr>
        <w:tc>
          <w:tcPr>
            <w:tcW w:w="1440" w:type="dxa"/>
            <w:tcBorders>
              <w:top w:val="single" w:sz="4" w:space="0" w:color="auto"/>
              <w:left w:val="single" w:sz="4" w:space="0" w:color="auto"/>
              <w:bottom w:val="single" w:sz="4" w:space="0" w:color="auto"/>
              <w:right w:val="single" w:sz="4" w:space="0" w:color="auto"/>
            </w:tcBorders>
          </w:tcPr>
          <w:p w:rsidR="00B13FD2" w:rsidRDefault="006478D1">
            <w:pPr>
              <w:spacing w:after="120"/>
              <w:jc w:val="both"/>
              <w:rPr>
                <w:rFonts w:ascii="Times New Roman" w:hAnsi="Times New Roman"/>
                <w:b/>
                <w:szCs w:val="22"/>
              </w:rPr>
            </w:pPr>
            <w:r>
              <w:rPr>
                <w:rFonts w:ascii="Times New Roman" w:hAnsi="Times New Roman"/>
                <w:b/>
                <w:szCs w:val="22"/>
              </w:rPr>
              <w:lastRenderedPageBreak/>
              <w:t>CEC 15.1</w:t>
            </w:r>
          </w:p>
        </w:tc>
        <w:tc>
          <w:tcPr>
            <w:tcW w:w="7740" w:type="dxa"/>
            <w:tcBorders>
              <w:top w:val="single" w:sz="4" w:space="0" w:color="auto"/>
              <w:left w:val="single" w:sz="4" w:space="0" w:color="auto"/>
              <w:bottom w:val="single" w:sz="4" w:space="0" w:color="auto"/>
              <w:right w:val="single" w:sz="4" w:space="0" w:color="auto"/>
            </w:tcBorders>
          </w:tcPr>
          <w:p w:rsidR="00B13FD2" w:rsidRDefault="006478D1">
            <w:pPr>
              <w:pStyle w:val="Textoindependiente3"/>
              <w:spacing w:before="0"/>
              <w:rPr>
                <w:rFonts w:ascii="Times New Roman" w:hAnsi="Times New Roman" w:cs="Times New Roman"/>
                <w:szCs w:val="22"/>
                <w:u w:val="none"/>
              </w:rPr>
            </w:pPr>
            <w:r>
              <w:rPr>
                <w:rFonts w:ascii="Times New Roman" w:hAnsi="Times New Roman" w:cs="Times New Roman"/>
                <w:szCs w:val="22"/>
                <w:u w:val="none"/>
              </w:rPr>
              <w:t>La forma y condiciones de pago al Proveedor en virtud del Contrato serán las siguientes:</w:t>
            </w:r>
          </w:p>
          <w:p w:rsidR="00B13FD2" w:rsidRDefault="006478D1">
            <w:pPr>
              <w:pStyle w:val="NormalWeb"/>
              <w:spacing w:before="0" w:after="120"/>
              <w:jc w:val="both"/>
              <w:rPr>
                <w:b/>
                <w:sz w:val="22"/>
                <w:szCs w:val="22"/>
                <w:lang w:val="es-EC"/>
              </w:rPr>
            </w:pPr>
            <w:r>
              <w:rPr>
                <w:sz w:val="22"/>
                <w:szCs w:val="22"/>
                <w:lang w:val="es-EC"/>
              </w:rPr>
              <w:t xml:space="preserve">Conforme lo establecen las </w:t>
            </w:r>
            <w:r>
              <w:rPr>
                <w:i/>
                <w:iCs/>
                <w:sz w:val="22"/>
                <w:szCs w:val="22"/>
                <w:lang w:val="es-EC"/>
              </w:rPr>
              <w:t xml:space="preserve">Políticas para la Adquisición de Bienes y Obras financiados por el Banco Interamericano de Desarrollo (BID), </w:t>
            </w:r>
            <w:r>
              <w:rPr>
                <w:b/>
                <w:sz w:val="22"/>
                <w:szCs w:val="22"/>
                <w:lang w:val="es-EC"/>
              </w:rPr>
              <w:t>numeral 2.41 GN 2349-15, el suministro de bienes se pagará en su totalidad a la entrega y, si así se requiriere, inspección de los bienes contratados.</w:t>
            </w:r>
          </w:p>
          <w:p w:rsidR="00B13FD2" w:rsidRDefault="006478D1">
            <w:pPr>
              <w:jc w:val="both"/>
              <w:rPr>
                <w:rFonts w:ascii="Times New Roman" w:hAnsi="Times New Roman"/>
                <w:szCs w:val="22"/>
              </w:rPr>
            </w:pPr>
            <w:r>
              <w:rPr>
                <w:rFonts w:ascii="Times New Roman" w:hAnsi="Times New Roman"/>
                <w:szCs w:val="22"/>
              </w:rPr>
              <w:t>La Procuraduría General del Estado ha establecido pagar por los bienes solicitados de la siguiente manera:</w:t>
            </w:r>
          </w:p>
          <w:p w:rsidR="00B13FD2" w:rsidRDefault="00B13FD2">
            <w:pPr>
              <w:jc w:val="both"/>
              <w:rPr>
                <w:rFonts w:ascii="Times New Roman" w:hAnsi="Times New Roman"/>
                <w:szCs w:val="22"/>
              </w:rPr>
            </w:pPr>
          </w:p>
          <w:tbl>
            <w:tblPr>
              <w:tblW w:w="6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7"/>
              <w:gridCol w:w="3474"/>
              <w:gridCol w:w="2551"/>
            </w:tblGrid>
            <w:tr w:rsidR="00B13FD2">
              <w:tc>
                <w:tcPr>
                  <w:tcW w:w="947" w:type="dxa"/>
                  <w:shd w:val="clear" w:color="auto" w:fill="auto"/>
                </w:tcPr>
                <w:p w:rsidR="00B13FD2" w:rsidRDefault="006478D1">
                  <w:pPr>
                    <w:jc w:val="center"/>
                    <w:rPr>
                      <w:rFonts w:ascii="Times New Roman" w:hAnsi="Times New Roman"/>
                      <w:b/>
                      <w:szCs w:val="22"/>
                    </w:rPr>
                  </w:pPr>
                  <w:r>
                    <w:rPr>
                      <w:rFonts w:ascii="Times New Roman" w:hAnsi="Times New Roman"/>
                      <w:b/>
                      <w:szCs w:val="22"/>
                    </w:rPr>
                    <w:t>Nro.</w:t>
                  </w:r>
                </w:p>
              </w:tc>
              <w:tc>
                <w:tcPr>
                  <w:tcW w:w="3474" w:type="dxa"/>
                  <w:shd w:val="clear" w:color="auto" w:fill="auto"/>
                </w:tcPr>
                <w:p w:rsidR="00B13FD2" w:rsidRDefault="006478D1">
                  <w:pPr>
                    <w:jc w:val="center"/>
                    <w:rPr>
                      <w:rFonts w:ascii="Times New Roman" w:hAnsi="Times New Roman"/>
                      <w:b/>
                      <w:szCs w:val="22"/>
                    </w:rPr>
                  </w:pPr>
                  <w:r>
                    <w:rPr>
                      <w:rFonts w:ascii="Times New Roman" w:hAnsi="Times New Roman"/>
                      <w:b/>
                      <w:szCs w:val="22"/>
                    </w:rPr>
                    <w:t>DESCRIPCIÓN</w:t>
                  </w:r>
                </w:p>
              </w:tc>
              <w:tc>
                <w:tcPr>
                  <w:tcW w:w="2551" w:type="dxa"/>
                  <w:shd w:val="clear" w:color="auto" w:fill="auto"/>
                </w:tcPr>
                <w:p w:rsidR="00B13FD2" w:rsidRDefault="006478D1">
                  <w:pPr>
                    <w:jc w:val="center"/>
                    <w:rPr>
                      <w:rFonts w:ascii="Times New Roman" w:hAnsi="Times New Roman"/>
                      <w:b/>
                      <w:szCs w:val="22"/>
                    </w:rPr>
                  </w:pPr>
                  <w:r>
                    <w:rPr>
                      <w:rFonts w:ascii="Times New Roman" w:hAnsi="Times New Roman"/>
                      <w:b/>
                      <w:szCs w:val="22"/>
                    </w:rPr>
                    <w:t>PORCENTAJE SOBRE</w:t>
                  </w:r>
                </w:p>
                <w:p w:rsidR="00B13FD2" w:rsidRDefault="006478D1">
                  <w:pPr>
                    <w:jc w:val="center"/>
                    <w:rPr>
                      <w:rFonts w:ascii="Times New Roman" w:hAnsi="Times New Roman"/>
                      <w:b/>
                      <w:szCs w:val="22"/>
                    </w:rPr>
                  </w:pPr>
                  <w:r>
                    <w:rPr>
                      <w:rFonts w:ascii="Times New Roman" w:hAnsi="Times New Roman"/>
                      <w:b/>
                      <w:szCs w:val="22"/>
                    </w:rPr>
                    <w:t>EL VALOR DEL</w:t>
                  </w:r>
                </w:p>
                <w:p w:rsidR="00B13FD2" w:rsidRDefault="006478D1">
                  <w:pPr>
                    <w:jc w:val="center"/>
                    <w:rPr>
                      <w:rFonts w:ascii="Times New Roman" w:hAnsi="Times New Roman"/>
                      <w:b/>
                      <w:szCs w:val="22"/>
                    </w:rPr>
                  </w:pPr>
                  <w:r>
                    <w:rPr>
                      <w:rFonts w:ascii="Times New Roman" w:hAnsi="Times New Roman"/>
                      <w:b/>
                      <w:szCs w:val="22"/>
                    </w:rPr>
                    <w:t>CONTRATO</w:t>
                  </w:r>
                </w:p>
              </w:tc>
            </w:tr>
            <w:tr w:rsidR="00B13FD2">
              <w:tc>
                <w:tcPr>
                  <w:tcW w:w="947" w:type="dxa"/>
                  <w:shd w:val="clear" w:color="auto" w:fill="auto"/>
                </w:tcPr>
                <w:p w:rsidR="00B13FD2" w:rsidRDefault="006478D1">
                  <w:pPr>
                    <w:jc w:val="center"/>
                    <w:rPr>
                      <w:rFonts w:ascii="Times New Roman" w:hAnsi="Times New Roman"/>
                      <w:szCs w:val="22"/>
                    </w:rPr>
                  </w:pPr>
                  <w:r>
                    <w:rPr>
                      <w:rFonts w:ascii="Times New Roman" w:hAnsi="Times New Roman"/>
                      <w:szCs w:val="22"/>
                    </w:rPr>
                    <w:t>1</w:t>
                  </w:r>
                </w:p>
              </w:tc>
              <w:tc>
                <w:tcPr>
                  <w:tcW w:w="3474" w:type="dxa"/>
                  <w:shd w:val="clear" w:color="auto" w:fill="auto"/>
                </w:tcPr>
                <w:p w:rsidR="00B13FD2" w:rsidRDefault="006478D1">
                  <w:pPr>
                    <w:rPr>
                      <w:rFonts w:ascii="Times New Roman" w:hAnsi="Times New Roman"/>
                      <w:szCs w:val="22"/>
                    </w:rPr>
                  </w:pPr>
                  <w:r>
                    <w:rPr>
                      <w:rFonts w:ascii="Times New Roman" w:hAnsi="Times New Roman"/>
                      <w:szCs w:val="22"/>
                    </w:rPr>
                    <w:t>Anticipo luego de firmado el contrato.</w:t>
                  </w:r>
                </w:p>
              </w:tc>
              <w:tc>
                <w:tcPr>
                  <w:tcW w:w="2551" w:type="dxa"/>
                  <w:shd w:val="clear" w:color="auto" w:fill="auto"/>
                </w:tcPr>
                <w:p w:rsidR="00B13FD2" w:rsidRDefault="006478D1">
                  <w:pPr>
                    <w:rPr>
                      <w:rFonts w:ascii="Times New Roman" w:hAnsi="Times New Roman"/>
                      <w:szCs w:val="22"/>
                    </w:rPr>
                  </w:pPr>
                  <w:r>
                    <w:rPr>
                      <w:rFonts w:ascii="Times New Roman" w:hAnsi="Times New Roman"/>
                      <w:szCs w:val="22"/>
                    </w:rPr>
                    <w:t>40 % del valor que corresponde a los bienes.</w:t>
                  </w:r>
                </w:p>
              </w:tc>
            </w:tr>
            <w:tr w:rsidR="00B13FD2">
              <w:trPr>
                <w:trHeight w:val="1667"/>
              </w:trPr>
              <w:tc>
                <w:tcPr>
                  <w:tcW w:w="947" w:type="dxa"/>
                  <w:shd w:val="clear" w:color="auto" w:fill="auto"/>
                </w:tcPr>
                <w:p w:rsidR="00B13FD2" w:rsidRDefault="006478D1">
                  <w:pPr>
                    <w:jc w:val="center"/>
                    <w:rPr>
                      <w:rFonts w:ascii="Times New Roman" w:hAnsi="Times New Roman"/>
                      <w:szCs w:val="22"/>
                    </w:rPr>
                  </w:pPr>
                  <w:r>
                    <w:rPr>
                      <w:rFonts w:ascii="Times New Roman" w:hAnsi="Times New Roman"/>
                      <w:szCs w:val="22"/>
                    </w:rPr>
                    <w:t>2</w:t>
                  </w:r>
                </w:p>
              </w:tc>
              <w:tc>
                <w:tcPr>
                  <w:tcW w:w="3474" w:type="dxa"/>
                  <w:shd w:val="clear" w:color="auto" w:fill="auto"/>
                </w:tcPr>
                <w:p w:rsidR="00B13FD2" w:rsidRDefault="006478D1">
                  <w:pPr>
                    <w:jc w:val="both"/>
                    <w:rPr>
                      <w:rFonts w:ascii="Times New Roman" w:hAnsi="Times New Roman"/>
                      <w:szCs w:val="22"/>
                    </w:rPr>
                  </w:pPr>
                  <w:r>
                    <w:rPr>
                      <w:rFonts w:ascii="Times New Roman" w:hAnsi="Times New Roman"/>
                      <w:szCs w:val="22"/>
                    </w:rPr>
                    <w:t>Acta entrega recepción a conformidad (Incluye pruebas de funcionamiento).</w:t>
                  </w:r>
                </w:p>
                <w:p w:rsidR="00B13FD2" w:rsidRDefault="006478D1">
                  <w:pPr>
                    <w:jc w:val="both"/>
                    <w:rPr>
                      <w:rFonts w:ascii="Times New Roman" w:hAnsi="Times New Roman"/>
                      <w:szCs w:val="22"/>
                    </w:rPr>
                  </w:pPr>
                  <w:r>
                    <w:rPr>
                      <w:rFonts w:ascii="Times New Roman" w:hAnsi="Times New Roman"/>
                      <w:szCs w:val="22"/>
                    </w:rPr>
                    <w:t>Factura.</w:t>
                  </w:r>
                </w:p>
                <w:p w:rsidR="00B13FD2" w:rsidRDefault="006478D1">
                  <w:pPr>
                    <w:jc w:val="both"/>
                    <w:rPr>
                      <w:rFonts w:ascii="Times New Roman" w:hAnsi="Times New Roman"/>
                      <w:szCs w:val="22"/>
                    </w:rPr>
                  </w:pPr>
                  <w:r>
                    <w:rPr>
                      <w:rFonts w:ascii="Times New Roman" w:hAnsi="Times New Roman"/>
                      <w:szCs w:val="22"/>
                    </w:rPr>
                    <w:t>Ingreso al almacén.</w:t>
                  </w:r>
                </w:p>
                <w:p w:rsidR="00B13FD2" w:rsidRDefault="006478D1">
                  <w:pPr>
                    <w:jc w:val="both"/>
                    <w:rPr>
                      <w:rFonts w:ascii="Times New Roman" w:hAnsi="Times New Roman"/>
                      <w:szCs w:val="22"/>
                    </w:rPr>
                  </w:pPr>
                  <w:r>
                    <w:rPr>
                      <w:rFonts w:ascii="Times New Roman" w:hAnsi="Times New Roman"/>
                      <w:szCs w:val="22"/>
                    </w:rPr>
                    <w:t>Acta Entrega - Recepción Única y Definitiva de los bienes a recibir.</w:t>
                  </w:r>
                </w:p>
              </w:tc>
              <w:tc>
                <w:tcPr>
                  <w:tcW w:w="2551" w:type="dxa"/>
                  <w:shd w:val="clear" w:color="auto" w:fill="auto"/>
                </w:tcPr>
                <w:p w:rsidR="00B13FD2" w:rsidRDefault="006478D1">
                  <w:pPr>
                    <w:rPr>
                      <w:rFonts w:ascii="Times New Roman" w:hAnsi="Times New Roman"/>
                      <w:szCs w:val="22"/>
                    </w:rPr>
                  </w:pPr>
                  <w:r>
                    <w:rPr>
                      <w:rFonts w:ascii="Times New Roman" w:hAnsi="Times New Roman"/>
                      <w:szCs w:val="22"/>
                    </w:rPr>
                    <w:t>60% Pago final</w:t>
                  </w:r>
                </w:p>
                <w:p w:rsidR="00B13FD2" w:rsidRDefault="00B13FD2">
                  <w:pPr>
                    <w:jc w:val="center"/>
                    <w:rPr>
                      <w:rFonts w:ascii="Times New Roman" w:hAnsi="Times New Roman"/>
                      <w:szCs w:val="22"/>
                    </w:rPr>
                  </w:pPr>
                </w:p>
                <w:p w:rsidR="00B13FD2" w:rsidRDefault="006478D1">
                  <w:pPr>
                    <w:jc w:val="both"/>
                    <w:rPr>
                      <w:rFonts w:ascii="Times New Roman" w:hAnsi="Times New Roman"/>
                      <w:szCs w:val="22"/>
                    </w:rPr>
                  </w:pPr>
                  <w:r>
                    <w:rPr>
                      <w:rFonts w:ascii="Times New Roman" w:hAnsi="Times New Roman"/>
                      <w:szCs w:val="22"/>
                    </w:rPr>
                    <w:t>Con este pago el 100% del valor entregado como anticipo será amortizado.</w:t>
                  </w:r>
                </w:p>
                <w:p w:rsidR="00B13FD2" w:rsidRDefault="00B13FD2">
                  <w:pPr>
                    <w:jc w:val="both"/>
                    <w:rPr>
                      <w:rFonts w:ascii="Times New Roman" w:hAnsi="Times New Roman"/>
                      <w:szCs w:val="22"/>
                    </w:rPr>
                  </w:pPr>
                </w:p>
              </w:tc>
            </w:tr>
          </w:tbl>
          <w:p w:rsidR="00B13FD2" w:rsidRDefault="00B13FD2">
            <w:pPr>
              <w:jc w:val="both"/>
              <w:rPr>
                <w:rFonts w:ascii="Times New Roman" w:hAnsi="Times New Roman"/>
                <w:szCs w:val="22"/>
              </w:rPr>
            </w:pPr>
          </w:p>
          <w:p w:rsidR="00B13FD2" w:rsidRDefault="006478D1">
            <w:pPr>
              <w:jc w:val="both"/>
              <w:rPr>
                <w:rFonts w:ascii="Times New Roman" w:hAnsi="Times New Roman"/>
                <w:szCs w:val="22"/>
              </w:rPr>
            </w:pPr>
            <w:r>
              <w:rPr>
                <w:rFonts w:ascii="Times New Roman" w:hAnsi="Times New Roman"/>
                <w:szCs w:val="22"/>
              </w:rPr>
              <w:t>Impuestos: El precio deberá incluir todos los tributos, impuesto y/o cargos, comisiones, etc. y cualquier gravamen que pueda recaer sobre el bien a proveer o a la actividad del PROVEEDOR, (a excepción del IVA, que deberá ser indicado fuera del precio). En consecuencia, el PROVEEDOR será el único responsable de los mismos.</w:t>
            </w:r>
          </w:p>
          <w:p w:rsidR="00B13FD2" w:rsidRDefault="00B13FD2">
            <w:pPr>
              <w:pStyle w:val="NormalWeb"/>
              <w:spacing w:before="0" w:after="120"/>
              <w:jc w:val="both"/>
              <w:rPr>
                <w:b/>
                <w:i/>
                <w:iCs/>
                <w:sz w:val="22"/>
                <w:szCs w:val="22"/>
                <w:lang w:val="es-EC"/>
              </w:rPr>
            </w:pPr>
          </w:p>
        </w:tc>
      </w:tr>
      <w:tr w:rsidR="00B13FD2">
        <w:tc>
          <w:tcPr>
            <w:tcW w:w="1440" w:type="dxa"/>
            <w:tcBorders>
              <w:top w:val="single" w:sz="4" w:space="0" w:color="auto"/>
              <w:left w:val="single" w:sz="4" w:space="0" w:color="auto"/>
              <w:bottom w:val="single" w:sz="4" w:space="0" w:color="auto"/>
              <w:right w:val="single" w:sz="4" w:space="0" w:color="auto"/>
            </w:tcBorders>
          </w:tcPr>
          <w:p w:rsidR="00B13FD2" w:rsidRDefault="006478D1">
            <w:pPr>
              <w:spacing w:after="120"/>
              <w:jc w:val="both"/>
              <w:rPr>
                <w:rFonts w:ascii="Times New Roman" w:hAnsi="Times New Roman"/>
                <w:b/>
                <w:szCs w:val="22"/>
              </w:rPr>
            </w:pPr>
            <w:r>
              <w:rPr>
                <w:rFonts w:ascii="Times New Roman" w:hAnsi="Times New Roman"/>
                <w:b/>
                <w:szCs w:val="22"/>
              </w:rPr>
              <w:t>CEC 15.5</w:t>
            </w:r>
          </w:p>
        </w:tc>
        <w:tc>
          <w:tcPr>
            <w:tcW w:w="7740" w:type="dxa"/>
            <w:tcBorders>
              <w:top w:val="single" w:sz="4" w:space="0" w:color="auto"/>
              <w:left w:val="single" w:sz="4" w:space="0" w:color="auto"/>
              <w:bottom w:val="single" w:sz="4" w:space="0" w:color="auto"/>
              <w:right w:val="single" w:sz="4" w:space="0" w:color="auto"/>
            </w:tcBorders>
          </w:tcPr>
          <w:p w:rsidR="00B13FD2" w:rsidRDefault="006478D1">
            <w:pPr>
              <w:tabs>
                <w:tab w:val="right" w:pos="7164"/>
              </w:tabs>
              <w:spacing w:before="60" w:after="60"/>
              <w:jc w:val="both"/>
              <w:rPr>
                <w:rFonts w:ascii="Times New Roman" w:hAnsi="Times New Roman"/>
                <w:szCs w:val="22"/>
              </w:rPr>
            </w:pPr>
            <w:r>
              <w:rPr>
                <w:rFonts w:ascii="Times New Roman" w:hAnsi="Times New Roman"/>
                <w:szCs w:val="22"/>
              </w:rPr>
              <w:t>El plazo de pago después del cual el Contratante deberá pagar interés por mora al Proveedor es: 120 días calendario.</w:t>
            </w:r>
          </w:p>
          <w:p w:rsidR="00B13FD2" w:rsidRDefault="006478D1">
            <w:pPr>
              <w:tabs>
                <w:tab w:val="right" w:pos="7164"/>
              </w:tabs>
              <w:spacing w:before="60" w:after="60"/>
              <w:jc w:val="both"/>
              <w:rPr>
                <w:rFonts w:ascii="Times New Roman" w:hAnsi="Times New Roman"/>
                <w:szCs w:val="22"/>
              </w:rPr>
            </w:pPr>
            <w:r>
              <w:rPr>
                <w:rFonts w:ascii="Times New Roman" w:hAnsi="Times New Roman"/>
                <w:szCs w:val="22"/>
              </w:rPr>
              <w:t>La tasa de interés que se aplicará es: la tasa activa que determine el Banco Central del Ecuador aplicable con las variaciones que ocurran durante el período que transcurra desde el día 121 hasta el día que efectivamente el comprador trámite el pago.</w:t>
            </w:r>
          </w:p>
          <w:p w:rsidR="00B13FD2" w:rsidRDefault="006478D1">
            <w:pPr>
              <w:suppressAutoHyphens/>
              <w:spacing w:after="120"/>
              <w:ind w:right="74"/>
              <w:jc w:val="both"/>
              <w:rPr>
                <w:rFonts w:ascii="Times New Roman" w:hAnsi="Times New Roman"/>
                <w:szCs w:val="22"/>
              </w:rPr>
            </w:pPr>
            <w:r>
              <w:rPr>
                <w:rFonts w:ascii="Times New Roman" w:hAnsi="Times New Roman"/>
                <w:szCs w:val="22"/>
              </w:rPr>
              <w:t>Este plazo no contempla el tiempo que tome el Ministerio de Economía y Finanzas en hacer efectiva la transferencia.</w:t>
            </w:r>
          </w:p>
          <w:p w:rsidR="00B13FD2" w:rsidRDefault="00B13FD2">
            <w:pPr>
              <w:suppressAutoHyphens/>
              <w:spacing w:after="120"/>
              <w:ind w:right="74"/>
              <w:jc w:val="both"/>
              <w:rPr>
                <w:rFonts w:ascii="Times New Roman" w:hAnsi="Times New Roman"/>
                <w:i/>
                <w:szCs w:val="22"/>
              </w:rPr>
            </w:pPr>
          </w:p>
        </w:tc>
      </w:tr>
      <w:tr w:rsidR="00B13FD2">
        <w:tc>
          <w:tcPr>
            <w:tcW w:w="1440" w:type="dxa"/>
            <w:tcBorders>
              <w:top w:val="single" w:sz="4" w:space="0" w:color="auto"/>
              <w:left w:val="single" w:sz="4" w:space="0" w:color="auto"/>
              <w:bottom w:val="single" w:sz="4" w:space="0" w:color="auto"/>
              <w:right w:val="single" w:sz="4" w:space="0" w:color="auto"/>
            </w:tcBorders>
          </w:tcPr>
          <w:p w:rsidR="00B13FD2" w:rsidRDefault="006478D1">
            <w:pPr>
              <w:spacing w:after="120"/>
              <w:jc w:val="both"/>
              <w:rPr>
                <w:rFonts w:ascii="Times New Roman" w:hAnsi="Times New Roman"/>
                <w:b/>
                <w:szCs w:val="22"/>
              </w:rPr>
            </w:pPr>
            <w:r>
              <w:rPr>
                <w:rFonts w:ascii="Times New Roman" w:hAnsi="Times New Roman"/>
                <w:b/>
                <w:szCs w:val="22"/>
              </w:rPr>
              <w:t>CEC 17.1</w:t>
            </w:r>
          </w:p>
        </w:tc>
        <w:tc>
          <w:tcPr>
            <w:tcW w:w="7740" w:type="dxa"/>
            <w:tcBorders>
              <w:top w:val="single" w:sz="4" w:space="0" w:color="auto"/>
              <w:left w:val="single" w:sz="4" w:space="0" w:color="auto"/>
              <w:bottom w:val="single" w:sz="4" w:space="0" w:color="auto"/>
              <w:right w:val="single" w:sz="4" w:space="0" w:color="auto"/>
            </w:tcBorders>
          </w:tcPr>
          <w:p w:rsidR="00B13FD2" w:rsidRDefault="006478D1">
            <w:pPr>
              <w:suppressAutoHyphens/>
              <w:spacing w:after="120"/>
              <w:ind w:right="72"/>
              <w:jc w:val="both"/>
              <w:rPr>
                <w:rFonts w:ascii="Times New Roman" w:hAnsi="Times New Roman"/>
                <w:i/>
                <w:szCs w:val="22"/>
              </w:rPr>
            </w:pPr>
            <w:r>
              <w:rPr>
                <w:rFonts w:ascii="Times New Roman" w:hAnsi="Times New Roman"/>
                <w:szCs w:val="22"/>
              </w:rPr>
              <w:t xml:space="preserve">Garantía de Cumplimiento del Contrato: </w:t>
            </w:r>
            <w:r>
              <w:rPr>
                <w:rFonts w:ascii="Times New Roman" w:hAnsi="Times New Roman"/>
                <w:i/>
                <w:szCs w:val="22"/>
              </w:rPr>
              <w:t>SI se requerirá.</w:t>
            </w:r>
          </w:p>
          <w:p w:rsidR="00B13FD2" w:rsidRDefault="006478D1">
            <w:pPr>
              <w:suppressAutoHyphens/>
              <w:spacing w:after="120"/>
              <w:ind w:right="72"/>
              <w:jc w:val="both"/>
              <w:rPr>
                <w:rFonts w:ascii="Times New Roman" w:hAnsi="Times New Roman"/>
                <w:szCs w:val="22"/>
              </w:rPr>
            </w:pPr>
            <w:r>
              <w:rPr>
                <w:rFonts w:ascii="Times New Roman" w:hAnsi="Times New Roman"/>
                <w:szCs w:val="22"/>
              </w:rPr>
              <w:t>Monto de la Garantía de Cumplimiento del Contrato será de: deberá ser nominada en dólares de los Estados Unidos de América por un valor equivalente al cinco (5%) del monto del contrato.</w:t>
            </w:r>
          </w:p>
          <w:p w:rsidR="00B13FD2" w:rsidRDefault="006478D1">
            <w:pPr>
              <w:suppressAutoHyphens/>
              <w:spacing w:after="120"/>
              <w:ind w:right="72"/>
              <w:jc w:val="both"/>
              <w:rPr>
                <w:rFonts w:ascii="Times New Roman" w:hAnsi="Times New Roman"/>
                <w:i/>
                <w:szCs w:val="22"/>
              </w:rPr>
            </w:pPr>
            <w:r>
              <w:rPr>
                <w:rFonts w:ascii="Times New Roman" w:hAnsi="Times New Roman"/>
                <w:szCs w:val="22"/>
              </w:rPr>
              <w:t xml:space="preserve">Garantía de Buen Uso del Anticipo: </w:t>
            </w:r>
            <w:r>
              <w:rPr>
                <w:rFonts w:ascii="Times New Roman" w:hAnsi="Times New Roman"/>
                <w:i/>
                <w:szCs w:val="22"/>
              </w:rPr>
              <w:t>SI se requerirá.</w:t>
            </w:r>
          </w:p>
          <w:p w:rsidR="00B13FD2" w:rsidRDefault="006478D1">
            <w:pPr>
              <w:suppressAutoHyphens/>
              <w:spacing w:after="120"/>
              <w:ind w:right="72"/>
              <w:jc w:val="both"/>
              <w:rPr>
                <w:rFonts w:ascii="Times New Roman" w:hAnsi="Times New Roman"/>
                <w:szCs w:val="22"/>
              </w:rPr>
            </w:pPr>
            <w:r>
              <w:rPr>
                <w:rFonts w:ascii="Times New Roman" w:hAnsi="Times New Roman"/>
                <w:szCs w:val="22"/>
              </w:rPr>
              <w:t>El contratista previo la suscripción del contrato, deberá entregar la garantía (Bancaria) por igual valor del anticipo, que se reducirá en la proporción que se vaya amortizando aquella o se reciban provisionalmente los bienes.</w:t>
            </w:r>
          </w:p>
          <w:p w:rsidR="00B13FD2" w:rsidRDefault="006478D1">
            <w:pPr>
              <w:suppressAutoHyphens/>
              <w:spacing w:after="120"/>
              <w:ind w:right="72"/>
              <w:jc w:val="both"/>
              <w:rPr>
                <w:rFonts w:ascii="Times New Roman" w:hAnsi="Times New Roman"/>
                <w:szCs w:val="22"/>
              </w:rPr>
            </w:pPr>
            <w:r>
              <w:rPr>
                <w:rFonts w:ascii="Times New Roman" w:hAnsi="Times New Roman"/>
                <w:szCs w:val="22"/>
              </w:rPr>
              <w:t>La Garantía de Anticipo Contrato deberá ser nominada en dólares de los Estados Unidos de América por un valor equivalente al 100% del valor del anticipo, en la siguiente forma:</w:t>
            </w:r>
          </w:p>
          <w:p w:rsidR="00B13FD2" w:rsidRDefault="006478D1">
            <w:pPr>
              <w:suppressAutoHyphens/>
              <w:spacing w:after="120"/>
              <w:ind w:right="72"/>
              <w:jc w:val="both"/>
              <w:rPr>
                <w:rFonts w:ascii="Times New Roman" w:hAnsi="Times New Roman"/>
                <w:szCs w:val="22"/>
              </w:rPr>
            </w:pPr>
            <w:r>
              <w:rPr>
                <w:rFonts w:ascii="Times New Roman" w:hAnsi="Times New Roman"/>
                <w:szCs w:val="22"/>
              </w:rPr>
              <w:lastRenderedPageBreak/>
              <w:t>Garantía Bancaria incondicional irrevocable y de cobro inmediato, otorgada por un banco o institución financiera, establecida en el país o por intermedio de ellos.</w:t>
            </w:r>
          </w:p>
        </w:tc>
      </w:tr>
      <w:tr w:rsidR="00B13FD2">
        <w:tc>
          <w:tcPr>
            <w:tcW w:w="1440" w:type="dxa"/>
            <w:tcBorders>
              <w:top w:val="single" w:sz="4" w:space="0" w:color="auto"/>
              <w:left w:val="single" w:sz="4" w:space="0" w:color="auto"/>
              <w:bottom w:val="single" w:sz="4" w:space="0" w:color="auto"/>
              <w:right w:val="single" w:sz="4" w:space="0" w:color="auto"/>
            </w:tcBorders>
          </w:tcPr>
          <w:p w:rsidR="00B13FD2" w:rsidRDefault="006478D1">
            <w:pPr>
              <w:spacing w:after="120"/>
              <w:jc w:val="both"/>
              <w:rPr>
                <w:rFonts w:ascii="Times New Roman" w:hAnsi="Times New Roman"/>
                <w:b/>
                <w:szCs w:val="22"/>
              </w:rPr>
            </w:pPr>
            <w:r>
              <w:rPr>
                <w:rFonts w:ascii="Times New Roman" w:hAnsi="Times New Roman"/>
                <w:b/>
                <w:szCs w:val="22"/>
              </w:rPr>
              <w:lastRenderedPageBreak/>
              <w:t>CEC 17.3</w:t>
            </w:r>
          </w:p>
        </w:tc>
        <w:tc>
          <w:tcPr>
            <w:tcW w:w="7740" w:type="dxa"/>
            <w:tcBorders>
              <w:top w:val="single" w:sz="4" w:space="0" w:color="auto"/>
              <w:left w:val="single" w:sz="4" w:space="0" w:color="auto"/>
              <w:bottom w:val="single" w:sz="4" w:space="0" w:color="auto"/>
              <w:right w:val="single" w:sz="4" w:space="0" w:color="auto"/>
            </w:tcBorders>
          </w:tcPr>
          <w:p w:rsidR="00B13FD2" w:rsidRDefault="006478D1">
            <w:pPr>
              <w:spacing w:after="120"/>
              <w:jc w:val="both"/>
              <w:rPr>
                <w:rFonts w:ascii="Times New Roman" w:hAnsi="Times New Roman"/>
                <w:szCs w:val="22"/>
              </w:rPr>
            </w:pPr>
            <w:r>
              <w:rPr>
                <w:rFonts w:ascii="Times New Roman" w:hAnsi="Times New Roman"/>
                <w:szCs w:val="22"/>
              </w:rPr>
              <w:t xml:space="preserve">Si se requiere una Garantía de Cumplimiento, ésta deberá ser aceptable al Contratante y deberá ser: </w:t>
            </w:r>
          </w:p>
          <w:p w:rsidR="00B13FD2" w:rsidRDefault="006478D1">
            <w:pPr>
              <w:numPr>
                <w:ilvl w:val="0"/>
                <w:numId w:val="20"/>
              </w:numPr>
              <w:tabs>
                <w:tab w:val="clear" w:pos="2232"/>
                <w:tab w:val="num" w:pos="504"/>
              </w:tabs>
              <w:spacing w:before="60" w:after="60"/>
              <w:ind w:left="504" w:right="103"/>
              <w:jc w:val="both"/>
              <w:rPr>
                <w:rFonts w:ascii="Times New Roman" w:hAnsi="Times New Roman"/>
                <w:szCs w:val="22"/>
              </w:rPr>
            </w:pPr>
            <w:r>
              <w:rPr>
                <w:rFonts w:ascii="Times New Roman" w:hAnsi="Times New Roman"/>
                <w:b/>
                <w:szCs w:val="22"/>
              </w:rPr>
              <w:t>Garantía bancaria</w:t>
            </w:r>
            <w:r>
              <w:rPr>
                <w:rFonts w:ascii="Times New Roman" w:hAnsi="Times New Roman"/>
                <w:szCs w:val="22"/>
              </w:rPr>
              <w:t>, incondicional irrevocable y de cobro inmediato, otorgada por un banco o institución financiera, establecida en el país o por intermedio de ellos, ó</w:t>
            </w:r>
          </w:p>
          <w:p w:rsidR="00B13FD2" w:rsidRDefault="006478D1">
            <w:pPr>
              <w:numPr>
                <w:ilvl w:val="0"/>
                <w:numId w:val="20"/>
              </w:numPr>
              <w:tabs>
                <w:tab w:val="clear" w:pos="2232"/>
                <w:tab w:val="num" w:pos="504"/>
              </w:tabs>
              <w:spacing w:before="60" w:after="60"/>
              <w:ind w:left="504" w:right="103"/>
              <w:jc w:val="both"/>
              <w:rPr>
                <w:rFonts w:ascii="Times New Roman" w:hAnsi="Times New Roman"/>
                <w:szCs w:val="22"/>
              </w:rPr>
            </w:pPr>
            <w:r>
              <w:rPr>
                <w:rFonts w:ascii="Times New Roman" w:hAnsi="Times New Roman"/>
                <w:b/>
                <w:szCs w:val="22"/>
              </w:rPr>
              <w:t>Fianza instrumentada en una póliza de seguros</w:t>
            </w:r>
            <w:r>
              <w:rPr>
                <w:rFonts w:ascii="Times New Roman" w:hAnsi="Times New Roman"/>
                <w:szCs w:val="22"/>
              </w:rPr>
              <w:t>, incondicional e irrevocable, de cobro inmediato, emitida por una compañía de seguro establecida en el país.</w:t>
            </w:r>
          </w:p>
          <w:p w:rsidR="00B13FD2" w:rsidRDefault="006478D1">
            <w:pPr>
              <w:tabs>
                <w:tab w:val="right" w:pos="7164"/>
              </w:tabs>
              <w:spacing w:before="60" w:after="60"/>
              <w:jc w:val="both"/>
              <w:rPr>
                <w:rFonts w:ascii="Times New Roman" w:hAnsi="Times New Roman"/>
                <w:szCs w:val="22"/>
              </w:rPr>
            </w:pPr>
            <w:r>
              <w:rPr>
                <w:rFonts w:ascii="Times New Roman" w:hAnsi="Times New Roman"/>
                <w:szCs w:val="22"/>
              </w:rPr>
              <w:t>Estas garantías no admitirán cláusula alguna que establezca trámite administrativo previo, bastando para su ejecución el requerimiento por escrito del Comprador. Cualquier cláusula en contrario, se entenderá como no escrita.</w:t>
            </w:r>
          </w:p>
          <w:p w:rsidR="00B13FD2" w:rsidRDefault="006478D1">
            <w:pPr>
              <w:numPr>
                <w:ilvl w:val="2"/>
                <w:numId w:val="20"/>
              </w:numPr>
              <w:tabs>
                <w:tab w:val="clear" w:pos="2160"/>
              </w:tabs>
              <w:spacing w:after="120"/>
              <w:ind w:left="0" w:hanging="360"/>
              <w:jc w:val="both"/>
              <w:rPr>
                <w:rFonts w:ascii="Times New Roman" w:hAnsi="Times New Roman"/>
                <w:i/>
                <w:iCs/>
                <w:szCs w:val="22"/>
              </w:rPr>
            </w:pPr>
            <w:r>
              <w:rPr>
                <w:rFonts w:ascii="Times New Roman" w:hAnsi="Times New Roman"/>
                <w:szCs w:val="22"/>
              </w:rPr>
              <w:t>En todos los casos las garantías deberán ser emitidas por una institución de un país elegible, habilitada para operar como tal en el país de emisión de la garantía. Si la garantía es emitida por una compañía aseguradora o institución financiera situada fuera del país del Comprador, la institución que emite la garantía deberá tener una institución corresponsal habilitada en la República del Ecuador que permita hacer efectiva la garantía en dicho país.</w:t>
            </w:r>
          </w:p>
        </w:tc>
      </w:tr>
      <w:tr w:rsidR="00B13FD2">
        <w:tc>
          <w:tcPr>
            <w:tcW w:w="1440" w:type="dxa"/>
            <w:tcBorders>
              <w:top w:val="single" w:sz="4" w:space="0" w:color="auto"/>
              <w:left w:val="single" w:sz="4" w:space="0" w:color="auto"/>
              <w:bottom w:val="single" w:sz="4" w:space="0" w:color="auto"/>
              <w:right w:val="single" w:sz="4" w:space="0" w:color="auto"/>
            </w:tcBorders>
          </w:tcPr>
          <w:p w:rsidR="00B13FD2" w:rsidRDefault="006478D1">
            <w:pPr>
              <w:spacing w:after="120"/>
              <w:jc w:val="both"/>
              <w:rPr>
                <w:rFonts w:ascii="Times New Roman" w:hAnsi="Times New Roman"/>
                <w:b/>
                <w:szCs w:val="22"/>
              </w:rPr>
            </w:pPr>
            <w:r>
              <w:rPr>
                <w:rFonts w:ascii="Times New Roman" w:hAnsi="Times New Roman"/>
                <w:b/>
                <w:szCs w:val="22"/>
              </w:rPr>
              <w:t>CEC 17.4</w:t>
            </w:r>
          </w:p>
        </w:tc>
        <w:tc>
          <w:tcPr>
            <w:tcW w:w="7740" w:type="dxa"/>
            <w:tcBorders>
              <w:top w:val="single" w:sz="4" w:space="0" w:color="auto"/>
              <w:left w:val="single" w:sz="4" w:space="0" w:color="auto"/>
              <w:bottom w:val="single" w:sz="4" w:space="0" w:color="auto"/>
              <w:right w:val="single" w:sz="4" w:space="0" w:color="auto"/>
            </w:tcBorders>
          </w:tcPr>
          <w:p w:rsidR="00B13FD2" w:rsidRDefault="006478D1">
            <w:pPr>
              <w:suppressAutoHyphens/>
              <w:spacing w:after="120"/>
              <w:ind w:right="74"/>
              <w:jc w:val="both"/>
              <w:rPr>
                <w:rFonts w:ascii="Times New Roman" w:hAnsi="Times New Roman"/>
                <w:i/>
                <w:szCs w:val="22"/>
              </w:rPr>
            </w:pPr>
            <w:r>
              <w:rPr>
                <w:rFonts w:ascii="Times New Roman" w:hAnsi="Times New Roman"/>
                <w:szCs w:val="22"/>
              </w:rPr>
              <w:t>La liberación de la Garantía de Cumplimiento tendrá lugar: una vez suscrita el acta entrega recepción definitiva o única.</w:t>
            </w:r>
          </w:p>
        </w:tc>
      </w:tr>
      <w:tr w:rsidR="00B13FD2">
        <w:tc>
          <w:tcPr>
            <w:tcW w:w="1440" w:type="dxa"/>
            <w:tcBorders>
              <w:top w:val="single" w:sz="12" w:space="0" w:color="auto"/>
              <w:left w:val="single" w:sz="4" w:space="0" w:color="auto"/>
              <w:bottom w:val="single" w:sz="4" w:space="0" w:color="auto"/>
              <w:right w:val="single" w:sz="4" w:space="0" w:color="auto"/>
            </w:tcBorders>
          </w:tcPr>
          <w:p w:rsidR="00B13FD2" w:rsidRDefault="006478D1">
            <w:pPr>
              <w:spacing w:after="120"/>
              <w:jc w:val="both"/>
              <w:rPr>
                <w:rFonts w:ascii="Times New Roman" w:hAnsi="Times New Roman"/>
                <w:b/>
                <w:szCs w:val="22"/>
              </w:rPr>
            </w:pPr>
            <w:r>
              <w:rPr>
                <w:rFonts w:ascii="Times New Roman" w:hAnsi="Times New Roman"/>
                <w:b/>
                <w:szCs w:val="22"/>
              </w:rPr>
              <w:t>CEC 22.2</w:t>
            </w:r>
          </w:p>
        </w:tc>
        <w:tc>
          <w:tcPr>
            <w:tcW w:w="7740" w:type="dxa"/>
            <w:tcBorders>
              <w:top w:val="single" w:sz="12" w:space="0" w:color="auto"/>
              <w:left w:val="single" w:sz="4" w:space="0" w:color="auto"/>
              <w:bottom w:val="single" w:sz="4" w:space="0" w:color="auto"/>
              <w:right w:val="single" w:sz="4" w:space="0" w:color="auto"/>
            </w:tcBorders>
          </w:tcPr>
          <w:p w:rsidR="00B13FD2" w:rsidRDefault="006478D1">
            <w:pPr>
              <w:suppressAutoHyphens/>
              <w:spacing w:after="120"/>
              <w:ind w:right="74"/>
              <w:jc w:val="both"/>
              <w:rPr>
                <w:rFonts w:ascii="Times New Roman" w:hAnsi="Times New Roman"/>
                <w:i/>
                <w:szCs w:val="22"/>
              </w:rPr>
            </w:pPr>
            <w:r>
              <w:rPr>
                <w:rFonts w:ascii="Times New Roman" w:hAnsi="Times New Roman"/>
                <w:szCs w:val="22"/>
              </w:rPr>
              <w:t xml:space="preserve">El embalaje, la identificación y la documentación dentro y fuera de los paquetes serán como se indica a continuación: </w:t>
            </w:r>
          </w:p>
          <w:p w:rsidR="00B13FD2" w:rsidRDefault="006478D1">
            <w:pPr>
              <w:suppressAutoHyphens/>
              <w:spacing w:after="120"/>
              <w:ind w:right="74"/>
              <w:jc w:val="both"/>
              <w:rPr>
                <w:rFonts w:ascii="Times New Roman" w:hAnsi="Times New Roman"/>
                <w:i/>
                <w:szCs w:val="22"/>
              </w:rPr>
            </w:pPr>
            <w:r>
              <w:rPr>
                <w:rFonts w:ascii="Times New Roman" w:hAnsi="Times New Roman"/>
                <w:szCs w:val="22"/>
              </w:rPr>
              <w:t>Se deberán empaquetar de manera que garantice el traslado y entrega segura y en perfecto estado, el método y material utilizado en el embalaje del equipamiento debe ser el adecuado para su correcto transporte y almacenamiento. El Proveedor se compromete a que el embalaje será el adecuado para resistir, sin limitaciones, su manipulación brusca y descuidada durante el tránsito y su exposición a temperaturas   extremas, la sal y las precipitaciones durante el tránsito o su almacenamiento en espacios abiertos siendo el único responsable por la integridad de los bienes hasta el momento de su llegada al lugar de destino convenido.</w:t>
            </w:r>
          </w:p>
        </w:tc>
      </w:tr>
      <w:tr w:rsidR="00B13FD2">
        <w:tc>
          <w:tcPr>
            <w:tcW w:w="1440" w:type="dxa"/>
            <w:tcBorders>
              <w:top w:val="single" w:sz="4" w:space="0" w:color="auto"/>
              <w:left w:val="single" w:sz="4" w:space="0" w:color="auto"/>
              <w:bottom w:val="single" w:sz="4" w:space="0" w:color="auto"/>
              <w:right w:val="single" w:sz="4" w:space="0" w:color="auto"/>
            </w:tcBorders>
          </w:tcPr>
          <w:p w:rsidR="00B13FD2" w:rsidRDefault="006478D1">
            <w:pPr>
              <w:spacing w:after="120"/>
              <w:jc w:val="both"/>
              <w:rPr>
                <w:rFonts w:ascii="Times New Roman" w:hAnsi="Times New Roman"/>
                <w:b/>
                <w:szCs w:val="22"/>
              </w:rPr>
            </w:pPr>
            <w:r>
              <w:rPr>
                <w:rFonts w:ascii="Times New Roman" w:hAnsi="Times New Roman"/>
                <w:b/>
                <w:szCs w:val="22"/>
              </w:rPr>
              <w:t>CEC 23.1</w:t>
            </w:r>
          </w:p>
        </w:tc>
        <w:tc>
          <w:tcPr>
            <w:tcW w:w="7740" w:type="dxa"/>
            <w:tcBorders>
              <w:top w:val="single" w:sz="4" w:space="0" w:color="auto"/>
              <w:left w:val="single" w:sz="4" w:space="0" w:color="auto"/>
              <w:bottom w:val="single" w:sz="4" w:space="0" w:color="auto"/>
              <w:right w:val="single" w:sz="4" w:space="0" w:color="auto"/>
            </w:tcBorders>
          </w:tcPr>
          <w:p w:rsidR="00B13FD2" w:rsidRDefault="006478D1">
            <w:pPr>
              <w:suppressAutoHyphens/>
              <w:spacing w:after="120"/>
              <w:ind w:right="74"/>
              <w:jc w:val="both"/>
              <w:rPr>
                <w:rFonts w:ascii="Times New Roman" w:hAnsi="Times New Roman"/>
                <w:szCs w:val="22"/>
              </w:rPr>
            </w:pPr>
            <w:r>
              <w:rPr>
                <w:rFonts w:ascii="Times New Roman" w:hAnsi="Times New Roman"/>
                <w:szCs w:val="22"/>
              </w:rPr>
              <w:t xml:space="preserve">La cobertura de seguro deberá ser como sigue: </w:t>
            </w:r>
          </w:p>
          <w:p w:rsidR="00B13FD2" w:rsidRDefault="006478D1">
            <w:pPr>
              <w:suppressAutoHyphens/>
              <w:spacing w:after="120"/>
              <w:ind w:right="74"/>
              <w:jc w:val="both"/>
              <w:rPr>
                <w:rFonts w:ascii="Times New Roman" w:hAnsi="Times New Roman"/>
                <w:i/>
                <w:szCs w:val="22"/>
              </w:rPr>
            </w:pPr>
            <w:r>
              <w:rPr>
                <w:rFonts w:ascii="Times New Roman" w:hAnsi="Times New Roman"/>
                <w:szCs w:val="22"/>
              </w:rPr>
              <w:t>Los Bienes suministrados bajo el Contrato deberán ser asegurados completamente por el Proveedor a su cargo y sin costo alguno para el Comprador, en dólares americanos, contra todo riesgo de extravío o daños incidentales ocurridos durante la adquisición, fabricación, transporte, almacenamiento y entrega del Bien. La cobertura en concepto de seguro de transporte hasta el lugar de destino convenido debe ser por lo menos igual al 100% del precio del total del contrato.</w:t>
            </w:r>
          </w:p>
        </w:tc>
      </w:tr>
      <w:tr w:rsidR="00B13FD2">
        <w:tc>
          <w:tcPr>
            <w:tcW w:w="1440" w:type="dxa"/>
            <w:tcBorders>
              <w:top w:val="single" w:sz="4" w:space="0" w:color="auto"/>
              <w:left w:val="single" w:sz="4" w:space="0" w:color="auto"/>
              <w:bottom w:val="single" w:sz="4" w:space="0" w:color="auto"/>
              <w:right w:val="single" w:sz="4" w:space="0" w:color="auto"/>
            </w:tcBorders>
          </w:tcPr>
          <w:p w:rsidR="00B13FD2" w:rsidRDefault="006478D1">
            <w:pPr>
              <w:spacing w:after="120"/>
              <w:jc w:val="both"/>
              <w:rPr>
                <w:rFonts w:ascii="Times New Roman" w:hAnsi="Times New Roman"/>
                <w:b/>
                <w:szCs w:val="22"/>
              </w:rPr>
            </w:pPr>
            <w:r>
              <w:rPr>
                <w:rFonts w:ascii="Times New Roman" w:hAnsi="Times New Roman"/>
                <w:b/>
                <w:szCs w:val="22"/>
              </w:rPr>
              <w:t>CEC 24.1</w:t>
            </w:r>
          </w:p>
        </w:tc>
        <w:tc>
          <w:tcPr>
            <w:tcW w:w="7740" w:type="dxa"/>
            <w:tcBorders>
              <w:top w:val="single" w:sz="4" w:space="0" w:color="auto"/>
              <w:left w:val="single" w:sz="4" w:space="0" w:color="auto"/>
              <w:bottom w:val="single" w:sz="4" w:space="0" w:color="auto"/>
              <w:right w:val="single" w:sz="4" w:space="0" w:color="auto"/>
            </w:tcBorders>
          </w:tcPr>
          <w:p w:rsidR="00B13FD2" w:rsidRDefault="006478D1">
            <w:pPr>
              <w:suppressAutoHyphens/>
              <w:spacing w:after="120"/>
              <w:ind w:right="74"/>
              <w:jc w:val="both"/>
              <w:rPr>
                <w:rFonts w:ascii="Times New Roman" w:hAnsi="Times New Roman"/>
                <w:i/>
                <w:iCs/>
                <w:szCs w:val="22"/>
              </w:rPr>
            </w:pPr>
            <w:r>
              <w:rPr>
                <w:rFonts w:ascii="Times New Roman" w:hAnsi="Times New Roman"/>
                <w:i/>
                <w:iCs/>
                <w:szCs w:val="22"/>
              </w:rPr>
              <w:t>El Proveedor está obligado bajo los términos del Contrato a transportar los Bienes al lugar de destino final establecido por el Contratante y definido como el Sitio del Proyecto o lugar de entrega, transportarlos a dicho lugar de destino incluyendo seguro y almacenamiento contratado y pagado por el Proveedor, tal como se estipula en el Contrato. Todos los gastos directos e indirectos relacionados con la entrega de bienes y/o servicios conexos están incluidos en el Precio del Contrato.</w:t>
            </w:r>
          </w:p>
        </w:tc>
      </w:tr>
      <w:tr w:rsidR="00B13FD2">
        <w:tc>
          <w:tcPr>
            <w:tcW w:w="1440" w:type="dxa"/>
            <w:tcBorders>
              <w:top w:val="single" w:sz="4" w:space="0" w:color="auto"/>
              <w:left w:val="single" w:sz="4" w:space="0" w:color="auto"/>
              <w:bottom w:val="single" w:sz="4" w:space="0" w:color="auto"/>
              <w:right w:val="single" w:sz="4" w:space="0" w:color="auto"/>
            </w:tcBorders>
          </w:tcPr>
          <w:p w:rsidR="00B13FD2" w:rsidRDefault="006478D1">
            <w:pPr>
              <w:spacing w:after="120"/>
              <w:jc w:val="both"/>
              <w:rPr>
                <w:rFonts w:ascii="Times New Roman" w:hAnsi="Times New Roman"/>
                <w:b/>
                <w:szCs w:val="22"/>
              </w:rPr>
            </w:pPr>
            <w:r>
              <w:rPr>
                <w:rFonts w:ascii="Times New Roman" w:hAnsi="Times New Roman"/>
                <w:b/>
                <w:szCs w:val="22"/>
              </w:rPr>
              <w:t>CEC 25.1</w:t>
            </w:r>
          </w:p>
        </w:tc>
        <w:tc>
          <w:tcPr>
            <w:tcW w:w="7740" w:type="dxa"/>
            <w:tcBorders>
              <w:top w:val="single" w:sz="4" w:space="0" w:color="auto"/>
              <w:left w:val="single" w:sz="4" w:space="0" w:color="auto"/>
              <w:bottom w:val="single" w:sz="4" w:space="0" w:color="auto"/>
              <w:right w:val="single" w:sz="4" w:space="0" w:color="auto"/>
            </w:tcBorders>
          </w:tcPr>
          <w:p w:rsidR="00B13FD2" w:rsidRDefault="006478D1">
            <w:pPr>
              <w:suppressAutoHyphens/>
              <w:spacing w:after="120"/>
              <w:ind w:right="74"/>
              <w:jc w:val="both"/>
              <w:rPr>
                <w:rFonts w:ascii="Times New Roman" w:hAnsi="Times New Roman"/>
                <w:szCs w:val="22"/>
              </w:rPr>
            </w:pPr>
            <w:r>
              <w:rPr>
                <w:rFonts w:ascii="Times New Roman" w:hAnsi="Times New Roman"/>
                <w:szCs w:val="22"/>
              </w:rPr>
              <w:t xml:space="preserve">Las inspecciones y pruebas serán como se indica a continuación: </w:t>
            </w:r>
          </w:p>
          <w:p w:rsidR="00B13FD2" w:rsidRDefault="006478D1">
            <w:pPr>
              <w:suppressAutoHyphens/>
              <w:spacing w:after="120"/>
              <w:ind w:right="74"/>
              <w:jc w:val="both"/>
              <w:rPr>
                <w:rFonts w:ascii="Times New Roman" w:hAnsi="Times New Roman"/>
                <w:i/>
                <w:szCs w:val="22"/>
              </w:rPr>
            </w:pPr>
            <w:r>
              <w:rPr>
                <w:rFonts w:ascii="Times New Roman" w:hAnsi="Times New Roman"/>
                <w:iCs/>
                <w:szCs w:val="22"/>
              </w:rPr>
              <w:t>De conformidad con lo establecido en los Documentos de Licitación: Parte II. Requisitos de los Bienes y Servicios, Sección VI. Lista de Requisitos – Inspecciones y pruebas.</w:t>
            </w:r>
          </w:p>
        </w:tc>
      </w:tr>
      <w:tr w:rsidR="00B13FD2">
        <w:tc>
          <w:tcPr>
            <w:tcW w:w="1440" w:type="dxa"/>
            <w:tcBorders>
              <w:top w:val="single" w:sz="4" w:space="0" w:color="auto"/>
              <w:left w:val="single" w:sz="4" w:space="0" w:color="auto"/>
              <w:bottom w:val="single" w:sz="4" w:space="0" w:color="auto"/>
              <w:right w:val="single" w:sz="4" w:space="0" w:color="auto"/>
            </w:tcBorders>
          </w:tcPr>
          <w:p w:rsidR="00B13FD2" w:rsidRDefault="006478D1">
            <w:pPr>
              <w:spacing w:after="120"/>
              <w:jc w:val="both"/>
              <w:rPr>
                <w:rFonts w:ascii="Times New Roman" w:hAnsi="Times New Roman"/>
                <w:b/>
                <w:szCs w:val="22"/>
              </w:rPr>
            </w:pPr>
            <w:r>
              <w:rPr>
                <w:rFonts w:ascii="Times New Roman" w:hAnsi="Times New Roman"/>
                <w:b/>
                <w:szCs w:val="22"/>
              </w:rPr>
              <w:lastRenderedPageBreak/>
              <w:t>CEC 25.2</w:t>
            </w:r>
          </w:p>
        </w:tc>
        <w:tc>
          <w:tcPr>
            <w:tcW w:w="7740" w:type="dxa"/>
            <w:tcBorders>
              <w:top w:val="single" w:sz="4" w:space="0" w:color="auto"/>
              <w:left w:val="single" w:sz="4" w:space="0" w:color="auto"/>
              <w:bottom w:val="single" w:sz="4" w:space="0" w:color="auto"/>
              <w:right w:val="single" w:sz="4" w:space="0" w:color="auto"/>
            </w:tcBorders>
          </w:tcPr>
          <w:p w:rsidR="00B13FD2" w:rsidRDefault="006478D1">
            <w:pPr>
              <w:suppressAutoHyphens/>
              <w:spacing w:after="120"/>
              <w:ind w:right="72"/>
              <w:jc w:val="both"/>
              <w:rPr>
                <w:rFonts w:ascii="Times New Roman" w:hAnsi="Times New Roman"/>
                <w:i/>
                <w:szCs w:val="22"/>
              </w:rPr>
            </w:pPr>
            <w:r>
              <w:rPr>
                <w:rFonts w:ascii="Times New Roman" w:hAnsi="Times New Roman"/>
                <w:szCs w:val="22"/>
              </w:rPr>
              <w:t>Las inspecciones y pruebas se realizarán en: la ciudad que se detalla en el IAO 14.7 i)</w:t>
            </w:r>
          </w:p>
        </w:tc>
      </w:tr>
      <w:tr w:rsidR="00B13FD2">
        <w:tc>
          <w:tcPr>
            <w:tcW w:w="1440" w:type="dxa"/>
            <w:tcBorders>
              <w:top w:val="single" w:sz="4" w:space="0" w:color="auto"/>
              <w:left w:val="single" w:sz="4" w:space="0" w:color="auto"/>
              <w:bottom w:val="single" w:sz="4" w:space="0" w:color="auto"/>
              <w:right w:val="single" w:sz="4" w:space="0" w:color="auto"/>
            </w:tcBorders>
          </w:tcPr>
          <w:p w:rsidR="00B13FD2" w:rsidRDefault="006478D1">
            <w:pPr>
              <w:spacing w:after="120"/>
              <w:jc w:val="both"/>
              <w:rPr>
                <w:rFonts w:ascii="Times New Roman" w:hAnsi="Times New Roman"/>
                <w:b/>
                <w:szCs w:val="22"/>
              </w:rPr>
            </w:pPr>
            <w:r>
              <w:rPr>
                <w:rFonts w:ascii="Times New Roman" w:hAnsi="Times New Roman"/>
                <w:b/>
                <w:szCs w:val="22"/>
              </w:rPr>
              <w:t>CEC 26.1</w:t>
            </w:r>
          </w:p>
        </w:tc>
        <w:tc>
          <w:tcPr>
            <w:tcW w:w="7740" w:type="dxa"/>
            <w:tcBorders>
              <w:top w:val="single" w:sz="4" w:space="0" w:color="auto"/>
              <w:left w:val="single" w:sz="4" w:space="0" w:color="auto"/>
              <w:bottom w:val="single" w:sz="4" w:space="0" w:color="auto"/>
              <w:right w:val="single" w:sz="4" w:space="0" w:color="auto"/>
            </w:tcBorders>
          </w:tcPr>
          <w:p w:rsidR="00B13FD2" w:rsidRDefault="006478D1">
            <w:pPr>
              <w:suppressAutoHyphens/>
              <w:spacing w:after="120"/>
              <w:ind w:right="72"/>
              <w:jc w:val="both"/>
              <w:rPr>
                <w:rFonts w:ascii="Times New Roman" w:hAnsi="Times New Roman"/>
                <w:szCs w:val="22"/>
              </w:rPr>
            </w:pPr>
            <w:r>
              <w:rPr>
                <w:rFonts w:ascii="Times New Roman" w:hAnsi="Times New Roman"/>
                <w:szCs w:val="22"/>
              </w:rPr>
              <w:t>El valor de la liquidación por daños y perjuicios a causa de la demora en entrega de bienes, servicios diferentes de consultoría y/o servicios conexos es: 1 por 1000 del precio total de los bienes adquiridos por cada día de retraso en la entrega de los bienes. Excepto en el evento de caso fortuito o fuerza mayor calificado por el Comprador o por causas imputables a esta Entidad.</w:t>
            </w:r>
          </w:p>
          <w:p w:rsidR="00B13FD2" w:rsidRDefault="006478D1">
            <w:pPr>
              <w:suppressAutoHyphens/>
              <w:spacing w:after="120"/>
              <w:ind w:right="72"/>
              <w:jc w:val="both"/>
              <w:rPr>
                <w:rFonts w:ascii="Times New Roman" w:hAnsi="Times New Roman"/>
                <w:i/>
                <w:szCs w:val="22"/>
              </w:rPr>
            </w:pPr>
            <w:r>
              <w:rPr>
                <w:rFonts w:ascii="Times New Roman" w:hAnsi="Times New Roman"/>
                <w:szCs w:val="22"/>
              </w:rPr>
              <w:t>El monto máximo de la liquidación por daños y perjuicios a causa de la demora será:</w:t>
            </w:r>
            <w:r>
              <w:rPr>
                <w:rFonts w:ascii="Times New Roman" w:hAnsi="Times New Roman"/>
                <w:i/>
                <w:szCs w:val="22"/>
              </w:rPr>
              <w:t xml:space="preserve"> </w:t>
            </w:r>
            <w:r>
              <w:rPr>
                <w:rFonts w:ascii="Times New Roman" w:hAnsi="Times New Roman"/>
                <w:szCs w:val="22"/>
              </w:rPr>
              <w:t>5% del precio del contrato. Si se llegare a este valor el Comprador podrá terminar el contrato unilateralmente, luego del análisis respectivo de acuerdo al equilibrio económico del contrato.</w:t>
            </w:r>
          </w:p>
        </w:tc>
      </w:tr>
      <w:tr w:rsidR="00B13FD2">
        <w:tc>
          <w:tcPr>
            <w:tcW w:w="1440" w:type="dxa"/>
            <w:tcBorders>
              <w:top w:val="single" w:sz="4" w:space="0" w:color="auto"/>
              <w:left w:val="single" w:sz="4" w:space="0" w:color="auto"/>
              <w:bottom w:val="single" w:sz="4" w:space="0" w:color="auto"/>
              <w:right w:val="single" w:sz="4" w:space="0" w:color="auto"/>
            </w:tcBorders>
          </w:tcPr>
          <w:p w:rsidR="00B13FD2" w:rsidRDefault="006478D1">
            <w:pPr>
              <w:spacing w:after="120"/>
              <w:jc w:val="both"/>
              <w:rPr>
                <w:rFonts w:ascii="Times New Roman" w:hAnsi="Times New Roman"/>
                <w:b/>
                <w:szCs w:val="22"/>
              </w:rPr>
            </w:pPr>
            <w:r>
              <w:rPr>
                <w:rFonts w:ascii="Times New Roman" w:hAnsi="Times New Roman"/>
                <w:b/>
                <w:szCs w:val="22"/>
              </w:rPr>
              <w:t>CEC 27.3</w:t>
            </w:r>
          </w:p>
        </w:tc>
        <w:tc>
          <w:tcPr>
            <w:tcW w:w="7740" w:type="dxa"/>
            <w:tcBorders>
              <w:top w:val="single" w:sz="4" w:space="0" w:color="auto"/>
              <w:left w:val="single" w:sz="4" w:space="0" w:color="auto"/>
              <w:bottom w:val="single" w:sz="4" w:space="0" w:color="auto"/>
              <w:right w:val="single" w:sz="4" w:space="0" w:color="auto"/>
            </w:tcBorders>
          </w:tcPr>
          <w:p w:rsidR="00B13FD2" w:rsidRDefault="006478D1">
            <w:pPr>
              <w:suppressAutoHyphens/>
              <w:spacing w:after="120"/>
              <w:ind w:right="72"/>
              <w:jc w:val="both"/>
              <w:rPr>
                <w:rFonts w:ascii="Times New Roman" w:hAnsi="Times New Roman"/>
                <w:i/>
                <w:szCs w:val="22"/>
              </w:rPr>
            </w:pPr>
            <w:r>
              <w:rPr>
                <w:rFonts w:ascii="Times New Roman" w:hAnsi="Times New Roman"/>
                <w:szCs w:val="22"/>
              </w:rPr>
              <w:t>El período de Validez de la Garantía de los Bienes será: de 3 años. A los fines de la Garantía, el lugar de destino final será en la ciudad de Quito en las oficinas de la Procuraduría General del Estado y lo indicado en el IAO 14.7 i)</w:t>
            </w:r>
          </w:p>
        </w:tc>
      </w:tr>
      <w:tr w:rsidR="00B13FD2">
        <w:tc>
          <w:tcPr>
            <w:tcW w:w="1440" w:type="dxa"/>
            <w:tcBorders>
              <w:top w:val="single" w:sz="4" w:space="0" w:color="auto"/>
              <w:left w:val="single" w:sz="4" w:space="0" w:color="auto"/>
              <w:bottom w:val="single" w:sz="4" w:space="0" w:color="auto"/>
              <w:right w:val="single" w:sz="4" w:space="0" w:color="auto"/>
            </w:tcBorders>
          </w:tcPr>
          <w:p w:rsidR="00B13FD2" w:rsidRDefault="006478D1">
            <w:pPr>
              <w:spacing w:after="120"/>
              <w:jc w:val="both"/>
              <w:rPr>
                <w:rFonts w:ascii="Times New Roman" w:hAnsi="Times New Roman"/>
                <w:b/>
                <w:szCs w:val="22"/>
              </w:rPr>
            </w:pPr>
            <w:r>
              <w:rPr>
                <w:rFonts w:ascii="Times New Roman" w:hAnsi="Times New Roman"/>
                <w:b/>
                <w:szCs w:val="22"/>
              </w:rPr>
              <w:t>CEC 27.5</w:t>
            </w:r>
          </w:p>
        </w:tc>
        <w:tc>
          <w:tcPr>
            <w:tcW w:w="7740" w:type="dxa"/>
            <w:tcBorders>
              <w:top w:val="single" w:sz="4" w:space="0" w:color="auto"/>
              <w:left w:val="single" w:sz="4" w:space="0" w:color="auto"/>
              <w:bottom w:val="single" w:sz="4" w:space="0" w:color="auto"/>
              <w:right w:val="single" w:sz="4" w:space="0" w:color="auto"/>
            </w:tcBorders>
          </w:tcPr>
          <w:p w:rsidR="00B13FD2" w:rsidRDefault="006478D1">
            <w:pPr>
              <w:suppressAutoHyphens/>
              <w:spacing w:after="120"/>
              <w:ind w:right="72"/>
              <w:jc w:val="both"/>
              <w:rPr>
                <w:rFonts w:ascii="Times New Roman" w:hAnsi="Times New Roman"/>
                <w:szCs w:val="22"/>
              </w:rPr>
            </w:pPr>
            <w:r>
              <w:rPr>
                <w:rFonts w:ascii="Times New Roman" w:hAnsi="Times New Roman"/>
                <w:szCs w:val="22"/>
              </w:rPr>
              <w:t xml:space="preserve">El plazo para reparar o reemplazar los Bienes será de: </w:t>
            </w:r>
          </w:p>
          <w:p w:rsidR="00B13FD2" w:rsidRDefault="006478D1">
            <w:pPr>
              <w:ind w:left="12"/>
              <w:jc w:val="both"/>
              <w:textAlignment w:val="baseline"/>
              <w:rPr>
                <w:rFonts w:ascii="Times New Roman" w:hAnsi="Times New Roman"/>
                <w:szCs w:val="22"/>
              </w:rPr>
            </w:pPr>
            <w:r>
              <w:rPr>
                <w:rFonts w:ascii="Times New Roman" w:hAnsi="Times New Roman"/>
                <w:szCs w:val="22"/>
              </w:rPr>
              <w:t xml:space="preserve">Durante el período de vigencia de la garantía técnica, si el comprador solicitare cambios de los bienes objetos de la presente contratación estos serán reemplazados por otros de la misma calidad y condición sin costo adicional en un plazo no mayor a 30 días; excepto si los daños hubieran sido ocasionados por mal uso de los mismos por parte del personal de las instituciones o fuerza mayor o caso fortuito, en los términos señalados en el artículo 30 del Código Civil. </w:t>
            </w:r>
          </w:p>
          <w:p w:rsidR="00B13FD2" w:rsidRDefault="00B13FD2">
            <w:pPr>
              <w:ind w:left="12"/>
              <w:jc w:val="both"/>
              <w:textAlignment w:val="baseline"/>
              <w:rPr>
                <w:rFonts w:ascii="Times New Roman" w:hAnsi="Times New Roman"/>
                <w:szCs w:val="22"/>
              </w:rPr>
            </w:pPr>
          </w:p>
          <w:p w:rsidR="00B13FD2" w:rsidRDefault="006478D1">
            <w:pPr>
              <w:ind w:left="12"/>
              <w:jc w:val="both"/>
              <w:textAlignment w:val="baseline"/>
              <w:rPr>
                <w:rFonts w:ascii="Times New Roman" w:hAnsi="Times New Roman"/>
                <w:szCs w:val="22"/>
              </w:rPr>
            </w:pPr>
            <w:r>
              <w:rPr>
                <w:rFonts w:ascii="Times New Roman" w:hAnsi="Times New Roman"/>
                <w:szCs w:val="22"/>
              </w:rPr>
              <w:t>Para el caso de reparación de bienes el plazo será de 15 días.</w:t>
            </w:r>
          </w:p>
          <w:p w:rsidR="00B13FD2" w:rsidRDefault="00B13FD2">
            <w:pPr>
              <w:ind w:left="12"/>
              <w:jc w:val="both"/>
              <w:textAlignment w:val="baseline"/>
              <w:rPr>
                <w:rFonts w:ascii="Times New Roman" w:hAnsi="Times New Roman"/>
                <w:szCs w:val="22"/>
              </w:rPr>
            </w:pPr>
          </w:p>
          <w:p w:rsidR="00B13FD2" w:rsidRDefault="006478D1">
            <w:pPr>
              <w:suppressAutoHyphens/>
              <w:spacing w:after="120"/>
              <w:ind w:right="72"/>
              <w:jc w:val="both"/>
              <w:rPr>
                <w:rFonts w:ascii="Times New Roman" w:hAnsi="Times New Roman"/>
                <w:szCs w:val="22"/>
              </w:rPr>
            </w:pPr>
            <w:r>
              <w:rPr>
                <w:rFonts w:ascii="Times New Roman" w:hAnsi="Times New Roman"/>
                <w:szCs w:val="22"/>
              </w:rPr>
              <w:t>El proveedor deberá garantizar la existencia de partes, piezas y repuestos en el mercado durante al menos 3 años.</w:t>
            </w:r>
          </w:p>
        </w:tc>
      </w:tr>
      <w:tr w:rsidR="00B13FD2">
        <w:tc>
          <w:tcPr>
            <w:tcW w:w="1440" w:type="dxa"/>
            <w:tcBorders>
              <w:top w:val="single" w:sz="4" w:space="0" w:color="auto"/>
              <w:left w:val="single" w:sz="4" w:space="0" w:color="auto"/>
              <w:bottom w:val="single" w:sz="4" w:space="0" w:color="auto"/>
              <w:right w:val="single" w:sz="4" w:space="0" w:color="auto"/>
            </w:tcBorders>
          </w:tcPr>
          <w:p w:rsidR="00B13FD2" w:rsidRDefault="006478D1">
            <w:pPr>
              <w:spacing w:after="120"/>
              <w:jc w:val="both"/>
              <w:rPr>
                <w:rFonts w:ascii="Times New Roman" w:hAnsi="Times New Roman"/>
                <w:b/>
                <w:szCs w:val="22"/>
              </w:rPr>
            </w:pPr>
            <w:r>
              <w:rPr>
                <w:rFonts w:ascii="Times New Roman" w:hAnsi="Times New Roman"/>
                <w:b/>
                <w:szCs w:val="22"/>
              </w:rPr>
              <w:t>CEC 27.6</w:t>
            </w:r>
          </w:p>
        </w:tc>
        <w:tc>
          <w:tcPr>
            <w:tcW w:w="7740" w:type="dxa"/>
            <w:tcBorders>
              <w:top w:val="single" w:sz="4" w:space="0" w:color="auto"/>
              <w:left w:val="single" w:sz="4" w:space="0" w:color="auto"/>
              <w:bottom w:val="single" w:sz="4" w:space="0" w:color="auto"/>
              <w:right w:val="single" w:sz="4" w:space="0" w:color="auto"/>
            </w:tcBorders>
          </w:tcPr>
          <w:p w:rsidR="00B13FD2" w:rsidRDefault="006478D1">
            <w:pPr>
              <w:suppressAutoHyphens/>
              <w:spacing w:after="120"/>
              <w:ind w:right="72"/>
              <w:jc w:val="both"/>
              <w:rPr>
                <w:rFonts w:ascii="Times New Roman" w:hAnsi="Times New Roman"/>
                <w:szCs w:val="22"/>
              </w:rPr>
            </w:pPr>
            <w:r>
              <w:rPr>
                <w:rFonts w:ascii="Times New Roman" w:hAnsi="Times New Roman"/>
                <w:szCs w:val="22"/>
              </w:rPr>
              <w:t>El plazo para corregir los defectos será de: 30</w:t>
            </w:r>
            <w:r>
              <w:rPr>
                <w:rFonts w:ascii="Times New Roman" w:hAnsi="Times New Roman"/>
                <w:i/>
                <w:szCs w:val="22"/>
              </w:rPr>
              <w:t xml:space="preserve"> </w:t>
            </w:r>
            <w:r>
              <w:rPr>
                <w:rFonts w:ascii="Times New Roman" w:hAnsi="Times New Roman"/>
                <w:szCs w:val="22"/>
              </w:rPr>
              <w:t>días. Se deberá reemplazar temporalmente con un equipo de similares características hasta la reposición o entrega del bien.</w:t>
            </w:r>
          </w:p>
        </w:tc>
      </w:tr>
    </w:tbl>
    <w:p w:rsidR="00B13FD2" w:rsidRDefault="00B13FD2">
      <w:pPr>
        <w:spacing w:after="120"/>
        <w:jc w:val="center"/>
        <w:rPr>
          <w:rFonts w:ascii="Times New Roman" w:hAnsi="Times New Roman"/>
          <w:i/>
          <w:szCs w:val="22"/>
        </w:rPr>
        <w:sectPr w:rsidR="00B13FD2">
          <w:headerReference w:type="default" r:id="rId26"/>
          <w:pgSz w:w="11907" w:h="16839" w:code="9"/>
          <w:pgMar w:top="1843" w:right="1559" w:bottom="1276" w:left="1559" w:header="709" w:footer="425" w:gutter="0"/>
          <w:cols w:space="720"/>
          <w:noEndnote/>
        </w:sectPr>
      </w:pPr>
    </w:p>
    <w:p w:rsidR="00B13FD2" w:rsidRDefault="006478D1">
      <w:pPr>
        <w:spacing w:after="120"/>
        <w:jc w:val="center"/>
        <w:rPr>
          <w:rFonts w:ascii="Times New Roman" w:hAnsi="Times New Roman"/>
          <w:b/>
          <w:szCs w:val="22"/>
        </w:rPr>
      </w:pPr>
      <w:bookmarkStart w:id="162" w:name="_Toc106187663"/>
      <w:r>
        <w:rPr>
          <w:rFonts w:ascii="Times New Roman" w:hAnsi="Times New Roman"/>
          <w:b/>
          <w:szCs w:val="22"/>
        </w:rPr>
        <w:lastRenderedPageBreak/>
        <w:t>SECCIÓN IX</w:t>
      </w:r>
    </w:p>
    <w:bookmarkEnd w:id="162"/>
    <w:p w:rsidR="00B13FD2" w:rsidRDefault="006478D1">
      <w:pPr>
        <w:spacing w:after="120"/>
        <w:jc w:val="center"/>
        <w:rPr>
          <w:rFonts w:ascii="Times New Roman" w:hAnsi="Times New Roman"/>
          <w:b/>
          <w:szCs w:val="22"/>
        </w:rPr>
      </w:pPr>
      <w:r>
        <w:rPr>
          <w:rFonts w:ascii="Times New Roman" w:hAnsi="Times New Roman"/>
          <w:b/>
          <w:szCs w:val="22"/>
        </w:rPr>
        <w:t>FORMULARIOS DEL CONTRATO</w:t>
      </w:r>
    </w:p>
    <w:p w:rsidR="00B13FD2" w:rsidRDefault="006478D1">
      <w:pPr>
        <w:pStyle w:val="Ttulo5"/>
        <w:tabs>
          <w:tab w:val="clear" w:pos="0"/>
        </w:tabs>
        <w:spacing w:after="120"/>
        <w:rPr>
          <w:rFonts w:ascii="Times New Roman" w:hAnsi="Times New Roman"/>
          <w:sz w:val="22"/>
          <w:szCs w:val="22"/>
          <w:lang w:eastAsia="es-ES"/>
        </w:rPr>
      </w:pPr>
      <w:r>
        <w:rPr>
          <w:rFonts w:ascii="Times New Roman" w:hAnsi="Times New Roman"/>
          <w:sz w:val="22"/>
          <w:szCs w:val="22"/>
          <w:lang w:eastAsia="es-ES"/>
        </w:rPr>
        <w:t>Índice de Formularios</w:t>
      </w:r>
    </w:p>
    <w:p w:rsidR="00B13FD2" w:rsidRDefault="006478D1">
      <w:pPr>
        <w:pStyle w:val="TDC1"/>
        <w:tabs>
          <w:tab w:val="right" w:leader="dot" w:pos="8779"/>
        </w:tabs>
        <w:rPr>
          <w:rFonts w:ascii="Times New Roman" w:hAnsi="Times New Roman"/>
          <w:b w:val="0"/>
          <w:noProof/>
          <w:sz w:val="22"/>
          <w:szCs w:val="22"/>
        </w:rPr>
      </w:pPr>
      <w:r>
        <w:rPr>
          <w:rFonts w:ascii="Times New Roman" w:hAnsi="Times New Roman"/>
          <w:sz w:val="22"/>
          <w:szCs w:val="22"/>
        </w:rPr>
        <w:fldChar w:fldCharType="begin"/>
      </w:r>
      <w:r>
        <w:rPr>
          <w:rFonts w:ascii="Times New Roman" w:hAnsi="Times New Roman"/>
          <w:sz w:val="22"/>
          <w:szCs w:val="22"/>
        </w:rPr>
        <w:instrText xml:space="preserve"> TOC \h \z \t "FormCont,1" </w:instrText>
      </w:r>
      <w:r>
        <w:rPr>
          <w:rFonts w:ascii="Times New Roman" w:hAnsi="Times New Roman"/>
          <w:sz w:val="22"/>
          <w:szCs w:val="22"/>
        </w:rPr>
        <w:fldChar w:fldCharType="separate"/>
      </w:r>
      <w:hyperlink w:anchor="_Toc45290617" w:history="1">
        <w:r>
          <w:rPr>
            <w:rStyle w:val="Hipervnculo"/>
            <w:rFonts w:ascii="Times New Roman" w:hAnsi="Times New Roman"/>
            <w:noProof/>
            <w:color w:val="auto"/>
            <w:sz w:val="22"/>
            <w:szCs w:val="22"/>
          </w:rPr>
          <w:t>1. Contrato</w:t>
        </w:r>
        <w:r>
          <w:rPr>
            <w:rFonts w:ascii="Times New Roman" w:hAnsi="Times New Roman"/>
            <w:noProof/>
            <w:webHidden/>
            <w:sz w:val="22"/>
            <w:szCs w:val="22"/>
          </w:rPr>
          <w:tab/>
        </w:r>
        <w:r>
          <w:rPr>
            <w:rFonts w:ascii="Times New Roman" w:hAnsi="Times New Roman"/>
            <w:noProof/>
            <w:webHidden/>
            <w:sz w:val="22"/>
            <w:szCs w:val="22"/>
          </w:rPr>
          <w:fldChar w:fldCharType="begin"/>
        </w:r>
        <w:r>
          <w:rPr>
            <w:rFonts w:ascii="Times New Roman" w:hAnsi="Times New Roman"/>
            <w:noProof/>
            <w:webHidden/>
            <w:sz w:val="22"/>
            <w:szCs w:val="22"/>
          </w:rPr>
          <w:instrText xml:space="preserve"> PAGEREF _Toc45290617 \h </w:instrText>
        </w:r>
        <w:r>
          <w:rPr>
            <w:rFonts w:ascii="Times New Roman" w:hAnsi="Times New Roman"/>
            <w:noProof/>
            <w:webHidden/>
            <w:sz w:val="22"/>
            <w:szCs w:val="22"/>
          </w:rPr>
        </w:r>
        <w:r>
          <w:rPr>
            <w:rFonts w:ascii="Times New Roman" w:hAnsi="Times New Roman"/>
            <w:noProof/>
            <w:webHidden/>
            <w:sz w:val="22"/>
            <w:szCs w:val="22"/>
          </w:rPr>
          <w:fldChar w:fldCharType="separate"/>
        </w:r>
        <w:r>
          <w:rPr>
            <w:rFonts w:ascii="Times New Roman" w:hAnsi="Times New Roman"/>
            <w:noProof/>
            <w:webHidden/>
            <w:sz w:val="22"/>
            <w:szCs w:val="22"/>
          </w:rPr>
          <w:t>108</w:t>
        </w:r>
        <w:r>
          <w:rPr>
            <w:rFonts w:ascii="Times New Roman" w:hAnsi="Times New Roman"/>
            <w:noProof/>
            <w:webHidden/>
            <w:sz w:val="22"/>
            <w:szCs w:val="22"/>
          </w:rPr>
          <w:fldChar w:fldCharType="end"/>
        </w:r>
      </w:hyperlink>
    </w:p>
    <w:p w:rsidR="00B13FD2" w:rsidRDefault="00DB4053">
      <w:pPr>
        <w:pStyle w:val="TDC1"/>
        <w:tabs>
          <w:tab w:val="right" w:leader="dot" w:pos="8779"/>
        </w:tabs>
        <w:rPr>
          <w:rFonts w:ascii="Times New Roman" w:hAnsi="Times New Roman"/>
          <w:b w:val="0"/>
          <w:noProof/>
          <w:sz w:val="22"/>
          <w:szCs w:val="22"/>
        </w:rPr>
      </w:pPr>
      <w:hyperlink w:anchor="_Toc45290618" w:history="1">
        <w:r w:rsidR="006478D1">
          <w:rPr>
            <w:rStyle w:val="Hipervnculo"/>
            <w:rFonts w:ascii="Times New Roman" w:hAnsi="Times New Roman"/>
            <w:noProof/>
            <w:color w:val="auto"/>
            <w:sz w:val="22"/>
            <w:szCs w:val="22"/>
          </w:rPr>
          <w:t>2. Garantía de Cumplimiento del Contrato</w:t>
        </w:r>
        <w:r w:rsidR="006478D1">
          <w:rPr>
            <w:rFonts w:ascii="Times New Roman" w:hAnsi="Times New Roman"/>
            <w:noProof/>
            <w:webHidden/>
            <w:sz w:val="22"/>
            <w:szCs w:val="22"/>
          </w:rPr>
          <w:tab/>
        </w:r>
        <w:r w:rsidR="006478D1">
          <w:rPr>
            <w:rFonts w:ascii="Times New Roman" w:hAnsi="Times New Roman"/>
            <w:noProof/>
            <w:webHidden/>
            <w:sz w:val="22"/>
            <w:szCs w:val="22"/>
          </w:rPr>
          <w:fldChar w:fldCharType="begin"/>
        </w:r>
        <w:r w:rsidR="006478D1">
          <w:rPr>
            <w:rFonts w:ascii="Times New Roman" w:hAnsi="Times New Roman"/>
            <w:noProof/>
            <w:webHidden/>
            <w:sz w:val="22"/>
            <w:szCs w:val="22"/>
          </w:rPr>
          <w:instrText xml:space="preserve"> PAGEREF _Toc45290618 \h </w:instrText>
        </w:r>
        <w:r w:rsidR="006478D1">
          <w:rPr>
            <w:rFonts w:ascii="Times New Roman" w:hAnsi="Times New Roman"/>
            <w:noProof/>
            <w:webHidden/>
            <w:sz w:val="22"/>
            <w:szCs w:val="22"/>
          </w:rPr>
        </w:r>
        <w:r w:rsidR="006478D1">
          <w:rPr>
            <w:rFonts w:ascii="Times New Roman" w:hAnsi="Times New Roman"/>
            <w:noProof/>
            <w:webHidden/>
            <w:sz w:val="22"/>
            <w:szCs w:val="22"/>
          </w:rPr>
          <w:fldChar w:fldCharType="separate"/>
        </w:r>
        <w:r w:rsidR="006478D1">
          <w:rPr>
            <w:rFonts w:ascii="Times New Roman" w:hAnsi="Times New Roman"/>
            <w:noProof/>
            <w:webHidden/>
            <w:sz w:val="22"/>
            <w:szCs w:val="22"/>
          </w:rPr>
          <w:t>110</w:t>
        </w:r>
        <w:r w:rsidR="006478D1">
          <w:rPr>
            <w:rFonts w:ascii="Times New Roman" w:hAnsi="Times New Roman"/>
            <w:noProof/>
            <w:webHidden/>
            <w:sz w:val="22"/>
            <w:szCs w:val="22"/>
          </w:rPr>
          <w:fldChar w:fldCharType="end"/>
        </w:r>
      </w:hyperlink>
    </w:p>
    <w:p w:rsidR="00B13FD2" w:rsidRDefault="006478D1">
      <w:pPr>
        <w:rPr>
          <w:rFonts w:ascii="Times New Roman" w:hAnsi="Times New Roman"/>
          <w:szCs w:val="22"/>
        </w:rPr>
      </w:pPr>
      <w:r>
        <w:rPr>
          <w:rFonts w:ascii="Times New Roman" w:hAnsi="Times New Roman"/>
          <w:szCs w:val="22"/>
        </w:rPr>
        <w:fldChar w:fldCharType="end"/>
      </w:r>
    </w:p>
    <w:p w:rsidR="00B13FD2" w:rsidRDefault="006478D1">
      <w:pPr>
        <w:pStyle w:val="FormCont"/>
        <w:rPr>
          <w:rFonts w:ascii="Times New Roman" w:hAnsi="Times New Roman" w:cs="Times New Roman"/>
          <w:sz w:val="22"/>
          <w:szCs w:val="22"/>
          <w:lang w:val="es-EC"/>
        </w:rPr>
      </w:pPr>
      <w:r>
        <w:rPr>
          <w:rFonts w:ascii="Times New Roman" w:hAnsi="Times New Roman" w:cs="Times New Roman"/>
          <w:sz w:val="22"/>
          <w:szCs w:val="22"/>
          <w:lang w:val="es-EC"/>
        </w:rPr>
        <w:br w:type="page"/>
      </w:r>
      <w:bookmarkStart w:id="163" w:name="_Toc45290617"/>
      <w:r>
        <w:rPr>
          <w:rFonts w:ascii="Times New Roman" w:hAnsi="Times New Roman" w:cs="Times New Roman"/>
          <w:sz w:val="22"/>
          <w:szCs w:val="22"/>
          <w:lang w:val="es-EC"/>
        </w:rPr>
        <w:lastRenderedPageBreak/>
        <w:t>1. Contrato</w:t>
      </w:r>
      <w:bookmarkEnd w:id="163"/>
    </w:p>
    <w:p w:rsidR="00B13FD2" w:rsidRDefault="00B13FD2">
      <w:pPr>
        <w:spacing w:after="120"/>
        <w:jc w:val="center"/>
        <w:rPr>
          <w:rFonts w:ascii="Times New Roman" w:hAnsi="Times New Roman"/>
          <w:i/>
          <w:szCs w:val="22"/>
        </w:rPr>
      </w:pPr>
    </w:p>
    <w:p w:rsidR="00B13FD2" w:rsidRDefault="006478D1">
      <w:pPr>
        <w:spacing w:after="120"/>
        <w:jc w:val="both"/>
        <w:rPr>
          <w:rFonts w:ascii="Times New Roman" w:hAnsi="Times New Roman"/>
          <w:b/>
          <w:bCs/>
          <w:spacing w:val="-3"/>
          <w:szCs w:val="22"/>
        </w:rPr>
      </w:pPr>
      <w:r>
        <w:rPr>
          <w:rFonts w:ascii="Times New Roman" w:hAnsi="Times New Roman"/>
          <w:b/>
          <w:bCs/>
          <w:spacing w:val="-3"/>
          <w:szCs w:val="22"/>
        </w:rPr>
        <w:t xml:space="preserve">Licitación Pública Nacional LPN No: </w:t>
      </w:r>
      <w:r>
        <w:rPr>
          <w:rFonts w:ascii="Times New Roman" w:hAnsi="Times New Roman"/>
          <w:szCs w:val="22"/>
        </w:rPr>
        <w:t>LPN-B-BID-PGE-12-2023</w:t>
      </w:r>
    </w:p>
    <w:p w:rsidR="00B13FD2" w:rsidRDefault="006478D1">
      <w:pPr>
        <w:spacing w:after="120"/>
        <w:rPr>
          <w:rFonts w:ascii="Times New Roman" w:hAnsi="Times New Roman"/>
          <w:b/>
          <w:szCs w:val="22"/>
        </w:rPr>
      </w:pPr>
      <w:r>
        <w:rPr>
          <w:rFonts w:ascii="Times New Roman" w:hAnsi="Times New Roman"/>
          <w:b/>
          <w:i/>
          <w:szCs w:val="22"/>
        </w:rPr>
        <w:t xml:space="preserve">Título de la adquisición: </w:t>
      </w:r>
      <w:r>
        <w:rPr>
          <w:rFonts w:ascii="Times New Roman" w:hAnsi="Times New Roman"/>
          <w:i/>
          <w:szCs w:val="22"/>
        </w:rPr>
        <w:t>Adquisición de equipos para la renovación parcial del parque informático, usuario final a nivel nacional para fortalecer el hardware de la Procuraduría General del Estado</w:t>
      </w:r>
      <w:r>
        <w:rPr>
          <w:rFonts w:ascii="Times New Roman" w:hAnsi="Times New Roman"/>
          <w:szCs w:val="22"/>
        </w:rPr>
        <w:t xml:space="preserve">.  </w:t>
      </w:r>
    </w:p>
    <w:p w:rsidR="00B13FD2" w:rsidRDefault="006478D1">
      <w:pPr>
        <w:spacing w:after="120"/>
        <w:rPr>
          <w:rFonts w:ascii="Times New Roman" w:hAnsi="Times New Roman"/>
          <w:b/>
          <w:szCs w:val="22"/>
        </w:rPr>
      </w:pPr>
      <w:r>
        <w:rPr>
          <w:rFonts w:ascii="Times New Roman" w:hAnsi="Times New Roman"/>
          <w:b/>
          <w:i/>
          <w:szCs w:val="22"/>
        </w:rPr>
        <w:t>Identificador SEPA:</w:t>
      </w:r>
      <w:r>
        <w:rPr>
          <w:rFonts w:ascii="Times New Roman" w:hAnsi="Times New Roman"/>
          <w:b/>
          <w:szCs w:val="22"/>
        </w:rPr>
        <w:t xml:space="preserve"> </w:t>
      </w:r>
      <w:r>
        <w:rPr>
          <w:rFonts w:ascii="Times New Roman" w:hAnsi="Times New Roman"/>
          <w:szCs w:val="22"/>
        </w:rPr>
        <w:t>PMAF-182-LPN-B-BID-PGE-12-2023</w:t>
      </w:r>
    </w:p>
    <w:p w:rsidR="00B13FD2" w:rsidRDefault="00B13FD2">
      <w:pPr>
        <w:spacing w:after="120"/>
        <w:jc w:val="both"/>
        <w:rPr>
          <w:rFonts w:ascii="Times New Roman" w:hAnsi="Times New Roman"/>
          <w:b/>
          <w:bCs/>
          <w:spacing w:val="-3"/>
          <w:szCs w:val="22"/>
        </w:rPr>
      </w:pPr>
    </w:p>
    <w:p w:rsidR="00B13FD2" w:rsidRDefault="006478D1">
      <w:pPr>
        <w:pStyle w:val="Textoindependiente"/>
        <w:tabs>
          <w:tab w:val="clear" w:pos="993"/>
          <w:tab w:val="clear" w:pos="8789"/>
        </w:tabs>
        <w:spacing w:after="120" w:line="240" w:lineRule="auto"/>
        <w:jc w:val="right"/>
        <w:rPr>
          <w:rFonts w:ascii="Times New Roman" w:hAnsi="Times New Roman"/>
          <w:b/>
          <w:szCs w:val="22"/>
        </w:rPr>
      </w:pPr>
      <w:r>
        <w:rPr>
          <w:rFonts w:ascii="Times New Roman" w:hAnsi="Times New Roman"/>
          <w:szCs w:val="22"/>
        </w:rPr>
        <w:t xml:space="preserve">Fecha: </w:t>
      </w:r>
      <w:r>
        <w:rPr>
          <w:rFonts w:ascii="Times New Roman" w:hAnsi="Times New Roman"/>
          <w:b/>
          <w:szCs w:val="22"/>
        </w:rPr>
        <w:t>D. M. Quito, xx de xxxx de 2023</w:t>
      </w:r>
    </w:p>
    <w:p w:rsidR="00B13FD2" w:rsidRDefault="006478D1">
      <w:pPr>
        <w:pStyle w:val="Outline"/>
        <w:spacing w:before="0" w:after="120"/>
        <w:jc w:val="both"/>
        <w:rPr>
          <w:sz w:val="22"/>
          <w:szCs w:val="22"/>
          <w:lang w:val="es-EC"/>
        </w:rPr>
      </w:pPr>
      <w:r>
        <w:rPr>
          <w:kern w:val="0"/>
          <w:sz w:val="22"/>
          <w:szCs w:val="22"/>
          <w:lang w:val="es-EC"/>
        </w:rPr>
        <w:t>ESTE CONTRATO es celebrado e</w:t>
      </w:r>
      <w:r>
        <w:rPr>
          <w:sz w:val="22"/>
          <w:szCs w:val="22"/>
          <w:lang w:val="es-EC"/>
        </w:rPr>
        <w:t xml:space="preserve">l día </w:t>
      </w:r>
      <w:r>
        <w:rPr>
          <w:i/>
          <w:sz w:val="22"/>
          <w:szCs w:val="22"/>
          <w:lang w:val="es-EC"/>
        </w:rPr>
        <w:t>[Indicar número]</w:t>
      </w:r>
      <w:r>
        <w:rPr>
          <w:sz w:val="22"/>
          <w:szCs w:val="22"/>
          <w:lang w:val="es-EC"/>
        </w:rPr>
        <w:t xml:space="preserve"> de </w:t>
      </w:r>
      <w:r>
        <w:rPr>
          <w:i/>
          <w:sz w:val="22"/>
          <w:szCs w:val="22"/>
          <w:lang w:val="es-EC"/>
        </w:rPr>
        <w:t>[Indicar mes]</w:t>
      </w:r>
      <w:r>
        <w:rPr>
          <w:sz w:val="22"/>
          <w:szCs w:val="22"/>
          <w:lang w:val="es-EC"/>
        </w:rPr>
        <w:t xml:space="preserve"> de </w:t>
      </w:r>
      <w:r>
        <w:rPr>
          <w:i/>
          <w:sz w:val="22"/>
          <w:szCs w:val="22"/>
          <w:lang w:val="es-EC"/>
        </w:rPr>
        <w:t>[Indicar año]</w:t>
      </w:r>
      <w:r>
        <w:rPr>
          <w:sz w:val="22"/>
          <w:szCs w:val="22"/>
          <w:lang w:val="es-EC"/>
        </w:rPr>
        <w:t>.</w:t>
      </w:r>
    </w:p>
    <w:p w:rsidR="00B13FD2" w:rsidRDefault="006478D1">
      <w:pPr>
        <w:pStyle w:val="Outline"/>
        <w:spacing w:before="0" w:after="120"/>
        <w:jc w:val="both"/>
        <w:rPr>
          <w:kern w:val="0"/>
          <w:sz w:val="22"/>
          <w:szCs w:val="22"/>
          <w:lang w:val="es-EC"/>
        </w:rPr>
      </w:pPr>
      <w:r>
        <w:rPr>
          <w:kern w:val="0"/>
          <w:sz w:val="22"/>
          <w:szCs w:val="22"/>
          <w:lang w:val="es-EC"/>
        </w:rPr>
        <w:t>ENTRE</w:t>
      </w:r>
    </w:p>
    <w:p w:rsidR="00B13FD2" w:rsidRDefault="006478D1">
      <w:pPr>
        <w:spacing w:after="120"/>
        <w:ind w:left="993" w:hanging="709"/>
        <w:jc w:val="both"/>
        <w:rPr>
          <w:rFonts w:ascii="Times New Roman" w:hAnsi="Times New Roman"/>
          <w:szCs w:val="22"/>
        </w:rPr>
      </w:pPr>
      <w:r>
        <w:rPr>
          <w:rFonts w:ascii="Times New Roman" w:hAnsi="Times New Roman"/>
          <w:szCs w:val="22"/>
        </w:rPr>
        <w:t>(1)</w:t>
      </w:r>
      <w:r>
        <w:rPr>
          <w:rFonts w:ascii="Times New Roman" w:hAnsi="Times New Roman"/>
          <w:szCs w:val="22"/>
        </w:rPr>
        <w:tab/>
        <w:t>La Procuraduría General del Estado”, con R.U.C: 1760002280001, debidamente representada por el Mgs. Washington Xavier Zambrano Chávez en su calidad de Coordinador del Equipo de Gestión de la PGE (EDG-PGE), designado por el señor Procurador General del Estado de conformidad al artículo 3 de la resolución No. 003 de 13 de marzo de 2023, con su sede matriz en Quito, en la dirección: Av. Amazonas N39-123 y Arízaga, Edif. Amazonas Plaza (en adelante denominado “el Contratante”), y</w:t>
      </w:r>
    </w:p>
    <w:p w:rsidR="00B13FD2" w:rsidRDefault="006478D1">
      <w:pPr>
        <w:spacing w:after="120"/>
        <w:ind w:left="993" w:hanging="709"/>
        <w:jc w:val="both"/>
        <w:rPr>
          <w:rFonts w:ascii="Times New Roman" w:hAnsi="Times New Roman"/>
          <w:szCs w:val="22"/>
        </w:rPr>
      </w:pPr>
      <w:r>
        <w:rPr>
          <w:rFonts w:ascii="Times New Roman" w:hAnsi="Times New Roman"/>
          <w:szCs w:val="22"/>
        </w:rPr>
        <w:t>(2)</w:t>
      </w:r>
      <w:r>
        <w:rPr>
          <w:rFonts w:ascii="Times New Roman" w:hAnsi="Times New Roman"/>
          <w:szCs w:val="22"/>
        </w:rPr>
        <w:tab/>
      </w:r>
      <w:r>
        <w:rPr>
          <w:rFonts w:ascii="Times New Roman" w:hAnsi="Times New Roman"/>
          <w:i/>
          <w:szCs w:val="22"/>
        </w:rPr>
        <w:t xml:space="preserve">[indicar el nombre del Proveedor], </w:t>
      </w:r>
      <w:r>
        <w:rPr>
          <w:rFonts w:ascii="Times New Roman" w:hAnsi="Times New Roman"/>
          <w:szCs w:val="22"/>
        </w:rPr>
        <w:t xml:space="preserve">domiciliado en </w:t>
      </w:r>
      <w:r>
        <w:rPr>
          <w:rFonts w:ascii="Times New Roman" w:hAnsi="Times New Roman"/>
          <w:i/>
          <w:szCs w:val="22"/>
        </w:rPr>
        <w:t xml:space="preserve">[Indicar la dirección del Proveedor] </w:t>
      </w:r>
      <w:r>
        <w:rPr>
          <w:rFonts w:ascii="Times New Roman" w:hAnsi="Times New Roman"/>
          <w:szCs w:val="22"/>
        </w:rPr>
        <w:t>(en adelante denominada “el Proveedor”).</w:t>
      </w:r>
    </w:p>
    <w:p w:rsidR="00B13FD2" w:rsidRDefault="006478D1">
      <w:pPr>
        <w:numPr>
          <w:ilvl w:val="12"/>
          <w:numId w:val="0"/>
        </w:numPr>
        <w:suppressAutoHyphens/>
        <w:spacing w:after="120"/>
        <w:jc w:val="both"/>
        <w:rPr>
          <w:rFonts w:ascii="Times New Roman" w:hAnsi="Times New Roman"/>
          <w:szCs w:val="22"/>
        </w:rPr>
      </w:pPr>
      <w:r>
        <w:rPr>
          <w:rFonts w:ascii="Times New Roman" w:hAnsi="Times New Roman"/>
          <w:szCs w:val="22"/>
        </w:rPr>
        <w:t>POR CUANTO el Contratante ha llamado a la Licitación Pública Nacional</w:t>
      </w:r>
      <w:r>
        <w:rPr>
          <w:rFonts w:ascii="Times New Roman" w:hAnsi="Times New Roman"/>
          <w:b/>
          <w:i/>
          <w:iCs/>
          <w:szCs w:val="22"/>
        </w:rPr>
        <w:t>:</w:t>
      </w:r>
      <w:r>
        <w:rPr>
          <w:rFonts w:ascii="Times New Roman" w:hAnsi="Times New Roman"/>
          <w:b/>
          <w:szCs w:val="22"/>
        </w:rPr>
        <w:t xml:space="preserve"> </w:t>
      </w:r>
      <w:r>
        <w:rPr>
          <w:rFonts w:ascii="Times New Roman" w:hAnsi="Times New Roman"/>
          <w:szCs w:val="22"/>
        </w:rPr>
        <w:t xml:space="preserve">PMAF-182-LPN-B-BID-PGE-12-2023, para la adquisición de </w:t>
      </w:r>
      <w:r>
        <w:rPr>
          <w:rFonts w:ascii="Times New Roman" w:hAnsi="Times New Roman"/>
          <w:i/>
          <w:szCs w:val="22"/>
        </w:rPr>
        <w:t>Adquisición de equipos para la renovación parcial del parque informático, usuario final a nivel nacional para fortalecer el hardware de la Procuraduría General del Estado</w:t>
      </w:r>
      <w:r>
        <w:rPr>
          <w:rFonts w:ascii="Times New Roman" w:hAnsi="Times New Roman"/>
          <w:szCs w:val="22"/>
        </w:rPr>
        <w:t xml:space="preserve">. </w:t>
      </w:r>
      <w:r>
        <w:rPr>
          <w:rFonts w:ascii="Times New Roman" w:hAnsi="Times New Roman"/>
          <w:b/>
          <w:szCs w:val="22"/>
        </w:rPr>
        <w:t xml:space="preserve"> </w:t>
      </w:r>
      <w:r>
        <w:rPr>
          <w:rFonts w:ascii="Times New Roman" w:hAnsi="Times New Roman"/>
          <w:szCs w:val="22"/>
        </w:rPr>
        <w:t xml:space="preserve">y ha aceptado una oferta del Proveedor para el suministro de dichos bienes, por la suma de </w:t>
      </w:r>
      <w:r>
        <w:rPr>
          <w:rFonts w:ascii="Times New Roman" w:hAnsi="Times New Roman"/>
          <w:b/>
          <w:szCs w:val="22"/>
        </w:rPr>
        <w:t>[Indicar el Precio del Contrato expresado en palabras y en cifras]</w:t>
      </w:r>
      <w:r>
        <w:rPr>
          <w:rFonts w:ascii="Times New Roman" w:hAnsi="Times New Roman"/>
          <w:szCs w:val="22"/>
        </w:rPr>
        <w:t xml:space="preserve"> (en adelante denominado “Precio del Contrato”).</w:t>
      </w:r>
    </w:p>
    <w:p w:rsidR="00B13FD2" w:rsidRDefault="006478D1">
      <w:pPr>
        <w:numPr>
          <w:ilvl w:val="12"/>
          <w:numId w:val="0"/>
        </w:numPr>
        <w:suppressAutoHyphens/>
        <w:spacing w:after="120"/>
        <w:jc w:val="both"/>
        <w:rPr>
          <w:rFonts w:ascii="Times New Roman" w:hAnsi="Times New Roman"/>
          <w:szCs w:val="22"/>
        </w:rPr>
      </w:pPr>
      <w:r>
        <w:rPr>
          <w:rFonts w:ascii="Times New Roman" w:hAnsi="Times New Roman"/>
          <w:szCs w:val="22"/>
        </w:rPr>
        <w:t>ESTE CONTRATO ATESTIGUA LO SIGUIENTE:</w:t>
      </w:r>
    </w:p>
    <w:p w:rsidR="00B13FD2" w:rsidRDefault="006478D1">
      <w:pPr>
        <w:spacing w:after="120"/>
        <w:ind w:left="993" w:hanging="709"/>
        <w:jc w:val="both"/>
        <w:rPr>
          <w:rFonts w:ascii="Times New Roman" w:hAnsi="Times New Roman"/>
          <w:szCs w:val="22"/>
        </w:rPr>
      </w:pPr>
      <w:r>
        <w:rPr>
          <w:rFonts w:ascii="Times New Roman" w:hAnsi="Times New Roman"/>
          <w:szCs w:val="22"/>
        </w:rPr>
        <w:t>1.</w:t>
      </w:r>
      <w:r>
        <w:rPr>
          <w:rFonts w:ascii="Times New Roman" w:hAnsi="Times New Roman"/>
          <w:szCs w:val="22"/>
        </w:rPr>
        <w:tab/>
        <w:t>En este Contrato las palabras y expresiones tendrán el mismo significado que se les asigne en las respectivas condiciones del Contrato a que se refieran.</w:t>
      </w:r>
    </w:p>
    <w:p w:rsidR="00B13FD2" w:rsidRDefault="006478D1">
      <w:pPr>
        <w:spacing w:after="120"/>
        <w:ind w:left="993" w:hanging="709"/>
        <w:jc w:val="both"/>
        <w:rPr>
          <w:rFonts w:ascii="Times New Roman" w:hAnsi="Times New Roman"/>
          <w:szCs w:val="22"/>
        </w:rPr>
      </w:pPr>
      <w:r>
        <w:rPr>
          <w:rFonts w:ascii="Times New Roman" w:hAnsi="Times New Roman"/>
          <w:szCs w:val="22"/>
        </w:rPr>
        <w:t>2.</w:t>
      </w:r>
      <w:r>
        <w:rPr>
          <w:rFonts w:ascii="Times New Roman" w:hAnsi="Times New Roman"/>
          <w:szCs w:val="22"/>
        </w:rPr>
        <w:tab/>
        <w:t>Los siguientes documentos constituyen el Contrato entre el Contratante y el Proveedor, y serán leídos e interpretados como parte integral del Contrato:</w:t>
      </w:r>
    </w:p>
    <w:p w:rsidR="00B13FD2" w:rsidRDefault="006478D1">
      <w:pPr>
        <w:spacing w:after="120"/>
        <w:ind w:left="1417" w:hanging="425"/>
        <w:jc w:val="both"/>
        <w:rPr>
          <w:rFonts w:ascii="Times New Roman" w:hAnsi="Times New Roman"/>
          <w:szCs w:val="22"/>
        </w:rPr>
      </w:pPr>
      <w:r>
        <w:rPr>
          <w:rFonts w:ascii="Times New Roman" w:hAnsi="Times New Roman"/>
          <w:szCs w:val="22"/>
        </w:rPr>
        <w:t>(a)</w:t>
      </w:r>
      <w:r>
        <w:rPr>
          <w:rFonts w:ascii="Times New Roman" w:hAnsi="Times New Roman"/>
          <w:szCs w:val="22"/>
        </w:rPr>
        <w:tab/>
        <w:t>Este Contrato;</w:t>
      </w:r>
    </w:p>
    <w:p w:rsidR="00B13FD2" w:rsidRDefault="006478D1">
      <w:pPr>
        <w:spacing w:after="120"/>
        <w:ind w:left="1417" w:hanging="425"/>
        <w:jc w:val="both"/>
        <w:rPr>
          <w:rFonts w:ascii="Times New Roman" w:hAnsi="Times New Roman"/>
          <w:szCs w:val="22"/>
        </w:rPr>
      </w:pPr>
      <w:r>
        <w:rPr>
          <w:rFonts w:ascii="Times New Roman" w:hAnsi="Times New Roman"/>
          <w:szCs w:val="22"/>
        </w:rPr>
        <w:t>(b)</w:t>
      </w:r>
      <w:r>
        <w:rPr>
          <w:rFonts w:ascii="Times New Roman" w:hAnsi="Times New Roman"/>
          <w:szCs w:val="22"/>
        </w:rPr>
        <w:tab/>
        <w:t>La notificación de Adjudicación del Contrato emitida por el Contratante;</w:t>
      </w:r>
    </w:p>
    <w:p w:rsidR="00B13FD2" w:rsidRDefault="006478D1">
      <w:pPr>
        <w:spacing w:after="120"/>
        <w:ind w:left="1417" w:hanging="425"/>
        <w:jc w:val="both"/>
        <w:rPr>
          <w:rFonts w:ascii="Times New Roman" w:hAnsi="Times New Roman"/>
          <w:szCs w:val="22"/>
        </w:rPr>
      </w:pPr>
      <w:r>
        <w:rPr>
          <w:rFonts w:ascii="Times New Roman" w:hAnsi="Times New Roman"/>
          <w:szCs w:val="22"/>
        </w:rPr>
        <w:t>(c)</w:t>
      </w:r>
      <w:r>
        <w:rPr>
          <w:rFonts w:ascii="Times New Roman" w:hAnsi="Times New Roman"/>
          <w:szCs w:val="22"/>
        </w:rPr>
        <w:tab/>
        <w:t>La Oferta del Proveedor y las Listas de Precios originales;</w:t>
      </w:r>
    </w:p>
    <w:p w:rsidR="00B13FD2" w:rsidRDefault="006478D1">
      <w:pPr>
        <w:spacing w:after="120"/>
        <w:ind w:left="1417" w:hanging="425"/>
        <w:jc w:val="both"/>
        <w:rPr>
          <w:rFonts w:ascii="Times New Roman" w:hAnsi="Times New Roman"/>
          <w:szCs w:val="22"/>
        </w:rPr>
      </w:pPr>
      <w:r>
        <w:rPr>
          <w:rFonts w:ascii="Times New Roman" w:hAnsi="Times New Roman"/>
          <w:szCs w:val="22"/>
        </w:rPr>
        <w:t>(d)</w:t>
      </w:r>
      <w:r>
        <w:rPr>
          <w:rFonts w:ascii="Times New Roman" w:hAnsi="Times New Roman"/>
          <w:szCs w:val="22"/>
        </w:rPr>
        <w:tab/>
        <w:t>Las Condiciones Especiales del Contrato;</w:t>
      </w:r>
    </w:p>
    <w:p w:rsidR="00B13FD2" w:rsidRDefault="006478D1">
      <w:pPr>
        <w:spacing w:after="120"/>
        <w:ind w:left="1417" w:hanging="425"/>
        <w:jc w:val="both"/>
        <w:rPr>
          <w:rFonts w:ascii="Times New Roman" w:hAnsi="Times New Roman"/>
          <w:szCs w:val="22"/>
        </w:rPr>
      </w:pPr>
      <w:r>
        <w:rPr>
          <w:rFonts w:ascii="Times New Roman" w:hAnsi="Times New Roman"/>
          <w:szCs w:val="22"/>
        </w:rPr>
        <w:t>(e)</w:t>
      </w:r>
      <w:r>
        <w:rPr>
          <w:rFonts w:ascii="Times New Roman" w:hAnsi="Times New Roman"/>
          <w:szCs w:val="22"/>
        </w:rPr>
        <w:tab/>
        <w:t>Las Condiciones Generales del Contrato;</w:t>
      </w:r>
    </w:p>
    <w:p w:rsidR="00B13FD2" w:rsidRDefault="006478D1">
      <w:pPr>
        <w:spacing w:after="120"/>
        <w:ind w:left="1417" w:hanging="425"/>
        <w:jc w:val="both"/>
        <w:rPr>
          <w:rFonts w:ascii="Times New Roman" w:hAnsi="Times New Roman"/>
          <w:szCs w:val="22"/>
        </w:rPr>
      </w:pPr>
      <w:r>
        <w:rPr>
          <w:rFonts w:ascii="Times New Roman" w:hAnsi="Times New Roman"/>
          <w:szCs w:val="22"/>
        </w:rPr>
        <w:t>(f)</w:t>
      </w:r>
      <w:r>
        <w:rPr>
          <w:rFonts w:ascii="Times New Roman" w:hAnsi="Times New Roman"/>
          <w:szCs w:val="22"/>
        </w:rPr>
        <w:tab/>
        <w:t>Los Requerimientos, incluyen la Lista de Requisitos y las Especificaciones Técnicas/Términos de Referencia;</w:t>
      </w:r>
    </w:p>
    <w:p w:rsidR="00B13FD2" w:rsidRDefault="006478D1">
      <w:pPr>
        <w:spacing w:after="120"/>
        <w:ind w:left="1417" w:hanging="425"/>
        <w:jc w:val="both"/>
        <w:rPr>
          <w:rFonts w:ascii="Times New Roman" w:hAnsi="Times New Roman"/>
          <w:i/>
          <w:szCs w:val="22"/>
        </w:rPr>
      </w:pPr>
      <w:r>
        <w:rPr>
          <w:rFonts w:ascii="Times New Roman" w:hAnsi="Times New Roman"/>
          <w:szCs w:val="22"/>
        </w:rPr>
        <w:t>(g)</w:t>
      </w:r>
      <w:r>
        <w:rPr>
          <w:rFonts w:ascii="Times New Roman" w:hAnsi="Times New Roman"/>
          <w:szCs w:val="22"/>
        </w:rPr>
        <w:tab/>
      </w:r>
      <w:r>
        <w:rPr>
          <w:rFonts w:ascii="Times New Roman" w:hAnsi="Times New Roman"/>
          <w:i/>
          <w:szCs w:val="22"/>
        </w:rPr>
        <w:t>[Agregar aquí cualquier otro(s) documento(s)]</w:t>
      </w:r>
    </w:p>
    <w:p w:rsidR="00B13FD2" w:rsidRDefault="006478D1">
      <w:pPr>
        <w:spacing w:after="120"/>
        <w:ind w:left="993" w:hanging="709"/>
        <w:jc w:val="both"/>
        <w:rPr>
          <w:rFonts w:ascii="Times New Roman" w:hAnsi="Times New Roman"/>
          <w:szCs w:val="22"/>
        </w:rPr>
      </w:pPr>
      <w:r>
        <w:rPr>
          <w:rFonts w:ascii="Times New Roman" w:hAnsi="Times New Roman"/>
          <w:szCs w:val="22"/>
        </w:rPr>
        <w:t>3.</w:t>
      </w:r>
      <w:r>
        <w:rPr>
          <w:rFonts w:ascii="Times New Roman" w:hAnsi="Times New Roman"/>
          <w:szCs w:val="22"/>
        </w:rPr>
        <w:tab/>
        <w:t xml:space="preserve">Este Contrato prevalecerá sobre todos los otros documentos contractuales. En caso de alguna discrepancia o inconsistencia entre los documentos del Contrato, los documentos prevalecerán en el orden enunciado anteriormente. </w:t>
      </w:r>
    </w:p>
    <w:p w:rsidR="00B13FD2" w:rsidRDefault="006478D1">
      <w:pPr>
        <w:spacing w:after="120"/>
        <w:ind w:left="993" w:hanging="709"/>
        <w:jc w:val="both"/>
        <w:rPr>
          <w:rFonts w:ascii="Times New Roman" w:hAnsi="Times New Roman"/>
          <w:szCs w:val="22"/>
        </w:rPr>
      </w:pPr>
      <w:r>
        <w:rPr>
          <w:rFonts w:ascii="Times New Roman" w:hAnsi="Times New Roman"/>
          <w:szCs w:val="22"/>
        </w:rPr>
        <w:t>4.</w:t>
      </w:r>
      <w:r>
        <w:rPr>
          <w:rFonts w:ascii="Times New Roman" w:hAnsi="Times New Roman"/>
          <w:szCs w:val="22"/>
        </w:rPr>
        <w:tab/>
        <w:t xml:space="preserve">En consideración a los pagos que el Contratante hará al Proveedor conforme a lo estipulado en este Contrato, el Proveedor se compromete a proveer los bienes al </w:t>
      </w:r>
      <w:r>
        <w:rPr>
          <w:rFonts w:ascii="Times New Roman" w:hAnsi="Times New Roman"/>
          <w:szCs w:val="22"/>
        </w:rPr>
        <w:lastRenderedPageBreak/>
        <w:t>Contratante y a subsanar los defectos de éstos de conformidad en todo respecto con las disposiciones del Contrato.</w:t>
      </w:r>
    </w:p>
    <w:p w:rsidR="00B13FD2" w:rsidRDefault="006478D1">
      <w:pPr>
        <w:numPr>
          <w:ilvl w:val="12"/>
          <w:numId w:val="0"/>
        </w:numPr>
        <w:suppressAutoHyphens/>
        <w:spacing w:after="120"/>
        <w:ind w:left="993" w:hanging="709"/>
        <w:jc w:val="both"/>
        <w:rPr>
          <w:rFonts w:ascii="Times New Roman" w:hAnsi="Times New Roman"/>
          <w:szCs w:val="22"/>
        </w:rPr>
      </w:pPr>
      <w:r>
        <w:rPr>
          <w:rFonts w:ascii="Times New Roman" w:hAnsi="Times New Roman"/>
          <w:szCs w:val="22"/>
        </w:rPr>
        <w:t>5.</w:t>
      </w:r>
      <w:r>
        <w:rPr>
          <w:rFonts w:ascii="Times New Roman" w:hAnsi="Times New Roman"/>
          <w:szCs w:val="22"/>
        </w:rPr>
        <w:tab/>
        <w:t>El Contratante se compromete a pagar al Proveedor como contrapartida del suministro de los bienes y la subsanación de sus defectos, el Precio del Contrato o las sumas que resulten pagaderas de conformidad con lo dispuesto en el Contrato en el plazo y en la forma prescritos en éste.</w:t>
      </w:r>
    </w:p>
    <w:p w:rsidR="00B13FD2" w:rsidRDefault="006478D1">
      <w:pPr>
        <w:numPr>
          <w:ilvl w:val="12"/>
          <w:numId w:val="0"/>
        </w:numPr>
        <w:suppressAutoHyphens/>
        <w:spacing w:after="120"/>
        <w:jc w:val="both"/>
        <w:rPr>
          <w:rFonts w:ascii="Times New Roman" w:hAnsi="Times New Roman"/>
          <w:szCs w:val="22"/>
        </w:rPr>
      </w:pPr>
      <w:r>
        <w:rPr>
          <w:rFonts w:ascii="Times New Roman" w:hAnsi="Times New Roman"/>
          <w:szCs w:val="22"/>
        </w:rPr>
        <w:t>EN TESTIMONIO de lo cual las partes suscriben el presente Contrato de conformidad en 3 (ejemplares) de igual valor y contenido legal, en D.M. Quito, el día, mes y año antes indicados.</w:t>
      </w:r>
    </w:p>
    <w:p w:rsidR="00B13FD2" w:rsidRDefault="00B13FD2">
      <w:pPr>
        <w:numPr>
          <w:ilvl w:val="12"/>
          <w:numId w:val="0"/>
        </w:numPr>
        <w:suppressAutoHyphens/>
        <w:spacing w:after="120"/>
        <w:jc w:val="both"/>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89"/>
      </w:tblGrid>
      <w:tr w:rsidR="00B13FD2">
        <w:tc>
          <w:tcPr>
            <w:tcW w:w="4750" w:type="dxa"/>
            <w:shd w:val="clear" w:color="auto" w:fill="auto"/>
          </w:tcPr>
          <w:p w:rsidR="00B13FD2" w:rsidRDefault="006478D1">
            <w:pPr>
              <w:spacing w:before="60" w:after="60"/>
              <w:rPr>
                <w:rFonts w:ascii="Times New Roman" w:hAnsi="Times New Roman"/>
                <w:szCs w:val="22"/>
              </w:rPr>
            </w:pPr>
            <w:r>
              <w:rPr>
                <w:rFonts w:ascii="Times New Roman" w:hAnsi="Times New Roman"/>
                <w:szCs w:val="22"/>
              </w:rPr>
              <w:t>Por y en nombre del Comprador</w:t>
            </w:r>
          </w:p>
          <w:p w:rsidR="00B13FD2" w:rsidRDefault="00B13FD2">
            <w:pPr>
              <w:spacing w:before="60" w:after="60"/>
              <w:rPr>
                <w:rFonts w:ascii="Times New Roman" w:hAnsi="Times New Roman"/>
                <w:szCs w:val="22"/>
              </w:rPr>
            </w:pPr>
          </w:p>
          <w:p w:rsidR="00B13FD2" w:rsidRDefault="00B13FD2">
            <w:pPr>
              <w:spacing w:before="60" w:after="60"/>
              <w:rPr>
                <w:rFonts w:ascii="Times New Roman" w:hAnsi="Times New Roman"/>
                <w:szCs w:val="22"/>
              </w:rPr>
            </w:pPr>
          </w:p>
          <w:p w:rsidR="00B13FD2" w:rsidRDefault="00B13FD2">
            <w:pPr>
              <w:spacing w:before="60" w:after="60"/>
              <w:jc w:val="both"/>
              <w:rPr>
                <w:rFonts w:ascii="Times New Roman" w:hAnsi="Times New Roman"/>
                <w:szCs w:val="22"/>
              </w:rPr>
            </w:pPr>
          </w:p>
        </w:tc>
        <w:tc>
          <w:tcPr>
            <w:tcW w:w="4750" w:type="dxa"/>
            <w:shd w:val="clear" w:color="auto" w:fill="auto"/>
          </w:tcPr>
          <w:p w:rsidR="00B13FD2" w:rsidRDefault="006478D1">
            <w:pPr>
              <w:spacing w:before="60" w:after="60"/>
              <w:rPr>
                <w:rFonts w:ascii="Times New Roman" w:hAnsi="Times New Roman"/>
                <w:szCs w:val="22"/>
              </w:rPr>
            </w:pPr>
            <w:r>
              <w:rPr>
                <w:rFonts w:ascii="Times New Roman" w:hAnsi="Times New Roman"/>
                <w:szCs w:val="22"/>
              </w:rPr>
              <w:t>Por y en nombre del Proveedor</w:t>
            </w:r>
          </w:p>
          <w:p w:rsidR="00B13FD2" w:rsidRDefault="00B13FD2">
            <w:pPr>
              <w:spacing w:before="60" w:after="60"/>
              <w:jc w:val="both"/>
              <w:rPr>
                <w:rFonts w:ascii="Times New Roman" w:hAnsi="Times New Roman"/>
                <w:szCs w:val="22"/>
              </w:rPr>
            </w:pPr>
          </w:p>
        </w:tc>
      </w:tr>
      <w:tr w:rsidR="00B13FD2">
        <w:tc>
          <w:tcPr>
            <w:tcW w:w="4750" w:type="dxa"/>
            <w:shd w:val="clear" w:color="auto" w:fill="auto"/>
          </w:tcPr>
          <w:p w:rsidR="00B13FD2" w:rsidRDefault="006478D1">
            <w:pPr>
              <w:spacing w:before="60" w:after="60"/>
              <w:jc w:val="both"/>
              <w:rPr>
                <w:rFonts w:ascii="Times New Roman" w:hAnsi="Times New Roman"/>
                <w:i/>
                <w:szCs w:val="22"/>
              </w:rPr>
            </w:pPr>
            <w:r>
              <w:rPr>
                <w:rFonts w:ascii="Times New Roman" w:hAnsi="Times New Roman"/>
                <w:i/>
                <w:szCs w:val="22"/>
              </w:rPr>
              <w:t>[xxxxxxxnombrexxx]</w:t>
            </w:r>
          </w:p>
          <w:p w:rsidR="00B13FD2" w:rsidRDefault="006478D1">
            <w:pPr>
              <w:spacing w:before="60" w:after="60"/>
              <w:jc w:val="both"/>
              <w:rPr>
                <w:rFonts w:ascii="Times New Roman" w:hAnsi="Times New Roman"/>
                <w:szCs w:val="22"/>
              </w:rPr>
            </w:pPr>
            <w:r>
              <w:rPr>
                <w:rFonts w:ascii="Times New Roman" w:hAnsi="Times New Roman"/>
                <w:i/>
                <w:szCs w:val="22"/>
              </w:rPr>
              <w:t>[cargo]</w:t>
            </w:r>
          </w:p>
        </w:tc>
        <w:tc>
          <w:tcPr>
            <w:tcW w:w="4750" w:type="dxa"/>
            <w:shd w:val="clear" w:color="auto" w:fill="auto"/>
          </w:tcPr>
          <w:p w:rsidR="00B13FD2" w:rsidRDefault="006478D1">
            <w:pPr>
              <w:spacing w:before="60" w:after="60"/>
              <w:jc w:val="both"/>
              <w:rPr>
                <w:rFonts w:ascii="Times New Roman" w:hAnsi="Times New Roman"/>
                <w:i/>
                <w:szCs w:val="22"/>
              </w:rPr>
            </w:pPr>
            <w:r>
              <w:rPr>
                <w:rFonts w:ascii="Times New Roman" w:hAnsi="Times New Roman"/>
                <w:i/>
                <w:szCs w:val="22"/>
              </w:rPr>
              <w:t>[xxxxxxxnombrexxx]</w:t>
            </w:r>
          </w:p>
          <w:p w:rsidR="00B13FD2" w:rsidRDefault="006478D1">
            <w:pPr>
              <w:spacing w:before="60" w:after="60"/>
              <w:jc w:val="both"/>
              <w:rPr>
                <w:rFonts w:ascii="Times New Roman" w:hAnsi="Times New Roman"/>
                <w:szCs w:val="22"/>
              </w:rPr>
            </w:pPr>
            <w:r>
              <w:rPr>
                <w:rFonts w:ascii="Times New Roman" w:hAnsi="Times New Roman"/>
                <w:i/>
                <w:szCs w:val="22"/>
              </w:rPr>
              <w:t>Representante Legal</w:t>
            </w:r>
          </w:p>
        </w:tc>
      </w:tr>
    </w:tbl>
    <w:p w:rsidR="00B13FD2" w:rsidRDefault="006478D1">
      <w:pPr>
        <w:pStyle w:val="FormCont"/>
        <w:rPr>
          <w:rFonts w:ascii="Times New Roman" w:hAnsi="Times New Roman" w:cs="Times New Roman"/>
          <w:sz w:val="22"/>
          <w:szCs w:val="22"/>
          <w:lang w:val="es-EC"/>
        </w:rPr>
      </w:pPr>
      <w:r>
        <w:rPr>
          <w:rFonts w:ascii="Times New Roman" w:hAnsi="Times New Roman" w:cs="Times New Roman"/>
          <w:i/>
          <w:sz w:val="22"/>
          <w:szCs w:val="22"/>
          <w:lang w:val="es-EC"/>
        </w:rPr>
        <w:br w:type="page"/>
      </w:r>
      <w:bookmarkStart w:id="164" w:name="_Toc45290618"/>
      <w:r>
        <w:rPr>
          <w:rFonts w:ascii="Times New Roman" w:hAnsi="Times New Roman" w:cs="Times New Roman"/>
          <w:sz w:val="22"/>
          <w:szCs w:val="22"/>
          <w:lang w:val="es-EC"/>
        </w:rPr>
        <w:lastRenderedPageBreak/>
        <w:t>2. Garantía de Cumplimiento del Contrato</w:t>
      </w:r>
      <w:bookmarkEnd w:id="164"/>
    </w:p>
    <w:p w:rsidR="00B13FD2" w:rsidRDefault="006478D1">
      <w:pPr>
        <w:pStyle w:val="Textoindependiente2"/>
        <w:numPr>
          <w:ilvl w:val="12"/>
          <w:numId w:val="0"/>
        </w:numPr>
        <w:tabs>
          <w:tab w:val="clear" w:pos="0"/>
        </w:tabs>
        <w:spacing w:after="120"/>
        <w:rPr>
          <w:rFonts w:ascii="Times New Roman" w:hAnsi="Times New Roman"/>
          <w:szCs w:val="22"/>
        </w:rPr>
      </w:pPr>
      <w:r>
        <w:rPr>
          <w:rFonts w:ascii="Times New Roman" w:hAnsi="Times New Roman"/>
          <w:szCs w:val="22"/>
        </w:rPr>
        <w:t>[El Banco u Oficina, a solicitud del Oferente seleccionado, completará este Formulario de acuerdo con la instrucción indicada]</w:t>
      </w:r>
    </w:p>
    <w:p w:rsidR="00B13FD2" w:rsidRDefault="006478D1">
      <w:pPr>
        <w:spacing w:after="120"/>
        <w:rPr>
          <w:rFonts w:ascii="Times New Roman" w:hAnsi="Times New Roman"/>
          <w:b/>
          <w:szCs w:val="22"/>
        </w:rPr>
      </w:pPr>
      <w:r>
        <w:rPr>
          <w:rFonts w:ascii="Times New Roman" w:hAnsi="Times New Roman"/>
          <w:b/>
          <w:bCs/>
          <w:spacing w:val="-3"/>
          <w:szCs w:val="22"/>
        </w:rPr>
        <w:t xml:space="preserve">Licitación Pública Nacional LPN No: </w:t>
      </w:r>
      <w:r>
        <w:rPr>
          <w:rFonts w:ascii="Times New Roman" w:hAnsi="Times New Roman"/>
          <w:szCs w:val="22"/>
        </w:rPr>
        <w:t>LPN-B-BID-PGE-12-2023</w:t>
      </w:r>
    </w:p>
    <w:p w:rsidR="00B13FD2" w:rsidRDefault="00B13FD2">
      <w:pPr>
        <w:spacing w:after="120"/>
        <w:jc w:val="both"/>
        <w:rPr>
          <w:rFonts w:ascii="Times New Roman" w:hAnsi="Times New Roman"/>
          <w:b/>
          <w:bCs/>
          <w:spacing w:val="-3"/>
          <w:szCs w:val="22"/>
        </w:rPr>
      </w:pPr>
    </w:p>
    <w:p w:rsidR="00B13FD2" w:rsidRDefault="006478D1">
      <w:pPr>
        <w:spacing w:after="120"/>
        <w:rPr>
          <w:rFonts w:ascii="Times New Roman" w:hAnsi="Times New Roman"/>
          <w:b/>
          <w:szCs w:val="22"/>
        </w:rPr>
      </w:pPr>
      <w:r>
        <w:rPr>
          <w:rFonts w:ascii="Times New Roman" w:hAnsi="Times New Roman"/>
          <w:b/>
          <w:i/>
          <w:szCs w:val="22"/>
        </w:rPr>
        <w:t xml:space="preserve">Título de la adquisición: </w:t>
      </w:r>
      <w:r>
        <w:rPr>
          <w:rFonts w:ascii="Times New Roman" w:hAnsi="Times New Roman"/>
          <w:i/>
          <w:szCs w:val="22"/>
        </w:rPr>
        <w:t>Adquisición de equipos para la renovación parcial del parque informático, usuario final a nivel nacional para fortalecer el hardware de la Procuraduría General del Estado</w:t>
      </w:r>
      <w:r>
        <w:rPr>
          <w:rFonts w:ascii="Times New Roman" w:hAnsi="Times New Roman"/>
          <w:szCs w:val="22"/>
        </w:rPr>
        <w:t>.</w:t>
      </w:r>
    </w:p>
    <w:p w:rsidR="00B13FD2" w:rsidRDefault="006478D1">
      <w:pPr>
        <w:spacing w:after="120"/>
        <w:rPr>
          <w:rFonts w:ascii="Times New Roman" w:hAnsi="Times New Roman"/>
          <w:b/>
          <w:szCs w:val="22"/>
        </w:rPr>
      </w:pPr>
      <w:r>
        <w:rPr>
          <w:rFonts w:ascii="Times New Roman" w:hAnsi="Times New Roman"/>
          <w:b/>
          <w:i/>
          <w:szCs w:val="22"/>
        </w:rPr>
        <w:t>Identificador SEPA:</w:t>
      </w:r>
      <w:r>
        <w:rPr>
          <w:rFonts w:ascii="Times New Roman" w:hAnsi="Times New Roman"/>
          <w:b/>
          <w:szCs w:val="22"/>
        </w:rPr>
        <w:t xml:space="preserve"> </w:t>
      </w:r>
      <w:r>
        <w:rPr>
          <w:rFonts w:ascii="Times New Roman" w:hAnsi="Times New Roman"/>
          <w:szCs w:val="22"/>
        </w:rPr>
        <w:t>PMAF-182-LPN-B-BID-PGE-12-2023</w:t>
      </w:r>
    </w:p>
    <w:p w:rsidR="00B13FD2" w:rsidRDefault="00B13FD2">
      <w:pPr>
        <w:spacing w:after="120"/>
        <w:jc w:val="both"/>
        <w:rPr>
          <w:rFonts w:ascii="Times New Roman" w:hAnsi="Times New Roman"/>
          <w:b/>
          <w:bCs/>
          <w:spacing w:val="-3"/>
          <w:szCs w:val="22"/>
        </w:rPr>
      </w:pPr>
    </w:p>
    <w:p w:rsidR="00B13FD2" w:rsidRDefault="006478D1">
      <w:pPr>
        <w:pStyle w:val="Textoindependiente"/>
        <w:tabs>
          <w:tab w:val="clear" w:pos="993"/>
          <w:tab w:val="clear" w:pos="8789"/>
        </w:tabs>
        <w:spacing w:after="120" w:line="240" w:lineRule="auto"/>
        <w:jc w:val="right"/>
        <w:rPr>
          <w:rFonts w:ascii="Times New Roman" w:hAnsi="Times New Roman"/>
          <w:b/>
          <w:szCs w:val="22"/>
        </w:rPr>
      </w:pPr>
      <w:r>
        <w:rPr>
          <w:rFonts w:ascii="Times New Roman" w:hAnsi="Times New Roman"/>
          <w:szCs w:val="22"/>
        </w:rPr>
        <w:t>Fecha: D. M. Quito, xx de xxxx de 2023</w:t>
      </w:r>
    </w:p>
    <w:p w:rsidR="00B13FD2" w:rsidRDefault="00B13FD2">
      <w:pPr>
        <w:numPr>
          <w:ilvl w:val="12"/>
          <w:numId w:val="0"/>
        </w:numPr>
        <w:spacing w:after="120"/>
        <w:ind w:left="3958" w:hanging="3958"/>
        <w:jc w:val="both"/>
        <w:rPr>
          <w:rFonts w:ascii="Times New Roman" w:hAnsi="Times New Roman"/>
          <w:b/>
          <w:szCs w:val="22"/>
        </w:rPr>
      </w:pPr>
    </w:p>
    <w:p w:rsidR="00B13FD2" w:rsidRDefault="006478D1">
      <w:pPr>
        <w:numPr>
          <w:ilvl w:val="12"/>
          <w:numId w:val="0"/>
        </w:numPr>
        <w:spacing w:after="120"/>
        <w:ind w:left="3958" w:hanging="3958"/>
        <w:jc w:val="both"/>
        <w:rPr>
          <w:rFonts w:ascii="Times New Roman" w:hAnsi="Times New Roman"/>
          <w:i/>
          <w:szCs w:val="22"/>
        </w:rPr>
      </w:pPr>
      <w:r>
        <w:rPr>
          <w:rFonts w:ascii="Times New Roman" w:hAnsi="Times New Roman"/>
          <w:b/>
          <w:szCs w:val="22"/>
        </w:rPr>
        <w:t>Sucursal del Banco u Oficina: [nombre completo del Garante]</w:t>
      </w:r>
    </w:p>
    <w:p w:rsidR="00B13FD2" w:rsidRDefault="00B13FD2">
      <w:pPr>
        <w:numPr>
          <w:ilvl w:val="12"/>
          <w:numId w:val="0"/>
        </w:numPr>
        <w:spacing w:after="120"/>
        <w:ind w:left="1560" w:hanging="1560"/>
        <w:jc w:val="both"/>
        <w:rPr>
          <w:rFonts w:ascii="Times New Roman" w:hAnsi="Times New Roman"/>
          <w:b/>
          <w:szCs w:val="22"/>
        </w:rPr>
      </w:pPr>
    </w:p>
    <w:p w:rsidR="00B13FD2" w:rsidRDefault="006478D1">
      <w:pPr>
        <w:numPr>
          <w:ilvl w:val="12"/>
          <w:numId w:val="0"/>
        </w:numPr>
        <w:spacing w:after="120"/>
        <w:ind w:left="1560" w:hanging="1560"/>
        <w:jc w:val="both"/>
        <w:rPr>
          <w:rFonts w:ascii="Times New Roman" w:hAnsi="Times New Roman"/>
          <w:b/>
          <w:szCs w:val="22"/>
        </w:rPr>
      </w:pPr>
      <w:r>
        <w:rPr>
          <w:rFonts w:ascii="Times New Roman" w:hAnsi="Times New Roman"/>
          <w:b/>
          <w:szCs w:val="22"/>
        </w:rPr>
        <w:t>Beneficiario: [Nombre del Contratante]</w:t>
      </w:r>
    </w:p>
    <w:p w:rsidR="00B13FD2" w:rsidRDefault="006478D1">
      <w:pPr>
        <w:numPr>
          <w:ilvl w:val="12"/>
          <w:numId w:val="0"/>
        </w:numPr>
        <w:spacing w:after="120"/>
        <w:ind w:left="1560" w:hanging="1560"/>
        <w:jc w:val="both"/>
        <w:rPr>
          <w:rFonts w:ascii="Times New Roman" w:hAnsi="Times New Roman"/>
          <w:i/>
          <w:szCs w:val="22"/>
        </w:rPr>
      </w:pPr>
      <w:r>
        <w:rPr>
          <w:rFonts w:ascii="Times New Roman" w:hAnsi="Times New Roman"/>
          <w:b/>
          <w:szCs w:val="22"/>
        </w:rPr>
        <w:tab/>
      </w:r>
    </w:p>
    <w:p w:rsidR="00B13FD2" w:rsidRDefault="006478D1">
      <w:pPr>
        <w:numPr>
          <w:ilvl w:val="12"/>
          <w:numId w:val="0"/>
        </w:numPr>
        <w:spacing w:after="120"/>
        <w:jc w:val="both"/>
        <w:rPr>
          <w:rFonts w:ascii="Times New Roman" w:hAnsi="Times New Roman"/>
          <w:b/>
          <w:i/>
          <w:szCs w:val="22"/>
        </w:rPr>
      </w:pPr>
      <w:r>
        <w:rPr>
          <w:rFonts w:ascii="Times New Roman" w:hAnsi="Times New Roman"/>
          <w:b/>
          <w:szCs w:val="22"/>
        </w:rPr>
        <w:t xml:space="preserve">GARANTÍA DE CUMPLIMIENTO No.: </w:t>
      </w:r>
      <w:r>
        <w:rPr>
          <w:rFonts w:ascii="Times New Roman" w:hAnsi="Times New Roman"/>
          <w:i/>
          <w:szCs w:val="22"/>
        </w:rPr>
        <w:t>[indicar el número de la Garantía]</w:t>
      </w:r>
    </w:p>
    <w:p w:rsidR="00B13FD2" w:rsidRDefault="006478D1">
      <w:pPr>
        <w:numPr>
          <w:ilvl w:val="12"/>
          <w:numId w:val="0"/>
        </w:numPr>
        <w:spacing w:after="120"/>
        <w:ind w:right="-56"/>
        <w:jc w:val="both"/>
        <w:rPr>
          <w:rFonts w:ascii="Times New Roman" w:hAnsi="Times New Roman"/>
          <w:szCs w:val="22"/>
        </w:rPr>
      </w:pPr>
      <w:r>
        <w:rPr>
          <w:rFonts w:ascii="Times New Roman" w:hAnsi="Times New Roman"/>
          <w:szCs w:val="22"/>
        </w:rPr>
        <w:t xml:space="preserve">Se nos ha informado que </w:t>
      </w:r>
      <w:r>
        <w:rPr>
          <w:rFonts w:ascii="Times New Roman" w:hAnsi="Times New Roman"/>
          <w:i/>
          <w:szCs w:val="22"/>
        </w:rPr>
        <w:t xml:space="preserve">[nombre completo del Proveedor] </w:t>
      </w:r>
      <w:r>
        <w:rPr>
          <w:rFonts w:ascii="Times New Roman" w:hAnsi="Times New Roman"/>
          <w:szCs w:val="22"/>
        </w:rPr>
        <w:t xml:space="preserve">(en adelante denominado “el Proveedor”) ha recibido la adjudicación del Contrato N° </w:t>
      </w:r>
      <w:r>
        <w:rPr>
          <w:rFonts w:ascii="Times New Roman" w:hAnsi="Times New Roman"/>
          <w:i/>
          <w:szCs w:val="22"/>
        </w:rPr>
        <w:t xml:space="preserve">[Indicar número] </w:t>
      </w:r>
      <w:r>
        <w:rPr>
          <w:rFonts w:ascii="Times New Roman" w:hAnsi="Times New Roman"/>
          <w:szCs w:val="22"/>
        </w:rPr>
        <w:t xml:space="preserve">de fecha </w:t>
      </w:r>
      <w:r>
        <w:rPr>
          <w:rFonts w:ascii="Times New Roman" w:hAnsi="Times New Roman"/>
          <w:i/>
          <w:szCs w:val="22"/>
        </w:rPr>
        <w:t>[Indicar día, mes y año]</w:t>
      </w:r>
      <w:r>
        <w:rPr>
          <w:rFonts w:ascii="Times New Roman" w:hAnsi="Times New Roman"/>
          <w:szCs w:val="22"/>
        </w:rPr>
        <w:t xml:space="preserve"> con ustedes, para el suministro de </w:t>
      </w:r>
      <w:r>
        <w:rPr>
          <w:rFonts w:ascii="Times New Roman" w:hAnsi="Times New Roman"/>
          <w:i/>
          <w:szCs w:val="22"/>
        </w:rPr>
        <w:t>[Breve descripción de los bienes, servicios diferentes de consultoría y/o servicios conexos]</w:t>
      </w:r>
      <w:r>
        <w:rPr>
          <w:rFonts w:ascii="Times New Roman" w:hAnsi="Times New Roman"/>
          <w:szCs w:val="22"/>
        </w:rPr>
        <w:t xml:space="preserve"> (en adelante denominado “el Contrato”).</w:t>
      </w:r>
    </w:p>
    <w:p w:rsidR="00B13FD2" w:rsidRDefault="006478D1">
      <w:pPr>
        <w:numPr>
          <w:ilvl w:val="12"/>
          <w:numId w:val="0"/>
        </w:numPr>
        <w:spacing w:after="120"/>
        <w:ind w:right="-56"/>
        <w:jc w:val="both"/>
        <w:rPr>
          <w:rFonts w:ascii="Times New Roman" w:hAnsi="Times New Roman"/>
          <w:szCs w:val="22"/>
        </w:rPr>
      </w:pPr>
      <w:r>
        <w:rPr>
          <w:rFonts w:ascii="Times New Roman" w:hAnsi="Times New Roman"/>
          <w:szCs w:val="22"/>
        </w:rPr>
        <w:t>Además, entendemos que, de acuerdo con las condiciones del Contrato, se requiere una Garantía de Cumplimiento.</w:t>
      </w:r>
    </w:p>
    <w:p w:rsidR="00B13FD2" w:rsidRDefault="006478D1">
      <w:pPr>
        <w:numPr>
          <w:ilvl w:val="12"/>
          <w:numId w:val="0"/>
        </w:numPr>
        <w:suppressAutoHyphens/>
        <w:spacing w:after="120"/>
        <w:ind w:right="-56"/>
        <w:jc w:val="both"/>
        <w:rPr>
          <w:rFonts w:ascii="Times New Roman" w:hAnsi="Times New Roman"/>
          <w:szCs w:val="22"/>
        </w:rPr>
      </w:pPr>
      <w:r>
        <w:rPr>
          <w:rFonts w:ascii="Times New Roman" w:hAnsi="Times New Roman"/>
          <w:szCs w:val="22"/>
        </w:rPr>
        <w:t xml:space="preserve">A solicitud del Proveedor nosotros por medio de esta garantía nos obligamos en forma irrevocable a pagarles a ustedes una suma o sumas, que no excedan </w:t>
      </w:r>
      <w:r>
        <w:rPr>
          <w:rFonts w:ascii="Times New Roman" w:hAnsi="Times New Roman"/>
          <w:i/>
          <w:szCs w:val="22"/>
        </w:rPr>
        <w:t>[indicar la(s) suma(s) en cifras y palabras]</w:t>
      </w:r>
      <w:r>
        <w:rPr>
          <w:rStyle w:val="Refdenotaalpie"/>
          <w:rFonts w:ascii="Times New Roman" w:hAnsi="Times New Roman"/>
          <w:b/>
          <w:szCs w:val="22"/>
        </w:rPr>
        <w:footnoteReference w:id="35"/>
      </w:r>
      <w:r>
        <w:rPr>
          <w:rFonts w:ascii="Times New Roman" w:hAnsi="Times New Roman"/>
          <w:szCs w:val="22"/>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w:t>
      </w:r>
    </w:p>
    <w:p w:rsidR="00B13FD2" w:rsidRDefault="006478D1">
      <w:pPr>
        <w:numPr>
          <w:ilvl w:val="12"/>
          <w:numId w:val="0"/>
        </w:numPr>
        <w:suppressAutoHyphens/>
        <w:spacing w:after="120"/>
        <w:ind w:right="-56"/>
        <w:jc w:val="both"/>
        <w:rPr>
          <w:rFonts w:ascii="Times New Roman" w:hAnsi="Times New Roman"/>
          <w:szCs w:val="22"/>
        </w:rPr>
      </w:pPr>
      <w:r>
        <w:rPr>
          <w:rFonts w:ascii="Times New Roman" w:hAnsi="Times New Roman"/>
          <w:szCs w:val="22"/>
        </w:rPr>
        <w:t xml:space="preserve">Esta garantía expirará a más tardar el </w:t>
      </w:r>
      <w:r>
        <w:rPr>
          <w:rFonts w:ascii="Times New Roman" w:hAnsi="Times New Roman"/>
          <w:i/>
          <w:szCs w:val="22"/>
        </w:rPr>
        <w:t xml:space="preserve">[indicar el número] </w:t>
      </w:r>
      <w:r>
        <w:rPr>
          <w:rFonts w:ascii="Times New Roman" w:hAnsi="Times New Roman"/>
          <w:szCs w:val="22"/>
        </w:rPr>
        <w:t>día de</w:t>
      </w:r>
      <w:r>
        <w:rPr>
          <w:rFonts w:ascii="Times New Roman" w:hAnsi="Times New Roman"/>
          <w:i/>
          <w:szCs w:val="22"/>
        </w:rPr>
        <w:t xml:space="preserve"> [indicar el mes </w:t>
      </w:r>
      <w:r>
        <w:rPr>
          <w:rFonts w:ascii="Times New Roman" w:hAnsi="Times New Roman"/>
          <w:szCs w:val="22"/>
        </w:rPr>
        <w:t xml:space="preserve">de </w:t>
      </w:r>
      <w:r>
        <w:rPr>
          <w:rFonts w:ascii="Times New Roman" w:hAnsi="Times New Roman"/>
          <w:i/>
          <w:szCs w:val="22"/>
        </w:rPr>
        <w:t>[indicar el año]</w:t>
      </w:r>
      <w:r>
        <w:rPr>
          <w:rStyle w:val="Refdenotaalpie"/>
          <w:rFonts w:ascii="Times New Roman" w:hAnsi="Times New Roman"/>
          <w:b/>
          <w:i/>
          <w:szCs w:val="22"/>
        </w:rPr>
        <w:footnoteReference w:id="36"/>
      </w:r>
      <w:r>
        <w:rPr>
          <w:rFonts w:ascii="Times New Roman" w:hAnsi="Times New Roman"/>
          <w:i/>
          <w:szCs w:val="22"/>
        </w:rPr>
        <w:t xml:space="preserve">, </w:t>
      </w:r>
      <w:r>
        <w:rPr>
          <w:rFonts w:ascii="Times New Roman" w:hAnsi="Times New Roman"/>
          <w:szCs w:val="22"/>
        </w:rPr>
        <w:t>y cualquier reclamación de pago bajo esta garantía deberá ser recibida por nosotros en esta oficina en o antes de esa fecha.</w:t>
      </w:r>
    </w:p>
    <w:p w:rsidR="00B13FD2" w:rsidRDefault="006478D1">
      <w:pPr>
        <w:numPr>
          <w:ilvl w:val="12"/>
          <w:numId w:val="0"/>
        </w:numPr>
        <w:spacing w:after="120"/>
        <w:ind w:right="-56"/>
        <w:jc w:val="both"/>
        <w:rPr>
          <w:rFonts w:ascii="Times New Roman" w:hAnsi="Times New Roman"/>
          <w:szCs w:val="22"/>
        </w:rPr>
      </w:pPr>
      <w:r>
        <w:rPr>
          <w:rFonts w:ascii="Times New Roman" w:hAnsi="Times New Roman"/>
          <w:szCs w:val="22"/>
        </w:rPr>
        <w:lastRenderedPageBreak/>
        <w:t>Esta garantía está sujeta a las “Reglas Uniformes de la CCI relativas a las garantías contra primera solicitud” (</w:t>
      </w:r>
      <w:r>
        <w:rPr>
          <w:rFonts w:ascii="Times New Roman" w:hAnsi="Times New Roman"/>
          <w:i/>
          <w:szCs w:val="22"/>
        </w:rPr>
        <w:t>Uniform Rules for Demand Guarantees</w:t>
      </w:r>
      <w:r>
        <w:rPr>
          <w:rFonts w:ascii="Times New Roman" w:hAnsi="Times New Roman"/>
          <w:szCs w:val="22"/>
        </w:rPr>
        <w:t>), Publicación ICC No. 458, excepto el numeral (ii) del Sub-artículo 20 (a).</w:t>
      </w:r>
    </w:p>
    <w:p w:rsidR="00B13FD2" w:rsidRDefault="006478D1">
      <w:pPr>
        <w:numPr>
          <w:ilvl w:val="12"/>
          <w:numId w:val="0"/>
        </w:numPr>
        <w:spacing w:after="120"/>
        <w:ind w:right="-56"/>
        <w:jc w:val="both"/>
        <w:rPr>
          <w:rFonts w:ascii="Times New Roman" w:hAnsi="Times New Roman"/>
          <w:szCs w:val="22"/>
        </w:rPr>
      </w:pPr>
      <w:r>
        <w:rPr>
          <w:rFonts w:ascii="Times New Roman" w:hAnsi="Times New Roman"/>
          <w:szCs w:val="22"/>
        </w:rPr>
        <w:t>La FIANZA DE CUMPLIMIENTO (PÓLIZA DE CAUCIÓN) se regirá por la legislación vigente en el país del Contratante.</w:t>
      </w:r>
    </w:p>
    <w:p w:rsidR="00B13FD2" w:rsidRDefault="00B13FD2">
      <w:pPr>
        <w:numPr>
          <w:ilvl w:val="12"/>
          <w:numId w:val="0"/>
        </w:numPr>
        <w:spacing w:after="120"/>
        <w:ind w:right="-56"/>
        <w:jc w:val="both"/>
        <w:rPr>
          <w:rFonts w:ascii="Times New Roman" w:hAnsi="Times New Roman"/>
          <w:szCs w:val="22"/>
        </w:rPr>
      </w:pPr>
    </w:p>
    <w:p w:rsidR="00B13FD2" w:rsidRDefault="00B13FD2">
      <w:pPr>
        <w:numPr>
          <w:ilvl w:val="12"/>
          <w:numId w:val="0"/>
        </w:numPr>
        <w:spacing w:after="120"/>
        <w:ind w:right="-56"/>
        <w:jc w:val="both"/>
        <w:rPr>
          <w:rFonts w:ascii="Times New Roman" w:hAnsi="Times New Roman"/>
          <w:szCs w:val="22"/>
        </w:rPr>
      </w:pPr>
    </w:p>
    <w:p w:rsidR="00B13FD2" w:rsidRDefault="00B13FD2">
      <w:pPr>
        <w:numPr>
          <w:ilvl w:val="12"/>
          <w:numId w:val="0"/>
        </w:numPr>
        <w:spacing w:after="120"/>
        <w:ind w:right="-56"/>
        <w:jc w:val="both"/>
        <w:rPr>
          <w:rFonts w:ascii="Times New Roman" w:hAnsi="Times New Roman"/>
          <w:szCs w:val="22"/>
        </w:rPr>
      </w:pPr>
    </w:p>
    <w:p w:rsidR="00B13FD2" w:rsidRDefault="006478D1">
      <w:pPr>
        <w:numPr>
          <w:ilvl w:val="12"/>
          <w:numId w:val="0"/>
        </w:numPr>
        <w:spacing w:after="120"/>
        <w:ind w:right="-360"/>
        <w:jc w:val="both"/>
        <w:rPr>
          <w:rFonts w:ascii="Times New Roman" w:hAnsi="Times New Roman"/>
          <w:szCs w:val="22"/>
        </w:rPr>
      </w:pP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p>
    <w:p w:rsidR="00B13FD2" w:rsidRDefault="006478D1">
      <w:pPr>
        <w:numPr>
          <w:ilvl w:val="12"/>
          <w:numId w:val="0"/>
        </w:numPr>
        <w:spacing w:after="120"/>
        <w:ind w:right="-357"/>
        <w:jc w:val="both"/>
        <w:rPr>
          <w:rFonts w:ascii="Times New Roman" w:hAnsi="Times New Roman"/>
          <w:i/>
          <w:szCs w:val="22"/>
        </w:rPr>
      </w:pPr>
      <w:r>
        <w:rPr>
          <w:rFonts w:ascii="Times New Roman" w:hAnsi="Times New Roman"/>
          <w:i/>
          <w:szCs w:val="22"/>
        </w:rPr>
        <w:t>[Firma(s) del representante autorizado del banco y del Proveedor]</w:t>
      </w:r>
    </w:p>
    <w:p w:rsidR="00B13FD2" w:rsidRDefault="00B13FD2">
      <w:pPr>
        <w:pStyle w:val="SectionIXHeader"/>
        <w:spacing w:after="120"/>
        <w:rPr>
          <w:rFonts w:ascii="Times New Roman" w:hAnsi="Times New Roman"/>
          <w:sz w:val="22"/>
          <w:szCs w:val="22"/>
          <w:lang w:val="es-EC"/>
        </w:rPr>
      </w:pPr>
    </w:p>
    <w:p w:rsidR="00B13FD2" w:rsidRDefault="00B13FD2">
      <w:pPr>
        <w:pStyle w:val="SectionIXHeader"/>
        <w:spacing w:after="120"/>
        <w:rPr>
          <w:rFonts w:ascii="Times New Roman" w:hAnsi="Times New Roman"/>
          <w:sz w:val="22"/>
          <w:szCs w:val="22"/>
          <w:lang w:val="es-EC"/>
        </w:rPr>
        <w:sectPr w:rsidR="00B13FD2">
          <w:headerReference w:type="default" r:id="rId27"/>
          <w:pgSz w:w="11907" w:h="16839" w:code="9"/>
          <w:pgMar w:top="1843" w:right="1559" w:bottom="1276" w:left="1559" w:header="709" w:footer="425" w:gutter="0"/>
          <w:cols w:space="720"/>
          <w:noEndnote/>
        </w:sectPr>
      </w:pPr>
    </w:p>
    <w:p w:rsidR="00A44920" w:rsidRPr="00654D4E" w:rsidRDefault="00A44920" w:rsidP="00A44920">
      <w:pPr>
        <w:pStyle w:val="titulo"/>
        <w:spacing w:after="120"/>
        <w:outlineLvl w:val="9"/>
        <w:rPr>
          <w:rFonts w:ascii="Times New Roman" w:hAnsi="Times New Roman"/>
          <w:szCs w:val="24"/>
          <w:lang w:val="es-EC" w:eastAsia="es-ES"/>
        </w:rPr>
      </w:pPr>
      <w:r w:rsidRPr="00654D4E">
        <w:rPr>
          <w:rFonts w:ascii="Times New Roman" w:hAnsi="Times New Roman"/>
          <w:szCs w:val="24"/>
          <w:lang w:val="es-EC" w:eastAsia="es-ES"/>
        </w:rPr>
        <w:lastRenderedPageBreak/>
        <w:t>LLAMADO A LICITACIÓN</w:t>
      </w:r>
    </w:p>
    <w:p w:rsidR="00A44920" w:rsidRPr="00654D4E" w:rsidRDefault="00A44920" w:rsidP="00A44920">
      <w:pPr>
        <w:pStyle w:val="titulo"/>
        <w:spacing w:after="120"/>
        <w:outlineLvl w:val="9"/>
        <w:rPr>
          <w:rFonts w:ascii="Times New Roman" w:hAnsi="Times New Roman"/>
          <w:szCs w:val="24"/>
          <w:lang w:val="es-EC" w:eastAsia="es-ES"/>
        </w:rPr>
      </w:pPr>
    </w:p>
    <w:p w:rsidR="00A44920" w:rsidRPr="00654D4E" w:rsidRDefault="00A44920" w:rsidP="00A44920">
      <w:pPr>
        <w:jc w:val="center"/>
        <w:rPr>
          <w:rFonts w:ascii="Times New Roman" w:hAnsi="Times New Roman"/>
          <w:b/>
          <w:bCs/>
          <w:i/>
          <w:sz w:val="24"/>
          <w:szCs w:val="24"/>
        </w:rPr>
      </w:pPr>
      <w:r w:rsidRPr="00654D4E">
        <w:rPr>
          <w:rFonts w:ascii="Times New Roman" w:hAnsi="Times New Roman"/>
          <w:b/>
          <w:bCs/>
          <w:i/>
          <w:sz w:val="24"/>
          <w:szCs w:val="24"/>
        </w:rPr>
        <w:t>REPÚBLICA DEL ECUADOR</w:t>
      </w:r>
    </w:p>
    <w:p w:rsidR="00A44920" w:rsidRPr="00654D4E" w:rsidRDefault="00A44920" w:rsidP="00A44920">
      <w:pPr>
        <w:jc w:val="center"/>
        <w:rPr>
          <w:rFonts w:ascii="Times New Roman" w:hAnsi="Times New Roman"/>
          <w:b/>
          <w:bCs/>
          <w:i/>
          <w:sz w:val="24"/>
          <w:szCs w:val="24"/>
        </w:rPr>
      </w:pPr>
    </w:p>
    <w:p w:rsidR="00A44920" w:rsidRPr="00654D4E" w:rsidRDefault="00A44920" w:rsidP="00A44920">
      <w:pPr>
        <w:jc w:val="center"/>
        <w:rPr>
          <w:rFonts w:ascii="Times New Roman" w:hAnsi="Times New Roman"/>
          <w:b/>
          <w:bCs/>
          <w:sz w:val="24"/>
          <w:szCs w:val="24"/>
        </w:rPr>
      </w:pPr>
      <w:r w:rsidRPr="00654D4E">
        <w:rPr>
          <w:rFonts w:ascii="Times New Roman" w:hAnsi="Times New Roman"/>
          <w:b/>
          <w:bCs/>
          <w:sz w:val="24"/>
          <w:szCs w:val="24"/>
        </w:rPr>
        <w:t>PROGRAMA DE MODERNIZACIÓN DE LA ADMINISTRACIÓN FINANCIERA</w:t>
      </w:r>
    </w:p>
    <w:p w:rsidR="00A44920" w:rsidRPr="00654D4E" w:rsidRDefault="00A44920" w:rsidP="00A44920">
      <w:pPr>
        <w:jc w:val="center"/>
        <w:rPr>
          <w:rFonts w:ascii="Times New Roman" w:hAnsi="Times New Roman"/>
          <w:b/>
          <w:bCs/>
          <w:sz w:val="24"/>
          <w:szCs w:val="24"/>
        </w:rPr>
      </w:pPr>
      <w:r w:rsidRPr="00654D4E">
        <w:rPr>
          <w:rFonts w:ascii="Times New Roman" w:hAnsi="Times New Roman"/>
          <w:b/>
          <w:bCs/>
          <w:sz w:val="24"/>
          <w:szCs w:val="24"/>
        </w:rPr>
        <w:t>(EC-L1249) /BID</w:t>
      </w:r>
    </w:p>
    <w:p w:rsidR="00A44920" w:rsidRPr="00654D4E" w:rsidRDefault="00A44920" w:rsidP="00A44920">
      <w:pPr>
        <w:jc w:val="center"/>
        <w:rPr>
          <w:rFonts w:ascii="Times New Roman" w:hAnsi="Times New Roman"/>
          <w:b/>
          <w:bCs/>
          <w:sz w:val="24"/>
          <w:szCs w:val="24"/>
        </w:rPr>
      </w:pPr>
    </w:p>
    <w:p w:rsidR="00A44920" w:rsidRPr="00654D4E" w:rsidRDefault="00A44920" w:rsidP="00A44920">
      <w:pPr>
        <w:jc w:val="center"/>
        <w:rPr>
          <w:rFonts w:ascii="Times New Roman" w:hAnsi="Times New Roman"/>
          <w:b/>
          <w:bCs/>
          <w:sz w:val="24"/>
          <w:szCs w:val="24"/>
        </w:rPr>
      </w:pPr>
      <w:r w:rsidRPr="00654D4E">
        <w:rPr>
          <w:rFonts w:ascii="Times New Roman" w:hAnsi="Times New Roman"/>
          <w:b/>
          <w:bCs/>
          <w:sz w:val="24"/>
          <w:szCs w:val="24"/>
        </w:rPr>
        <w:t xml:space="preserve">COMPONENTE 3: </w:t>
      </w:r>
    </w:p>
    <w:p w:rsidR="00A44920" w:rsidRPr="00654D4E" w:rsidRDefault="00A44920" w:rsidP="00A44920">
      <w:pPr>
        <w:jc w:val="center"/>
        <w:rPr>
          <w:rFonts w:ascii="Times New Roman" w:hAnsi="Times New Roman"/>
          <w:b/>
          <w:bCs/>
          <w:sz w:val="24"/>
          <w:szCs w:val="24"/>
        </w:rPr>
      </w:pPr>
    </w:p>
    <w:p w:rsidR="00A44920" w:rsidRPr="00654D4E" w:rsidRDefault="00A44920" w:rsidP="00A44920">
      <w:pPr>
        <w:jc w:val="center"/>
        <w:rPr>
          <w:rFonts w:ascii="Times New Roman" w:hAnsi="Times New Roman"/>
          <w:b/>
          <w:bCs/>
          <w:sz w:val="24"/>
          <w:szCs w:val="24"/>
        </w:rPr>
      </w:pPr>
      <w:r w:rsidRPr="00654D4E">
        <w:rPr>
          <w:rFonts w:ascii="Times New Roman" w:hAnsi="Times New Roman"/>
          <w:b/>
          <w:bCs/>
          <w:sz w:val="24"/>
          <w:szCs w:val="24"/>
        </w:rPr>
        <w:t>PROYECTO DE FORTALECIMIENTO INSTITUCIONAL DE LA PROCURADURÍA GENERAL DEL ESTADO</w:t>
      </w:r>
    </w:p>
    <w:p w:rsidR="00A44920" w:rsidRPr="00654D4E" w:rsidRDefault="00A44920" w:rsidP="00A44920">
      <w:pPr>
        <w:jc w:val="center"/>
        <w:rPr>
          <w:rFonts w:ascii="Times New Roman" w:hAnsi="Times New Roman"/>
          <w:b/>
          <w:bCs/>
          <w:i/>
          <w:iCs/>
          <w:sz w:val="24"/>
          <w:szCs w:val="24"/>
        </w:rPr>
      </w:pPr>
    </w:p>
    <w:p w:rsidR="00A44920" w:rsidRPr="00654D4E" w:rsidRDefault="00A44920" w:rsidP="00A44920">
      <w:pPr>
        <w:jc w:val="center"/>
        <w:rPr>
          <w:rFonts w:ascii="Times New Roman" w:hAnsi="Times New Roman"/>
          <w:b/>
          <w:bCs/>
          <w:sz w:val="24"/>
          <w:szCs w:val="24"/>
        </w:rPr>
      </w:pPr>
      <w:r w:rsidRPr="00654D4E">
        <w:rPr>
          <w:rFonts w:ascii="Times New Roman" w:hAnsi="Times New Roman"/>
          <w:b/>
          <w:bCs/>
          <w:i/>
          <w:iCs/>
          <w:sz w:val="24"/>
          <w:szCs w:val="24"/>
        </w:rPr>
        <w:t xml:space="preserve">CONTRATO DE PRÉSTAMO NRO. 4812/OC-EC </w:t>
      </w:r>
    </w:p>
    <w:p w:rsidR="00A44920" w:rsidRPr="00654D4E" w:rsidRDefault="00A44920" w:rsidP="00A44920">
      <w:pPr>
        <w:spacing w:after="120"/>
        <w:jc w:val="center"/>
        <w:rPr>
          <w:rFonts w:ascii="Times New Roman" w:hAnsi="Times New Roman"/>
          <w:i/>
          <w:iCs/>
          <w:sz w:val="24"/>
          <w:szCs w:val="24"/>
        </w:rPr>
      </w:pPr>
    </w:p>
    <w:p w:rsidR="00A44920" w:rsidRPr="00654D4E" w:rsidRDefault="00A44920" w:rsidP="00A44920">
      <w:pPr>
        <w:spacing w:after="120"/>
        <w:jc w:val="both"/>
        <w:rPr>
          <w:rFonts w:ascii="Times New Roman" w:hAnsi="Times New Roman"/>
          <w:b/>
          <w:bCs/>
          <w:spacing w:val="-3"/>
          <w:sz w:val="24"/>
          <w:szCs w:val="24"/>
        </w:rPr>
      </w:pPr>
      <w:r w:rsidRPr="00654D4E">
        <w:rPr>
          <w:rFonts w:ascii="Times New Roman" w:hAnsi="Times New Roman"/>
          <w:b/>
          <w:bCs/>
          <w:spacing w:val="-3"/>
          <w:sz w:val="24"/>
          <w:szCs w:val="24"/>
        </w:rPr>
        <w:t xml:space="preserve">Licitación Pública Nacional LPN No: </w:t>
      </w:r>
      <w:r w:rsidRPr="00654D4E">
        <w:rPr>
          <w:rFonts w:ascii="Times New Roman" w:hAnsi="Times New Roman"/>
          <w:sz w:val="24"/>
          <w:szCs w:val="24"/>
        </w:rPr>
        <w:t>LPN-B-BID-PGE-12-2023</w:t>
      </w:r>
    </w:p>
    <w:p w:rsidR="00A44920" w:rsidRPr="00654D4E" w:rsidRDefault="00A44920" w:rsidP="00A44920">
      <w:pPr>
        <w:spacing w:after="120"/>
        <w:rPr>
          <w:rFonts w:ascii="Times New Roman" w:hAnsi="Times New Roman"/>
          <w:b/>
          <w:sz w:val="24"/>
          <w:szCs w:val="24"/>
        </w:rPr>
      </w:pPr>
      <w:r w:rsidRPr="00654D4E">
        <w:rPr>
          <w:rFonts w:ascii="Times New Roman" w:hAnsi="Times New Roman"/>
          <w:b/>
          <w:i/>
          <w:sz w:val="24"/>
          <w:szCs w:val="24"/>
        </w:rPr>
        <w:t xml:space="preserve">Título de la adquisición: </w:t>
      </w:r>
      <w:r w:rsidRPr="00654D4E">
        <w:rPr>
          <w:rFonts w:ascii="Times New Roman" w:hAnsi="Times New Roman"/>
          <w:i/>
          <w:sz w:val="24"/>
          <w:szCs w:val="24"/>
        </w:rPr>
        <w:t>Adquisición de equipos para la renovación parcial del parque informático, usuario final a nivel nacional para fortalecer el hardware de la Procuraduría General del Estado</w:t>
      </w:r>
      <w:r w:rsidRPr="00654D4E">
        <w:rPr>
          <w:rFonts w:ascii="Times New Roman" w:hAnsi="Times New Roman"/>
          <w:sz w:val="24"/>
          <w:szCs w:val="24"/>
        </w:rPr>
        <w:t>.</w:t>
      </w:r>
    </w:p>
    <w:p w:rsidR="00A44920" w:rsidRPr="00654D4E" w:rsidRDefault="00A44920" w:rsidP="00A44920">
      <w:pPr>
        <w:spacing w:after="120"/>
        <w:jc w:val="both"/>
        <w:rPr>
          <w:rFonts w:ascii="Times New Roman" w:hAnsi="Times New Roman"/>
          <w:b/>
          <w:bCs/>
          <w:spacing w:val="-3"/>
          <w:sz w:val="24"/>
          <w:szCs w:val="24"/>
        </w:rPr>
      </w:pPr>
      <w:r w:rsidRPr="00654D4E">
        <w:rPr>
          <w:rFonts w:ascii="Times New Roman" w:hAnsi="Times New Roman"/>
          <w:b/>
          <w:i/>
          <w:sz w:val="24"/>
          <w:szCs w:val="24"/>
        </w:rPr>
        <w:t>Identificador SEPA:</w:t>
      </w:r>
      <w:r w:rsidRPr="00654D4E">
        <w:rPr>
          <w:rFonts w:ascii="Times New Roman" w:hAnsi="Times New Roman"/>
          <w:b/>
          <w:sz w:val="24"/>
          <w:szCs w:val="24"/>
        </w:rPr>
        <w:t xml:space="preserve"> </w:t>
      </w:r>
      <w:r w:rsidRPr="00654D4E">
        <w:rPr>
          <w:rFonts w:ascii="Times New Roman" w:hAnsi="Times New Roman"/>
          <w:sz w:val="24"/>
          <w:szCs w:val="24"/>
        </w:rPr>
        <w:t>PMAF-182-LPN-B-BID-PGE-12-2023</w:t>
      </w:r>
    </w:p>
    <w:p w:rsidR="00A44920" w:rsidRPr="00654D4E" w:rsidRDefault="00A44920" w:rsidP="00A44920">
      <w:pPr>
        <w:pStyle w:val="Textoindependiente"/>
        <w:tabs>
          <w:tab w:val="clear" w:pos="993"/>
          <w:tab w:val="clear" w:pos="8789"/>
        </w:tabs>
        <w:spacing w:after="120" w:line="240" w:lineRule="auto"/>
        <w:jc w:val="right"/>
        <w:rPr>
          <w:rFonts w:ascii="Times New Roman" w:hAnsi="Times New Roman"/>
          <w:sz w:val="24"/>
          <w:szCs w:val="24"/>
        </w:rPr>
      </w:pPr>
    </w:p>
    <w:p w:rsidR="00A44920" w:rsidRPr="00654D4E" w:rsidRDefault="00A44920" w:rsidP="00A44920">
      <w:pPr>
        <w:pStyle w:val="Textoindependiente"/>
        <w:tabs>
          <w:tab w:val="clear" w:pos="993"/>
          <w:tab w:val="clear" w:pos="8789"/>
        </w:tabs>
        <w:spacing w:line="240" w:lineRule="auto"/>
        <w:jc w:val="right"/>
        <w:rPr>
          <w:rFonts w:ascii="Times New Roman" w:hAnsi="Times New Roman"/>
          <w:b/>
          <w:sz w:val="24"/>
          <w:szCs w:val="24"/>
        </w:rPr>
      </w:pPr>
      <w:r w:rsidRPr="00654D4E">
        <w:rPr>
          <w:rFonts w:ascii="Times New Roman" w:hAnsi="Times New Roman"/>
          <w:sz w:val="24"/>
          <w:szCs w:val="24"/>
        </w:rPr>
        <w:t>Fecha: D. M. Quito, 04 de agosto de 2023</w:t>
      </w:r>
    </w:p>
    <w:p w:rsidR="00A44920" w:rsidRPr="00654D4E" w:rsidRDefault="00A44920" w:rsidP="00A44920">
      <w:pPr>
        <w:pStyle w:val="Textoindependiente"/>
        <w:tabs>
          <w:tab w:val="clear" w:pos="993"/>
          <w:tab w:val="clear" w:pos="8789"/>
        </w:tabs>
        <w:spacing w:after="120" w:line="240" w:lineRule="auto"/>
        <w:jc w:val="right"/>
        <w:rPr>
          <w:rFonts w:ascii="Times New Roman" w:hAnsi="Times New Roman"/>
          <w:b/>
          <w:sz w:val="24"/>
          <w:szCs w:val="24"/>
        </w:rPr>
      </w:pPr>
    </w:p>
    <w:p w:rsidR="00A44920" w:rsidRPr="00654D4E" w:rsidRDefault="00A44920" w:rsidP="00A44920">
      <w:pPr>
        <w:spacing w:after="120"/>
        <w:rPr>
          <w:rFonts w:ascii="Times New Roman" w:hAnsi="Times New Roman"/>
          <w:b/>
          <w:sz w:val="24"/>
          <w:szCs w:val="24"/>
        </w:rPr>
      </w:pPr>
    </w:p>
    <w:p w:rsidR="00A44920" w:rsidRPr="00654D4E" w:rsidRDefault="00A44920" w:rsidP="00A44920">
      <w:pPr>
        <w:numPr>
          <w:ilvl w:val="0"/>
          <w:numId w:val="51"/>
        </w:numPr>
        <w:ind w:left="450"/>
        <w:jc w:val="both"/>
        <w:rPr>
          <w:rFonts w:ascii="Times New Roman" w:hAnsi="Times New Roman"/>
          <w:sz w:val="24"/>
          <w:szCs w:val="24"/>
        </w:rPr>
      </w:pPr>
      <w:r w:rsidRPr="00654D4E">
        <w:rPr>
          <w:rFonts w:ascii="Times New Roman" w:hAnsi="Times New Roman"/>
          <w:sz w:val="24"/>
          <w:szCs w:val="24"/>
        </w:rPr>
        <w:t>Este llamado a licitación se emite como resultado del Aviso General de Adquisiciones que para este Proyecto fuese publicado en la página Web institucional de la Procuraduría General del Estado, SERCOP y redes sociales institucionales.</w:t>
      </w:r>
    </w:p>
    <w:p w:rsidR="00A44920" w:rsidRPr="00654D4E" w:rsidRDefault="00A44920" w:rsidP="00A44920">
      <w:pPr>
        <w:numPr>
          <w:ilvl w:val="0"/>
          <w:numId w:val="51"/>
        </w:numPr>
        <w:ind w:left="450"/>
        <w:jc w:val="both"/>
        <w:rPr>
          <w:rFonts w:ascii="Times New Roman" w:hAnsi="Times New Roman"/>
          <w:sz w:val="24"/>
          <w:szCs w:val="24"/>
        </w:rPr>
      </w:pPr>
      <w:r w:rsidRPr="00654D4E">
        <w:rPr>
          <w:rFonts w:ascii="Times New Roman" w:hAnsi="Times New Roman"/>
          <w:sz w:val="24"/>
          <w:szCs w:val="24"/>
        </w:rPr>
        <w:t>La República del Ecuador ha recibido un Préstamo del Banco Interamericano de Desarrollo,</w:t>
      </w:r>
      <w:r w:rsidRPr="00654D4E">
        <w:rPr>
          <w:rFonts w:ascii="Times New Roman" w:hAnsi="Times New Roman"/>
          <w:i/>
          <w:sz w:val="24"/>
          <w:szCs w:val="24"/>
        </w:rPr>
        <w:t xml:space="preserve"> </w:t>
      </w:r>
      <w:r w:rsidRPr="00654D4E">
        <w:rPr>
          <w:rFonts w:ascii="Times New Roman" w:hAnsi="Times New Roman"/>
          <w:sz w:val="24"/>
          <w:szCs w:val="24"/>
        </w:rPr>
        <w:t>para financiar el costo del Programa de Fortalecimiento de la Administración Financiera. Parte de los recursos de este Préstamo se destinará a pagos elegibles que se efectúen en virtud de la presente Licitación Pública Nacional.</w:t>
      </w:r>
    </w:p>
    <w:p w:rsidR="00A44920" w:rsidRPr="00654D4E" w:rsidRDefault="00A44920" w:rsidP="00A44920">
      <w:pPr>
        <w:numPr>
          <w:ilvl w:val="0"/>
          <w:numId w:val="51"/>
        </w:numPr>
        <w:ind w:left="450"/>
        <w:jc w:val="both"/>
        <w:rPr>
          <w:rFonts w:ascii="Times New Roman" w:hAnsi="Times New Roman"/>
          <w:sz w:val="24"/>
          <w:szCs w:val="24"/>
        </w:rPr>
      </w:pPr>
      <w:r w:rsidRPr="00654D4E">
        <w:rPr>
          <w:rFonts w:ascii="Times New Roman" w:hAnsi="Times New Roman"/>
          <w:sz w:val="24"/>
          <w:szCs w:val="24"/>
        </w:rPr>
        <w:t xml:space="preserve">La Procuraduría General del Estado invita a los Oferentes elegibles a presentar Ofertas selladas para la </w:t>
      </w:r>
      <w:r w:rsidRPr="00654D4E">
        <w:rPr>
          <w:rFonts w:ascii="Times New Roman" w:hAnsi="Times New Roman"/>
          <w:i/>
          <w:sz w:val="24"/>
          <w:szCs w:val="24"/>
        </w:rPr>
        <w:t>Adquisición de equipos para la renovación parcial del parque informático, usuario final a nivel nacional para fortalecer el hardware de la Procuraduría General del Estado</w:t>
      </w:r>
      <w:r w:rsidRPr="00654D4E">
        <w:rPr>
          <w:rFonts w:ascii="Times New Roman" w:hAnsi="Times New Roman"/>
          <w:sz w:val="24"/>
          <w:szCs w:val="24"/>
        </w:rPr>
        <w:t>.</w:t>
      </w:r>
    </w:p>
    <w:p w:rsidR="00A44920" w:rsidRPr="00654D4E" w:rsidRDefault="00A44920" w:rsidP="00A44920">
      <w:pPr>
        <w:numPr>
          <w:ilvl w:val="0"/>
          <w:numId w:val="51"/>
        </w:numPr>
        <w:ind w:left="450"/>
        <w:jc w:val="both"/>
        <w:rPr>
          <w:rFonts w:ascii="Times New Roman" w:hAnsi="Times New Roman"/>
          <w:sz w:val="24"/>
          <w:szCs w:val="24"/>
        </w:rPr>
      </w:pPr>
      <w:r w:rsidRPr="00654D4E">
        <w:rPr>
          <w:rFonts w:ascii="Times New Roman" w:hAnsi="Times New Roman"/>
          <w:sz w:val="24"/>
          <w:szCs w:val="24"/>
        </w:rPr>
        <w:t xml:space="preserve">La licitación se efectuará conforme a los procedimientos de Licitación Pública Nacional (LPN) establecidos en la publicación del Banco Interamericano de Desarrollo titulada </w:t>
      </w:r>
      <w:r w:rsidRPr="00654D4E">
        <w:rPr>
          <w:rFonts w:ascii="Times New Roman" w:hAnsi="Times New Roman"/>
          <w:i/>
          <w:iCs/>
          <w:sz w:val="24"/>
          <w:szCs w:val="24"/>
        </w:rPr>
        <w:t>Políticas para la Adquisición de Obras y Bienes financiados por el Banco Interamericano de Desarrollo (BID)</w:t>
      </w:r>
      <w:r w:rsidRPr="00654D4E">
        <w:rPr>
          <w:rFonts w:ascii="Times New Roman" w:hAnsi="Times New Roman"/>
          <w:b/>
          <w:bCs/>
          <w:i/>
          <w:sz w:val="24"/>
          <w:szCs w:val="24"/>
        </w:rPr>
        <w:t xml:space="preserve"> </w:t>
      </w:r>
      <w:r w:rsidRPr="00654D4E">
        <w:rPr>
          <w:rFonts w:ascii="Times New Roman" w:hAnsi="Times New Roman"/>
          <w:bCs/>
          <w:i/>
          <w:sz w:val="24"/>
          <w:szCs w:val="24"/>
        </w:rPr>
        <w:t>GN-2349-15</w:t>
      </w:r>
      <w:r w:rsidRPr="00654D4E">
        <w:rPr>
          <w:rFonts w:ascii="Times New Roman" w:hAnsi="Times New Roman"/>
          <w:sz w:val="24"/>
          <w:szCs w:val="24"/>
        </w:rPr>
        <w:t>, y está abierta a todos los Oferentes de países elegibles, según se definen en los Documentos de Licitación</w:t>
      </w:r>
      <w:r w:rsidRPr="00654D4E">
        <w:rPr>
          <w:rFonts w:ascii="Times New Roman" w:hAnsi="Times New Roman"/>
          <w:i/>
          <w:sz w:val="24"/>
          <w:szCs w:val="24"/>
        </w:rPr>
        <w:t>.</w:t>
      </w:r>
    </w:p>
    <w:p w:rsidR="00A44920" w:rsidRDefault="00A44920" w:rsidP="00A44920">
      <w:pPr>
        <w:numPr>
          <w:ilvl w:val="0"/>
          <w:numId w:val="51"/>
        </w:numPr>
        <w:ind w:left="450"/>
        <w:jc w:val="both"/>
        <w:rPr>
          <w:rFonts w:ascii="Times New Roman" w:hAnsi="Times New Roman"/>
          <w:sz w:val="24"/>
          <w:szCs w:val="24"/>
        </w:rPr>
      </w:pPr>
      <w:r w:rsidRPr="00654D4E">
        <w:rPr>
          <w:rFonts w:ascii="Times New Roman" w:hAnsi="Times New Roman"/>
          <w:sz w:val="24"/>
          <w:szCs w:val="24"/>
        </w:rPr>
        <w:t>El presupuesto referencial es de 249.493,16</w:t>
      </w:r>
      <w:r w:rsidRPr="00654D4E">
        <w:rPr>
          <w:rFonts w:ascii="Times New Roman" w:hAnsi="Times New Roman"/>
          <w:b/>
          <w:bCs/>
          <w:sz w:val="24"/>
          <w:szCs w:val="24"/>
          <w:lang w:eastAsia="es-EC"/>
        </w:rPr>
        <w:t xml:space="preserve"> </w:t>
      </w:r>
      <w:r w:rsidRPr="00654D4E">
        <w:rPr>
          <w:rFonts w:ascii="Times New Roman" w:hAnsi="Times New Roman"/>
          <w:bCs/>
          <w:sz w:val="24"/>
          <w:szCs w:val="24"/>
          <w:lang w:eastAsia="es-EC"/>
        </w:rPr>
        <w:t>(Doscientos cuarenta y nueve mil cuatrocientos noventa y tres Dólares de los Estados Unidos de América</w:t>
      </w:r>
      <w:r w:rsidR="00161A92">
        <w:rPr>
          <w:rFonts w:ascii="Times New Roman" w:hAnsi="Times New Roman"/>
          <w:bCs/>
          <w:sz w:val="24"/>
          <w:szCs w:val="24"/>
          <w:lang w:eastAsia="es-EC"/>
        </w:rPr>
        <w:t xml:space="preserve"> con 16/100</w:t>
      </w:r>
      <w:bookmarkStart w:id="165" w:name="_GoBack"/>
      <w:bookmarkEnd w:id="165"/>
      <w:r w:rsidRPr="00654D4E">
        <w:rPr>
          <w:rFonts w:ascii="Times New Roman" w:hAnsi="Times New Roman"/>
          <w:bCs/>
          <w:sz w:val="24"/>
          <w:szCs w:val="24"/>
          <w:lang w:eastAsia="es-EC"/>
        </w:rPr>
        <w:t>) incluido IVA.</w:t>
      </w:r>
      <w:r w:rsidRPr="00654D4E">
        <w:rPr>
          <w:rFonts w:ascii="Times New Roman" w:hAnsi="Times New Roman"/>
          <w:sz w:val="24"/>
          <w:szCs w:val="24"/>
        </w:rPr>
        <w:t xml:space="preserve"> La modalidad del contrato es precios unitarios en una lista de cantidades. El precio del contrato no está sujeto a ajuste de precios.</w:t>
      </w:r>
    </w:p>
    <w:p w:rsidR="00A44920" w:rsidRDefault="00A44920" w:rsidP="00A44920">
      <w:pPr>
        <w:jc w:val="both"/>
        <w:rPr>
          <w:rFonts w:ascii="Times New Roman" w:hAnsi="Times New Roman"/>
          <w:sz w:val="24"/>
          <w:szCs w:val="24"/>
        </w:rPr>
      </w:pPr>
    </w:p>
    <w:p w:rsidR="00A44920" w:rsidRPr="00654D4E" w:rsidRDefault="00A44920" w:rsidP="00A44920">
      <w:pPr>
        <w:jc w:val="both"/>
        <w:rPr>
          <w:rFonts w:ascii="Times New Roman" w:hAnsi="Times New Roman"/>
          <w:sz w:val="24"/>
          <w:szCs w:val="24"/>
        </w:rPr>
      </w:pPr>
    </w:p>
    <w:p w:rsidR="00A44920" w:rsidRPr="00654D4E" w:rsidRDefault="00A44920" w:rsidP="00A44920">
      <w:pPr>
        <w:numPr>
          <w:ilvl w:val="0"/>
          <w:numId w:val="51"/>
        </w:numPr>
        <w:ind w:left="450"/>
        <w:jc w:val="both"/>
        <w:rPr>
          <w:rFonts w:ascii="Times New Roman" w:hAnsi="Times New Roman"/>
          <w:sz w:val="24"/>
          <w:szCs w:val="24"/>
        </w:rPr>
      </w:pPr>
      <w:r w:rsidRPr="00654D4E">
        <w:rPr>
          <w:rFonts w:ascii="Times New Roman" w:hAnsi="Times New Roman"/>
          <w:sz w:val="24"/>
          <w:szCs w:val="24"/>
        </w:rPr>
        <w:lastRenderedPageBreak/>
        <w:t>El plazo total de ejecución del contrato, es de 90 días calendario a partir de la entrega del anticipo. La entrega de bienes y servicios conexos objeto de esta Licitación Pública Nacional deberán ser suministrados según el cronograma de trabajo aprobado por el administrador del contrato, en la siguiente ubicación:</w:t>
      </w:r>
    </w:p>
    <w:p w:rsidR="00A44920" w:rsidRPr="00654D4E" w:rsidRDefault="00A44920" w:rsidP="00A44920">
      <w:pPr>
        <w:ind w:left="450"/>
        <w:jc w:val="both"/>
        <w:rPr>
          <w:rFonts w:ascii="Times New Roman" w:hAnsi="Times New Roman"/>
          <w:sz w:val="24"/>
          <w:szCs w:val="24"/>
        </w:rPr>
      </w:pPr>
    </w:p>
    <w:p w:rsidR="00A44920" w:rsidRPr="00654D4E" w:rsidRDefault="00A44920" w:rsidP="00A44920">
      <w:pPr>
        <w:ind w:left="426"/>
        <w:rPr>
          <w:rFonts w:ascii="Times New Roman" w:hAnsi="Times New Roman"/>
          <w:sz w:val="24"/>
          <w:szCs w:val="24"/>
        </w:rPr>
      </w:pPr>
      <w:r w:rsidRPr="00654D4E">
        <w:rPr>
          <w:rFonts w:ascii="Times New Roman" w:hAnsi="Times New Roman"/>
          <w:b/>
          <w:sz w:val="24"/>
          <w:szCs w:val="24"/>
        </w:rPr>
        <w:t>Provincia</w:t>
      </w:r>
      <w:r w:rsidRPr="00654D4E">
        <w:rPr>
          <w:rFonts w:ascii="Times New Roman" w:hAnsi="Times New Roman"/>
          <w:sz w:val="24"/>
          <w:szCs w:val="24"/>
        </w:rPr>
        <w:t>: Pichincha</w:t>
      </w:r>
    </w:p>
    <w:p w:rsidR="00A44920" w:rsidRPr="00654D4E" w:rsidRDefault="00A44920" w:rsidP="00A44920">
      <w:pPr>
        <w:ind w:left="426"/>
        <w:rPr>
          <w:rFonts w:ascii="Times New Roman" w:hAnsi="Times New Roman"/>
          <w:b/>
          <w:sz w:val="24"/>
          <w:szCs w:val="24"/>
        </w:rPr>
      </w:pPr>
    </w:p>
    <w:p w:rsidR="00A44920" w:rsidRPr="00654D4E" w:rsidRDefault="00A44920" w:rsidP="00A44920">
      <w:pPr>
        <w:ind w:left="426"/>
        <w:rPr>
          <w:rFonts w:ascii="Times New Roman" w:hAnsi="Times New Roman"/>
          <w:sz w:val="24"/>
          <w:szCs w:val="24"/>
        </w:rPr>
      </w:pPr>
      <w:r w:rsidRPr="00654D4E">
        <w:rPr>
          <w:rFonts w:ascii="Times New Roman" w:hAnsi="Times New Roman"/>
          <w:b/>
          <w:sz w:val="24"/>
          <w:szCs w:val="24"/>
        </w:rPr>
        <w:t>Cantón</w:t>
      </w:r>
      <w:r w:rsidRPr="00654D4E">
        <w:rPr>
          <w:rFonts w:ascii="Times New Roman" w:hAnsi="Times New Roman"/>
          <w:sz w:val="24"/>
          <w:szCs w:val="24"/>
        </w:rPr>
        <w:t>: Quito</w:t>
      </w:r>
    </w:p>
    <w:p w:rsidR="00A44920" w:rsidRPr="00654D4E" w:rsidRDefault="00A44920" w:rsidP="00A44920">
      <w:pPr>
        <w:ind w:left="426"/>
        <w:rPr>
          <w:rFonts w:ascii="Times New Roman" w:hAnsi="Times New Roman"/>
          <w:sz w:val="24"/>
          <w:szCs w:val="24"/>
        </w:rPr>
      </w:pPr>
      <w:r w:rsidRPr="00654D4E">
        <w:rPr>
          <w:rFonts w:ascii="Times New Roman" w:hAnsi="Times New Roman"/>
          <w:b/>
          <w:sz w:val="24"/>
          <w:szCs w:val="24"/>
        </w:rPr>
        <w:t>Dirección</w:t>
      </w:r>
      <w:r w:rsidRPr="00654D4E">
        <w:rPr>
          <w:rFonts w:ascii="Times New Roman" w:hAnsi="Times New Roman"/>
          <w:sz w:val="24"/>
          <w:szCs w:val="24"/>
        </w:rPr>
        <w:t>: Av. Amazonas N39-123 y Arízaga, Edif. Amazonas Plaza, en la bodega de Procuraduría General del Estado, que se encuentra en el subsuelo 2.</w:t>
      </w:r>
    </w:p>
    <w:p w:rsidR="00A44920" w:rsidRPr="00654D4E" w:rsidRDefault="00A44920" w:rsidP="00A44920">
      <w:pPr>
        <w:ind w:left="426"/>
        <w:jc w:val="both"/>
        <w:rPr>
          <w:rFonts w:ascii="Times New Roman" w:hAnsi="Times New Roman"/>
          <w:sz w:val="24"/>
          <w:szCs w:val="24"/>
        </w:rPr>
      </w:pPr>
    </w:p>
    <w:p w:rsidR="00A44920" w:rsidRPr="00654D4E" w:rsidRDefault="00A44920" w:rsidP="00A44920">
      <w:pPr>
        <w:ind w:left="426"/>
        <w:jc w:val="both"/>
        <w:rPr>
          <w:rFonts w:ascii="Times New Roman" w:hAnsi="Times New Roman"/>
          <w:sz w:val="24"/>
          <w:szCs w:val="24"/>
        </w:rPr>
      </w:pPr>
      <w:r w:rsidRPr="00654D4E">
        <w:rPr>
          <w:rFonts w:ascii="Times New Roman" w:hAnsi="Times New Roman"/>
          <w:sz w:val="24"/>
          <w:szCs w:val="24"/>
        </w:rPr>
        <w:t>De conformidad con el Plan de Entregas indicado en el Pliego de Bases y Condiciones de la Licitación.</w:t>
      </w:r>
    </w:p>
    <w:p w:rsidR="00A44920" w:rsidRPr="00654D4E" w:rsidRDefault="00A44920" w:rsidP="00A44920">
      <w:pPr>
        <w:ind w:left="426"/>
        <w:jc w:val="both"/>
        <w:rPr>
          <w:rFonts w:ascii="Times New Roman" w:hAnsi="Times New Roman"/>
          <w:sz w:val="24"/>
          <w:szCs w:val="24"/>
        </w:rPr>
      </w:pPr>
    </w:p>
    <w:p w:rsidR="00A44920" w:rsidRPr="00654D4E" w:rsidRDefault="00A44920" w:rsidP="00A44920">
      <w:pPr>
        <w:numPr>
          <w:ilvl w:val="0"/>
          <w:numId w:val="51"/>
        </w:numPr>
        <w:ind w:left="450"/>
        <w:jc w:val="both"/>
        <w:rPr>
          <w:rFonts w:ascii="Times New Roman" w:hAnsi="Times New Roman"/>
          <w:sz w:val="24"/>
          <w:szCs w:val="24"/>
        </w:rPr>
      </w:pPr>
      <w:r w:rsidRPr="00654D4E">
        <w:rPr>
          <w:rFonts w:ascii="Times New Roman" w:hAnsi="Times New Roman"/>
          <w:sz w:val="24"/>
          <w:szCs w:val="24"/>
        </w:rPr>
        <w:t xml:space="preserve">Los Oferentes elegibles que estén interesados podrán solicitar mayor información contactando a la Procuraduría General del Estado al correo electrónico: </w:t>
      </w:r>
      <w:hyperlink r:id="rId28" w:history="1">
        <w:r w:rsidRPr="00654D4E">
          <w:rPr>
            <w:rFonts w:ascii="Times New Roman" w:hAnsi="Times New Roman"/>
            <w:sz w:val="24"/>
            <w:szCs w:val="24"/>
          </w:rPr>
          <w:t>profip@pge.gob.ec</w:t>
        </w:r>
      </w:hyperlink>
      <w:r w:rsidRPr="00654D4E">
        <w:rPr>
          <w:rFonts w:ascii="Times New Roman" w:hAnsi="Times New Roman"/>
          <w:sz w:val="24"/>
          <w:szCs w:val="24"/>
        </w:rPr>
        <w:t xml:space="preserve">; y descargar los documentos de licitación en el enlace siguiente: </w:t>
      </w:r>
    </w:p>
    <w:p w:rsidR="00A44920" w:rsidRPr="00654D4E" w:rsidRDefault="00A44920" w:rsidP="00A44920">
      <w:pPr>
        <w:ind w:left="450"/>
        <w:jc w:val="both"/>
        <w:rPr>
          <w:rFonts w:ascii="Times New Roman" w:hAnsi="Times New Roman"/>
          <w:sz w:val="24"/>
          <w:szCs w:val="24"/>
        </w:rPr>
      </w:pPr>
    </w:p>
    <w:p w:rsidR="00A87C3D" w:rsidRDefault="00DB4053" w:rsidP="00A44920">
      <w:pPr>
        <w:ind w:left="450"/>
        <w:jc w:val="both"/>
      </w:pPr>
      <w:hyperlink r:id="rId29" w:history="1">
        <w:r w:rsidR="007D3D44" w:rsidRPr="00EB5CDA">
          <w:rPr>
            <w:rStyle w:val="Hipervnculo"/>
          </w:rPr>
          <w:t>https://bit.ly/3QrtxU1</w:t>
        </w:r>
      </w:hyperlink>
    </w:p>
    <w:p w:rsidR="007D3D44" w:rsidRPr="00654D4E" w:rsidRDefault="007D3D44" w:rsidP="00A44920">
      <w:pPr>
        <w:ind w:left="450"/>
        <w:jc w:val="both"/>
        <w:rPr>
          <w:rFonts w:ascii="Times New Roman" w:hAnsi="Times New Roman"/>
          <w:sz w:val="24"/>
          <w:szCs w:val="24"/>
        </w:rPr>
      </w:pPr>
    </w:p>
    <w:p w:rsidR="00A44920" w:rsidRPr="00654D4E" w:rsidRDefault="00A44920" w:rsidP="00A44920">
      <w:pPr>
        <w:ind w:left="450"/>
        <w:jc w:val="both"/>
        <w:rPr>
          <w:rFonts w:ascii="Times New Roman" w:hAnsi="Times New Roman"/>
          <w:sz w:val="24"/>
          <w:szCs w:val="24"/>
        </w:rPr>
      </w:pPr>
      <w:r w:rsidRPr="00A87C3D">
        <w:rPr>
          <w:rFonts w:ascii="Times New Roman" w:hAnsi="Times New Roman"/>
          <w:b/>
          <w:sz w:val="24"/>
          <w:szCs w:val="24"/>
        </w:rPr>
        <w:t>Código del Proceso:</w:t>
      </w:r>
      <w:r w:rsidRPr="00654D4E">
        <w:rPr>
          <w:rFonts w:ascii="Times New Roman" w:hAnsi="Times New Roman"/>
          <w:sz w:val="24"/>
          <w:szCs w:val="24"/>
        </w:rPr>
        <w:t xml:space="preserve"> PMAF-182-LPN-B-BID-PGE-12-2023</w:t>
      </w:r>
    </w:p>
    <w:p w:rsidR="00A44920" w:rsidRPr="00654D4E" w:rsidRDefault="00A44920" w:rsidP="00A44920">
      <w:pPr>
        <w:ind w:left="450"/>
        <w:jc w:val="both"/>
        <w:rPr>
          <w:rFonts w:ascii="Times New Roman" w:hAnsi="Times New Roman"/>
          <w:sz w:val="24"/>
          <w:szCs w:val="24"/>
        </w:rPr>
      </w:pPr>
    </w:p>
    <w:p w:rsidR="00A44920" w:rsidRPr="00654D4E" w:rsidRDefault="00A44920" w:rsidP="00A44920">
      <w:pPr>
        <w:numPr>
          <w:ilvl w:val="0"/>
          <w:numId w:val="51"/>
        </w:numPr>
        <w:ind w:left="450"/>
        <w:jc w:val="both"/>
        <w:rPr>
          <w:rFonts w:ascii="Times New Roman" w:hAnsi="Times New Roman"/>
          <w:sz w:val="24"/>
          <w:szCs w:val="24"/>
        </w:rPr>
      </w:pPr>
      <w:r w:rsidRPr="00654D4E">
        <w:rPr>
          <w:rFonts w:ascii="Times New Roman" w:hAnsi="Times New Roman"/>
          <w:sz w:val="24"/>
          <w:szCs w:val="24"/>
        </w:rPr>
        <w:t xml:space="preserve">Los requisitos de calificación incluyen lista de requisitos clave técnicos, financieros, legales y otros. No se otorgará un Margen de Preferencia a contratistas o APCA´s nacionales. </w:t>
      </w:r>
    </w:p>
    <w:p w:rsidR="00A44920" w:rsidRPr="00654D4E" w:rsidRDefault="00A44920" w:rsidP="00A44920">
      <w:pPr>
        <w:numPr>
          <w:ilvl w:val="0"/>
          <w:numId w:val="51"/>
        </w:numPr>
        <w:ind w:left="450"/>
        <w:jc w:val="both"/>
        <w:rPr>
          <w:rFonts w:ascii="Times New Roman" w:hAnsi="Times New Roman"/>
          <w:sz w:val="24"/>
          <w:szCs w:val="24"/>
        </w:rPr>
      </w:pPr>
      <w:r w:rsidRPr="00654D4E">
        <w:rPr>
          <w:rFonts w:ascii="Times New Roman" w:hAnsi="Times New Roman"/>
          <w:sz w:val="24"/>
          <w:szCs w:val="24"/>
        </w:rPr>
        <w:t xml:space="preserve">Las ofertas deberán entregarse en forma física </w:t>
      </w:r>
      <w:r w:rsidRPr="00654D4E">
        <w:rPr>
          <w:rFonts w:ascii="Times New Roman" w:hAnsi="Times New Roman"/>
          <w:spacing w:val="-3"/>
          <w:sz w:val="24"/>
          <w:szCs w:val="24"/>
        </w:rPr>
        <w:t>contenidas en un sobre cerrado</w:t>
      </w:r>
      <w:r w:rsidRPr="00654D4E">
        <w:rPr>
          <w:rFonts w:ascii="Times New Roman" w:hAnsi="Times New Roman"/>
          <w:sz w:val="24"/>
          <w:szCs w:val="24"/>
        </w:rPr>
        <w:t xml:space="preserve"> en la dirección indicada en el numeral 11 de este llamado, a más tardar hasta las 14h30 (GMT-5), </w:t>
      </w:r>
      <w:r w:rsidRPr="00A87C3D">
        <w:rPr>
          <w:rFonts w:ascii="Times New Roman" w:hAnsi="Times New Roman"/>
          <w:sz w:val="24"/>
          <w:szCs w:val="24"/>
        </w:rPr>
        <w:t xml:space="preserve">del </w:t>
      </w:r>
      <w:r w:rsidR="00A87C3D" w:rsidRPr="00A87C3D">
        <w:rPr>
          <w:rFonts w:ascii="Times New Roman" w:hAnsi="Times New Roman"/>
          <w:sz w:val="24"/>
          <w:szCs w:val="24"/>
        </w:rPr>
        <w:t>28</w:t>
      </w:r>
      <w:r w:rsidRPr="00A87C3D">
        <w:rPr>
          <w:rFonts w:ascii="Times New Roman" w:hAnsi="Times New Roman"/>
          <w:sz w:val="24"/>
          <w:szCs w:val="24"/>
        </w:rPr>
        <w:t xml:space="preserve"> de </w:t>
      </w:r>
      <w:r w:rsidR="00A87C3D" w:rsidRPr="00A87C3D">
        <w:rPr>
          <w:rFonts w:ascii="Times New Roman" w:hAnsi="Times New Roman"/>
          <w:sz w:val="24"/>
          <w:szCs w:val="24"/>
        </w:rPr>
        <w:t>agosto</w:t>
      </w:r>
      <w:r w:rsidRPr="00A87C3D">
        <w:rPr>
          <w:rFonts w:ascii="Times New Roman" w:hAnsi="Times New Roman"/>
          <w:sz w:val="24"/>
          <w:szCs w:val="24"/>
        </w:rPr>
        <w:t xml:space="preserve"> de 2023. Los Oferentes no podrán presentar ofertas electrónicamente. Las ofertas que se reciban fuera del plazo serán rechazadas. Las ofertas se abrirán en presencia de los representantes de los Oferentes que deseen asistir, en la dirección antes indicada, a las 15h30 (GMT-5), del </w:t>
      </w:r>
      <w:r w:rsidR="00A87C3D" w:rsidRPr="00A87C3D">
        <w:rPr>
          <w:rFonts w:ascii="Times New Roman" w:hAnsi="Times New Roman"/>
          <w:sz w:val="24"/>
          <w:szCs w:val="24"/>
        </w:rPr>
        <w:t>28</w:t>
      </w:r>
      <w:r w:rsidRPr="00A87C3D">
        <w:rPr>
          <w:rFonts w:ascii="Times New Roman" w:hAnsi="Times New Roman"/>
          <w:sz w:val="24"/>
          <w:szCs w:val="24"/>
        </w:rPr>
        <w:t xml:space="preserve"> de </w:t>
      </w:r>
      <w:r w:rsidR="00A87C3D" w:rsidRPr="00A87C3D">
        <w:rPr>
          <w:rFonts w:ascii="Times New Roman" w:hAnsi="Times New Roman"/>
          <w:sz w:val="24"/>
          <w:szCs w:val="24"/>
        </w:rPr>
        <w:t>agosto</w:t>
      </w:r>
      <w:r w:rsidRPr="00A87C3D">
        <w:rPr>
          <w:rFonts w:ascii="Times New Roman" w:hAnsi="Times New Roman"/>
          <w:sz w:val="24"/>
          <w:szCs w:val="24"/>
        </w:rPr>
        <w:t xml:space="preserve"> de 2023.</w:t>
      </w:r>
      <w:r w:rsidRPr="00654D4E">
        <w:rPr>
          <w:rFonts w:ascii="Times New Roman" w:hAnsi="Times New Roman"/>
          <w:sz w:val="24"/>
          <w:szCs w:val="24"/>
        </w:rPr>
        <w:t xml:space="preserve"> </w:t>
      </w:r>
    </w:p>
    <w:p w:rsidR="00A44920" w:rsidRPr="00654D4E" w:rsidRDefault="00A44920" w:rsidP="00A44920">
      <w:pPr>
        <w:numPr>
          <w:ilvl w:val="0"/>
          <w:numId w:val="51"/>
        </w:numPr>
        <w:ind w:left="450"/>
        <w:jc w:val="both"/>
        <w:rPr>
          <w:rFonts w:ascii="Times New Roman" w:hAnsi="Times New Roman"/>
          <w:sz w:val="24"/>
          <w:szCs w:val="24"/>
        </w:rPr>
      </w:pPr>
      <w:r w:rsidRPr="00654D4E">
        <w:rPr>
          <w:rFonts w:ascii="Times New Roman" w:hAnsi="Times New Roman"/>
          <w:sz w:val="24"/>
          <w:szCs w:val="24"/>
        </w:rPr>
        <w:t xml:space="preserve">Todas las ofertas deberán estar acompañadas de una Declaración de Mantenimiento de la Oferta. </w:t>
      </w:r>
    </w:p>
    <w:p w:rsidR="00A44920" w:rsidRPr="00654D4E" w:rsidRDefault="00A44920" w:rsidP="00A44920">
      <w:pPr>
        <w:numPr>
          <w:ilvl w:val="0"/>
          <w:numId w:val="51"/>
        </w:numPr>
        <w:ind w:left="450"/>
        <w:jc w:val="both"/>
        <w:rPr>
          <w:rFonts w:ascii="Times New Roman" w:hAnsi="Times New Roman"/>
          <w:sz w:val="24"/>
          <w:szCs w:val="24"/>
        </w:rPr>
      </w:pPr>
      <w:r w:rsidRPr="00654D4E">
        <w:rPr>
          <w:rFonts w:ascii="Times New Roman" w:hAnsi="Times New Roman"/>
          <w:sz w:val="24"/>
          <w:szCs w:val="24"/>
        </w:rPr>
        <w:t xml:space="preserve">La dirección referida arriba es: </w:t>
      </w:r>
    </w:p>
    <w:p w:rsidR="00A44920" w:rsidRPr="00654D4E" w:rsidRDefault="00A44920" w:rsidP="00A44920">
      <w:pPr>
        <w:ind w:left="450"/>
        <w:jc w:val="both"/>
        <w:rPr>
          <w:rFonts w:ascii="Times New Roman" w:hAnsi="Times New Roman"/>
          <w:sz w:val="24"/>
          <w:szCs w:val="24"/>
        </w:rPr>
      </w:pPr>
    </w:p>
    <w:p w:rsidR="00A44920" w:rsidRPr="00654D4E" w:rsidRDefault="00A44920" w:rsidP="00A44920">
      <w:pPr>
        <w:ind w:left="450"/>
        <w:jc w:val="both"/>
        <w:rPr>
          <w:rFonts w:ascii="Times New Roman" w:hAnsi="Times New Roman"/>
          <w:sz w:val="24"/>
          <w:szCs w:val="24"/>
        </w:rPr>
      </w:pPr>
    </w:p>
    <w:p w:rsidR="00A44920" w:rsidRPr="00654D4E" w:rsidRDefault="00A44920" w:rsidP="00A44920">
      <w:pPr>
        <w:ind w:left="972"/>
        <w:jc w:val="both"/>
        <w:rPr>
          <w:rFonts w:ascii="Times New Roman" w:hAnsi="Times New Roman"/>
          <w:b/>
          <w:sz w:val="24"/>
          <w:szCs w:val="24"/>
        </w:rPr>
      </w:pPr>
      <w:r w:rsidRPr="00654D4E">
        <w:rPr>
          <w:rFonts w:ascii="Times New Roman" w:hAnsi="Times New Roman"/>
          <w:b/>
          <w:sz w:val="24"/>
          <w:szCs w:val="24"/>
        </w:rPr>
        <w:t>PROCURADURÍA GENERAL DEL ESTADO</w:t>
      </w:r>
    </w:p>
    <w:p w:rsidR="00A44920" w:rsidRPr="00654D4E" w:rsidRDefault="00A44920" w:rsidP="00A44920">
      <w:pPr>
        <w:ind w:left="972"/>
        <w:jc w:val="both"/>
        <w:rPr>
          <w:rFonts w:ascii="Times New Roman" w:hAnsi="Times New Roman"/>
          <w:sz w:val="24"/>
          <w:szCs w:val="24"/>
        </w:rPr>
      </w:pPr>
      <w:r w:rsidRPr="00654D4E">
        <w:rPr>
          <w:rFonts w:ascii="Times New Roman" w:hAnsi="Times New Roman"/>
          <w:sz w:val="24"/>
          <w:szCs w:val="24"/>
        </w:rPr>
        <w:t xml:space="preserve">Av. Amazonas N39-123 y Arízaga, Edf.  Amazonas Plaza, Planta baja (para la apertura de ofertas), </w:t>
      </w:r>
    </w:p>
    <w:p w:rsidR="00A44920" w:rsidRPr="00654D4E" w:rsidRDefault="00A44920" w:rsidP="00A44920">
      <w:pPr>
        <w:keepNext/>
        <w:keepLines/>
        <w:ind w:left="624" w:firstLine="348"/>
        <w:jc w:val="both"/>
        <w:rPr>
          <w:rFonts w:ascii="Times New Roman" w:hAnsi="Times New Roman"/>
          <w:sz w:val="24"/>
          <w:szCs w:val="24"/>
        </w:rPr>
      </w:pPr>
      <w:r w:rsidRPr="00654D4E">
        <w:rPr>
          <w:rFonts w:ascii="Times New Roman" w:hAnsi="Times New Roman"/>
          <w:sz w:val="24"/>
          <w:szCs w:val="24"/>
        </w:rPr>
        <w:t>Teléfono: +593-2 2941300</w:t>
      </w:r>
    </w:p>
    <w:p w:rsidR="00A44920" w:rsidRPr="00654D4E" w:rsidRDefault="00A44920" w:rsidP="00A44920">
      <w:pPr>
        <w:ind w:left="252" w:firstLine="720"/>
        <w:rPr>
          <w:rFonts w:ascii="Times New Roman" w:hAnsi="Times New Roman"/>
          <w:sz w:val="24"/>
          <w:szCs w:val="24"/>
        </w:rPr>
      </w:pPr>
      <w:r w:rsidRPr="00654D4E">
        <w:rPr>
          <w:rFonts w:ascii="Times New Roman" w:hAnsi="Times New Roman"/>
          <w:sz w:val="24"/>
          <w:szCs w:val="24"/>
        </w:rPr>
        <w:t xml:space="preserve">Código Postal: </w:t>
      </w:r>
      <w:r w:rsidRPr="00654D4E">
        <w:rPr>
          <w:rFonts w:ascii="Times New Roman" w:hAnsi="Times New Roman"/>
          <w:sz w:val="24"/>
          <w:szCs w:val="24"/>
          <w:shd w:val="clear" w:color="auto" w:fill="FFFFFF"/>
        </w:rPr>
        <w:t>170507</w:t>
      </w:r>
    </w:p>
    <w:p w:rsidR="00A44920" w:rsidRPr="00654D4E" w:rsidRDefault="00A44920" w:rsidP="00A44920">
      <w:pPr>
        <w:ind w:left="252" w:firstLine="720"/>
        <w:rPr>
          <w:rFonts w:ascii="Times New Roman" w:hAnsi="Times New Roman"/>
          <w:sz w:val="24"/>
          <w:szCs w:val="24"/>
        </w:rPr>
      </w:pPr>
      <w:r w:rsidRPr="00654D4E">
        <w:rPr>
          <w:rFonts w:ascii="Times New Roman" w:hAnsi="Times New Roman"/>
          <w:sz w:val="24"/>
          <w:szCs w:val="24"/>
        </w:rPr>
        <w:t>Quito – Ecuador</w:t>
      </w:r>
    </w:p>
    <w:p w:rsidR="00A44920" w:rsidRPr="00654D4E" w:rsidRDefault="00A44920" w:rsidP="00A44920">
      <w:pPr>
        <w:ind w:left="252" w:firstLine="720"/>
        <w:rPr>
          <w:rFonts w:ascii="Times New Roman" w:hAnsi="Times New Roman"/>
          <w:sz w:val="24"/>
          <w:szCs w:val="24"/>
        </w:rPr>
      </w:pPr>
    </w:p>
    <w:p w:rsidR="00A44920" w:rsidRPr="00654D4E" w:rsidRDefault="00A44920" w:rsidP="00A44920">
      <w:pPr>
        <w:numPr>
          <w:ilvl w:val="0"/>
          <w:numId w:val="51"/>
        </w:numPr>
        <w:spacing w:after="120"/>
        <w:ind w:left="450"/>
        <w:jc w:val="both"/>
        <w:rPr>
          <w:rFonts w:ascii="Times New Roman" w:hAnsi="Times New Roman"/>
          <w:sz w:val="24"/>
          <w:szCs w:val="24"/>
        </w:rPr>
      </w:pPr>
      <w:r w:rsidRPr="00654D4E">
        <w:rPr>
          <w:rFonts w:ascii="Times New Roman" w:hAnsi="Times New Roman"/>
          <w:sz w:val="24"/>
          <w:szCs w:val="24"/>
        </w:rPr>
        <w:t>Las condiciones contenidas en el Pliego de Bases y Condiciones de Licitación y las Ofertas presentadas por los Oferentes no podrán ser negociadas.</w:t>
      </w:r>
    </w:p>
    <w:p w:rsidR="00A44920" w:rsidRPr="00654D4E" w:rsidRDefault="00A44920" w:rsidP="00A44920">
      <w:pPr>
        <w:numPr>
          <w:ilvl w:val="0"/>
          <w:numId w:val="51"/>
        </w:numPr>
        <w:spacing w:after="120"/>
        <w:ind w:left="450"/>
        <w:jc w:val="both"/>
        <w:rPr>
          <w:rFonts w:ascii="Times New Roman" w:hAnsi="Times New Roman"/>
          <w:sz w:val="24"/>
          <w:szCs w:val="24"/>
        </w:rPr>
      </w:pPr>
      <w:r w:rsidRPr="00654D4E">
        <w:rPr>
          <w:rFonts w:ascii="Times New Roman" w:hAnsi="Times New Roman"/>
          <w:sz w:val="24"/>
          <w:szCs w:val="24"/>
        </w:rPr>
        <w:t xml:space="preserve">La dirección referida arriba es: </w:t>
      </w:r>
    </w:p>
    <w:p w:rsidR="00A44920" w:rsidRDefault="00A44920" w:rsidP="00A44920">
      <w:pPr>
        <w:spacing w:after="120"/>
        <w:ind w:left="90"/>
        <w:jc w:val="both"/>
        <w:rPr>
          <w:rFonts w:ascii="Times New Roman" w:hAnsi="Times New Roman"/>
          <w:sz w:val="24"/>
          <w:szCs w:val="24"/>
        </w:rPr>
      </w:pPr>
    </w:p>
    <w:p w:rsidR="005D4382" w:rsidRPr="00654D4E" w:rsidRDefault="005D4382" w:rsidP="00A44920">
      <w:pPr>
        <w:spacing w:after="120"/>
        <w:ind w:left="90"/>
        <w:jc w:val="both"/>
        <w:rPr>
          <w:rFonts w:ascii="Times New Roman" w:hAnsi="Times New Roman"/>
          <w:sz w:val="24"/>
          <w:szCs w:val="24"/>
        </w:rPr>
      </w:pPr>
    </w:p>
    <w:p w:rsidR="00A44920" w:rsidRPr="00654D4E" w:rsidRDefault="00A44920" w:rsidP="00A44920">
      <w:pPr>
        <w:ind w:left="993"/>
        <w:jc w:val="both"/>
        <w:rPr>
          <w:rFonts w:ascii="Times New Roman" w:hAnsi="Times New Roman"/>
          <w:b/>
          <w:sz w:val="24"/>
          <w:szCs w:val="24"/>
        </w:rPr>
      </w:pPr>
      <w:r w:rsidRPr="00654D4E">
        <w:rPr>
          <w:rFonts w:ascii="Times New Roman" w:hAnsi="Times New Roman"/>
          <w:b/>
          <w:sz w:val="24"/>
          <w:szCs w:val="24"/>
        </w:rPr>
        <w:lastRenderedPageBreak/>
        <w:t>PROCURADURÍA GENERAL DEL ESTADO</w:t>
      </w:r>
    </w:p>
    <w:p w:rsidR="00A44920" w:rsidRPr="00654D4E" w:rsidRDefault="00A44920" w:rsidP="00A44920">
      <w:pPr>
        <w:pStyle w:val="Prrafodelista"/>
        <w:keepNext/>
        <w:keepLines/>
        <w:ind w:left="993"/>
        <w:jc w:val="both"/>
      </w:pPr>
      <w:r w:rsidRPr="00654D4E">
        <w:t xml:space="preserve">Av. Amazonas N39-123 y Arízaga, Edf.  Amazonas Plaza, Planta baja (para la apertura de ofertas), </w:t>
      </w:r>
    </w:p>
    <w:p w:rsidR="00A44920" w:rsidRPr="00654D4E" w:rsidRDefault="00A44920" w:rsidP="00A44920">
      <w:pPr>
        <w:pStyle w:val="Prrafodelista"/>
        <w:keepNext/>
        <w:keepLines/>
        <w:ind w:left="993"/>
        <w:jc w:val="both"/>
      </w:pPr>
      <w:r w:rsidRPr="00654D4E">
        <w:t>Teléfono: +593-2 2941300</w:t>
      </w:r>
    </w:p>
    <w:p w:rsidR="00A44920" w:rsidRPr="00654D4E" w:rsidRDefault="00A44920" w:rsidP="00A44920">
      <w:pPr>
        <w:pStyle w:val="Prrafodelista"/>
        <w:ind w:left="993"/>
      </w:pPr>
      <w:r w:rsidRPr="00654D4E">
        <w:t xml:space="preserve">Código Postal: </w:t>
      </w:r>
      <w:r w:rsidRPr="00654D4E">
        <w:rPr>
          <w:shd w:val="clear" w:color="auto" w:fill="FFFFFF"/>
        </w:rPr>
        <w:t>170507</w:t>
      </w:r>
    </w:p>
    <w:p w:rsidR="00A44920" w:rsidRPr="00654D4E" w:rsidRDefault="00A44920" w:rsidP="00A44920">
      <w:pPr>
        <w:pStyle w:val="Prrafodelista"/>
        <w:ind w:left="993"/>
      </w:pPr>
      <w:r w:rsidRPr="00654D4E">
        <w:t>Quito – Ecuador</w:t>
      </w:r>
    </w:p>
    <w:p w:rsidR="00A44920" w:rsidRPr="00654D4E" w:rsidRDefault="00A44920" w:rsidP="00A44920">
      <w:pPr>
        <w:pStyle w:val="Prrafodelista"/>
        <w:ind w:left="2232"/>
        <w:jc w:val="center"/>
      </w:pPr>
    </w:p>
    <w:p w:rsidR="00A44920" w:rsidRPr="00654D4E" w:rsidRDefault="00A44920" w:rsidP="00A44920">
      <w:pPr>
        <w:pStyle w:val="Prrafodelista"/>
        <w:ind w:left="2232"/>
      </w:pPr>
    </w:p>
    <w:p w:rsidR="00A44920" w:rsidRPr="00654D4E" w:rsidRDefault="00A44920" w:rsidP="00A44920">
      <w:pPr>
        <w:jc w:val="center"/>
        <w:rPr>
          <w:rFonts w:ascii="Times New Roman" w:hAnsi="Times New Roman"/>
          <w:b/>
          <w:bCs/>
          <w:sz w:val="24"/>
          <w:szCs w:val="24"/>
        </w:rPr>
      </w:pPr>
      <w:r w:rsidRPr="00654D4E">
        <w:rPr>
          <w:rFonts w:ascii="Times New Roman" w:hAnsi="Times New Roman"/>
          <w:b/>
          <w:bCs/>
          <w:sz w:val="24"/>
          <w:szCs w:val="24"/>
        </w:rPr>
        <w:t>Atentamente,</w:t>
      </w:r>
    </w:p>
    <w:p w:rsidR="00A44920" w:rsidRPr="00654D4E" w:rsidRDefault="00A44920" w:rsidP="00A44920">
      <w:pPr>
        <w:pStyle w:val="Prrafodelista"/>
        <w:ind w:left="2232"/>
      </w:pPr>
    </w:p>
    <w:p w:rsidR="00A44920" w:rsidRPr="00654D4E" w:rsidRDefault="00A44920" w:rsidP="00A44920">
      <w:pPr>
        <w:pStyle w:val="Prrafodelista"/>
        <w:ind w:left="2232"/>
      </w:pPr>
    </w:p>
    <w:p w:rsidR="00A44920" w:rsidRPr="00654D4E" w:rsidRDefault="00A44920" w:rsidP="00A44920">
      <w:pPr>
        <w:pStyle w:val="Prrafodelista"/>
        <w:ind w:left="2232"/>
      </w:pPr>
    </w:p>
    <w:p w:rsidR="00A44920" w:rsidRPr="00654D4E" w:rsidRDefault="00A44920" w:rsidP="00A44920">
      <w:pPr>
        <w:jc w:val="center"/>
        <w:rPr>
          <w:rFonts w:ascii="Times New Roman" w:hAnsi="Times New Roman"/>
          <w:b/>
          <w:sz w:val="24"/>
          <w:szCs w:val="24"/>
        </w:rPr>
      </w:pPr>
      <w:r w:rsidRPr="00654D4E">
        <w:rPr>
          <w:rFonts w:ascii="Times New Roman" w:hAnsi="Times New Roman"/>
          <w:b/>
          <w:sz w:val="24"/>
          <w:szCs w:val="24"/>
        </w:rPr>
        <w:t>Mgs. Washington Xavier Zambrano Chávez</w:t>
      </w:r>
    </w:p>
    <w:p w:rsidR="00A44920" w:rsidRPr="00654D4E" w:rsidRDefault="00A44920" w:rsidP="00A44920">
      <w:pPr>
        <w:jc w:val="center"/>
        <w:rPr>
          <w:rFonts w:ascii="Times New Roman" w:hAnsi="Times New Roman"/>
          <w:b/>
          <w:sz w:val="24"/>
          <w:szCs w:val="24"/>
        </w:rPr>
      </w:pPr>
      <w:r w:rsidRPr="00654D4E">
        <w:rPr>
          <w:rFonts w:ascii="Times New Roman" w:hAnsi="Times New Roman"/>
          <w:b/>
          <w:sz w:val="24"/>
          <w:szCs w:val="24"/>
        </w:rPr>
        <w:t>Coordinador del EDG-PGE PROFIP</w:t>
      </w:r>
    </w:p>
    <w:p w:rsidR="00A44920" w:rsidRPr="00654D4E" w:rsidRDefault="00A44920" w:rsidP="00A44920">
      <w:pPr>
        <w:jc w:val="center"/>
        <w:rPr>
          <w:rFonts w:ascii="Times New Roman" w:hAnsi="Times New Roman"/>
          <w:sz w:val="24"/>
          <w:szCs w:val="24"/>
        </w:rPr>
      </w:pPr>
      <w:r w:rsidRPr="00654D4E">
        <w:rPr>
          <w:rFonts w:ascii="Times New Roman" w:hAnsi="Times New Roman"/>
          <w:b/>
          <w:sz w:val="24"/>
          <w:szCs w:val="24"/>
        </w:rPr>
        <w:t>PROCURADURÍA GENERAL DEL ESTADO</w:t>
      </w:r>
    </w:p>
    <w:p w:rsidR="00B13FD2" w:rsidRDefault="00B13FD2" w:rsidP="00A44920">
      <w:pPr>
        <w:pStyle w:val="titulo"/>
        <w:spacing w:after="120"/>
        <w:outlineLvl w:val="9"/>
        <w:rPr>
          <w:rFonts w:ascii="Times New Roman" w:hAnsi="Times New Roman"/>
          <w:szCs w:val="22"/>
        </w:rPr>
      </w:pPr>
    </w:p>
    <w:sectPr w:rsidR="00B13FD2">
      <w:headerReference w:type="default" r:id="rId30"/>
      <w:pgSz w:w="11907" w:h="16839" w:code="9"/>
      <w:pgMar w:top="1843" w:right="1559" w:bottom="1276" w:left="1559" w:header="709" w:footer="425"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053" w:rsidRDefault="00DB4053">
      <w:r>
        <w:separator/>
      </w:r>
    </w:p>
  </w:endnote>
  <w:endnote w:type="continuationSeparator" w:id="0">
    <w:p w:rsidR="00DB4053" w:rsidRDefault="00DB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605" w:rsidRDefault="00903605">
    <w:pPr>
      <w:pStyle w:val="Piedepgina"/>
      <w:jc w:val="center"/>
      <w:rPr>
        <w:rFonts w:ascii="Candara" w:hAnsi="Candara"/>
        <w:sz w:val="20"/>
      </w:rPr>
    </w:pPr>
    <w:r>
      <w:rPr>
        <w:rFonts w:ascii="Candara" w:hAnsi="Candara"/>
        <w:sz w:val="20"/>
      </w:rPr>
      <w:fldChar w:fldCharType="begin"/>
    </w:r>
    <w:r>
      <w:rPr>
        <w:rFonts w:ascii="Candara" w:hAnsi="Candara"/>
        <w:sz w:val="20"/>
      </w:rPr>
      <w:instrText xml:space="preserve"> PAGE   \* MERGEFORMAT </w:instrText>
    </w:r>
    <w:r>
      <w:rPr>
        <w:rFonts w:ascii="Candara" w:hAnsi="Candara"/>
        <w:sz w:val="20"/>
      </w:rPr>
      <w:fldChar w:fldCharType="separate"/>
    </w:r>
    <w:r w:rsidR="00161A92">
      <w:rPr>
        <w:rFonts w:ascii="Candara" w:hAnsi="Candara"/>
        <w:noProof/>
        <w:sz w:val="20"/>
      </w:rPr>
      <w:t>115</w:t>
    </w:r>
    <w:r>
      <w:rPr>
        <w:rFonts w:ascii="Candara" w:hAnsi="Candara"/>
        <w:noProof/>
        <w:sz w:val="20"/>
      </w:rPr>
      <w:fldChar w:fldCharType="end"/>
    </w:r>
  </w:p>
  <w:p w:rsidR="00903605" w:rsidRDefault="00903605">
    <w:pPr>
      <w:pStyle w:val="Piedepgina"/>
      <w:tabs>
        <w:tab w:val="clear" w:pos="8838"/>
        <w:tab w:val="right" w:pos="13183"/>
      </w:tabs>
      <w:ind w:right="51"/>
      <w:jc w:val="center"/>
      <w:rPr>
        <w:sz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053" w:rsidRDefault="00DB4053">
      <w:r>
        <w:separator/>
      </w:r>
    </w:p>
  </w:footnote>
  <w:footnote w:type="continuationSeparator" w:id="0">
    <w:p w:rsidR="00DB4053" w:rsidRDefault="00DB4053">
      <w:r>
        <w:continuationSeparator/>
      </w:r>
    </w:p>
  </w:footnote>
  <w:footnote w:id="1">
    <w:p w:rsidR="00903605" w:rsidRDefault="00903605">
      <w:pPr>
        <w:pStyle w:val="Textonotapie"/>
        <w:ind w:right="-401"/>
        <w:jc w:val="both"/>
        <w:rPr>
          <w:rFonts w:ascii="Candara" w:hAnsi="Candara"/>
          <w:color w:val="4472C4"/>
          <w:sz w:val="16"/>
          <w:szCs w:val="16"/>
        </w:rPr>
      </w:pPr>
      <w:r>
        <w:rPr>
          <w:rStyle w:val="Refdenotaalpie"/>
          <w:rFonts w:ascii="Candara" w:hAnsi="Candara"/>
          <w:color w:val="4472C4"/>
          <w:sz w:val="16"/>
          <w:szCs w:val="16"/>
        </w:rPr>
        <w:footnoteRef/>
      </w:r>
      <w:r>
        <w:rPr>
          <w:rFonts w:ascii="Candara" w:hAnsi="Candara"/>
          <w:color w:val="4472C4"/>
          <w:sz w:val="16"/>
          <w:szCs w:val="16"/>
        </w:rPr>
        <w:t xml:space="preserve"> </w:t>
      </w:r>
      <w:r>
        <w:rPr>
          <w:rFonts w:ascii="Candara" w:hAnsi="Candara"/>
          <w:bCs/>
          <w:color w:val="4472C4"/>
          <w:sz w:val="16"/>
          <w:szCs w:val="16"/>
          <w:lang w:val="es-ES"/>
        </w:rPr>
        <w:t>Además de tener en cuenta la lista de empresas y personas sancionadas del Banco, un Prestatario podrá, con el acuerdo específico del Banco, incluir en los formularios de licitación para contratos financiados por el Banco la declaratoria jurada del oferente de observar las leyes y el sistema de sanciones del país contra prácticas prohibidas (incluidos sobornos), así como las regulaciones y sanciones relacionadas con prácticas prohibidas de un organismo multilateral o bilateral de desarrollo u organización internacional, en calidad de cofinanciador, cuando compita o ejecute un contrato, conforme estas hayan sido incluidas en los documentos de licitación14. El Banco aceptará la introducción de tal declaratoria a petición del país del Prestatario, siempre que los acuerdos que rijan esa declaratoria sean satisfactorios al Banco.</w:t>
      </w:r>
    </w:p>
  </w:footnote>
  <w:footnote w:id="2">
    <w:p w:rsidR="00903605" w:rsidRDefault="00903605">
      <w:pPr>
        <w:pStyle w:val="Textonotapie"/>
        <w:jc w:val="both"/>
        <w:rPr>
          <w:rFonts w:ascii="Candara" w:hAnsi="Candara"/>
          <w:color w:val="4472C4"/>
          <w:sz w:val="16"/>
          <w:szCs w:val="16"/>
        </w:rPr>
      </w:pPr>
      <w:r>
        <w:rPr>
          <w:rStyle w:val="Refdenotaalpie"/>
          <w:rFonts w:ascii="Candara" w:hAnsi="Candara"/>
          <w:color w:val="4472C4"/>
          <w:sz w:val="16"/>
          <w:szCs w:val="16"/>
        </w:rPr>
        <w:footnoteRef/>
      </w:r>
      <w:r>
        <w:rPr>
          <w:rFonts w:ascii="Candara" w:hAnsi="Candara"/>
          <w:color w:val="4472C4"/>
          <w:sz w:val="16"/>
          <w:szCs w:val="16"/>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3">
    <w:p w:rsidR="00903605" w:rsidRDefault="00903605">
      <w:pPr>
        <w:pStyle w:val="Textonotapie"/>
        <w:jc w:val="both"/>
        <w:rPr>
          <w:rFonts w:ascii="Candara" w:hAnsi="Candara"/>
          <w:sz w:val="16"/>
          <w:szCs w:val="16"/>
        </w:rPr>
      </w:pPr>
      <w:r>
        <w:rPr>
          <w:rStyle w:val="Refdenotaalpie"/>
          <w:rFonts w:ascii="Candara" w:hAnsi="Candara"/>
          <w:color w:val="4472C4"/>
          <w:sz w:val="16"/>
          <w:szCs w:val="16"/>
        </w:rPr>
        <w:footnoteRef/>
      </w:r>
      <w:r>
        <w:rPr>
          <w:rFonts w:ascii="Candara" w:hAnsi="Candara"/>
          <w:color w:val="4472C4"/>
          <w:sz w:val="16"/>
          <w:szCs w:val="16"/>
        </w:rPr>
        <w:t xml:space="preserve"> Salvo las empresas de construcción públicas que se permiten en virtud del párrafo 3.9 de las Políticas de Adquisición de bienes y obras GN 2349-15.</w:t>
      </w:r>
    </w:p>
  </w:footnote>
  <w:footnote w:id="4">
    <w:p w:rsidR="00903605" w:rsidRDefault="00903605">
      <w:pPr>
        <w:pStyle w:val="Textonotapie"/>
        <w:jc w:val="both"/>
        <w:rPr>
          <w:rFonts w:ascii="Candara" w:hAnsi="Candara"/>
          <w:color w:val="4472C4"/>
          <w:sz w:val="16"/>
          <w:szCs w:val="16"/>
        </w:rPr>
      </w:pPr>
      <w:r>
        <w:rPr>
          <w:rStyle w:val="Refdenotaalpie"/>
          <w:rFonts w:ascii="Candara" w:hAnsi="Candara"/>
          <w:color w:val="4472C4"/>
          <w:sz w:val="16"/>
          <w:szCs w:val="16"/>
        </w:rPr>
        <w:footnoteRef/>
      </w:r>
      <w:r>
        <w:rPr>
          <w:rFonts w:ascii="Candara" w:hAnsi="Candara"/>
          <w:color w:val="4472C4"/>
          <w:sz w:val="16"/>
          <w:szCs w:val="16"/>
        </w:rPr>
        <w:t xml:space="preserve"> Pudiera ser necesario extender el plazo para la presentación de Ofertas si la respuesta del Contratante resulta en cambios sustanciales a los Documentos de Licitación, o si la elaboración de los boletines de aclaraciones o boletines de enmiendas toman un tiempo que hace necesario extender el plazo para permitir a los Oferentes un tiempo razonable para valorar las aclaraciones o enmiendas en la preparación de las Ofertas.  Véase la cláusula 11 de las IAO.</w:t>
      </w:r>
    </w:p>
  </w:footnote>
  <w:footnote w:id="5">
    <w:p w:rsidR="00903605" w:rsidRDefault="00903605">
      <w:pPr>
        <w:pStyle w:val="Textonotapie"/>
        <w:jc w:val="both"/>
        <w:rPr>
          <w:rFonts w:ascii="Candara" w:hAnsi="Candara"/>
          <w:color w:val="0070C0"/>
          <w:sz w:val="16"/>
          <w:szCs w:val="16"/>
        </w:rPr>
      </w:pPr>
      <w:r>
        <w:rPr>
          <w:rStyle w:val="Refdenotaalpie"/>
          <w:rFonts w:ascii="Candara" w:hAnsi="Candara"/>
          <w:color w:val="4472C4"/>
          <w:sz w:val="16"/>
          <w:szCs w:val="16"/>
        </w:rPr>
        <w:footnoteRef/>
      </w:r>
      <w:r>
        <w:rPr>
          <w:rFonts w:ascii="Candara" w:hAnsi="Candara"/>
          <w:color w:val="4472C4"/>
          <w:sz w:val="16"/>
          <w:szCs w:val="16"/>
        </w:rPr>
        <w:t xml:space="preserve"> Si el Llamado a Licitación fue publicado en un periódico de circulación nacional, este medio puede omitirse para la publicación de boletines de aclaraciones.</w:t>
      </w:r>
    </w:p>
  </w:footnote>
  <w:footnote w:id="6">
    <w:p w:rsidR="00903605" w:rsidRDefault="00903605">
      <w:pPr>
        <w:pStyle w:val="Textonotapie"/>
        <w:jc w:val="both"/>
        <w:rPr>
          <w:rFonts w:ascii="Candara" w:hAnsi="Candara"/>
          <w:color w:val="4472C4"/>
          <w:sz w:val="16"/>
          <w:szCs w:val="16"/>
        </w:rPr>
      </w:pPr>
      <w:r>
        <w:rPr>
          <w:rStyle w:val="Refdenotaalpie"/>
          <w:rFonts w:ascii="Candara" w:hAnsi="Candara"/>
          <w:color w:val="4472C4"/>
          <w:sz w:val="16"/>
          <w:szCs w:val="16"/>
        </w:rPr>
        <w:footnoteRef/>
      </w:r>
      <w:r>
        <w:rPr>
          <w:rFonts w:ascii="Candara" w:hAnsi="Candara"/>
          <w:color w:val="4472C4"/>
          <w:sz w:val="16"/>
          <w:szCs w:val="16"/>
        </w:rPr>
        <w:t xml:space="preserve"> Si el Llamado a Licitación fue publicado en un periódico de circulación nacional, este medio puede omitirse para la publicación de boletines de aclaraciones y enmiendas.</w:t>
      </w:r>
    </w:p>
  </w:footnote>
  <w:footnote w:id="7">
    <w:p w:rsidR="00903605" w:rsidRDefault="00903605">
      <w:pPr>
        <w:pStyle w:val="Textonotapie"/>
        <w:jc w:val="both"/>
        <w:rPr>
          <w:rFonts w:ascii="Candara" w:hAnsi="Candara"/>
          <w:sz w:val="16"/>
          <w:szCs w:val="16"/>
        </w:rPr>
      </w:pPr>
      <w:r>
        <w:rPr>
          <w:rStyle w:val="Refdenotaalpie"/>
          <w:rFonts w:ascii="Candara" w:hAnsi="Candara"/>
          <w:color w:val="4472C4"/>
          <w:sz w:val="16"/>
          <w:szCs w:val="16"/>
        </w:rPr>
        <w:footnoteRef/>
      </w:r>
      <w:r>
        <w:rPr>
          <w:rFonts w:ascii="Candara" w:hAnsi="Candara"/>
          <w:color w:val="4472C4"/>
          <w:sz w:val="16"/>
          <w:szCs w:val="16"/>
        </w:rPr>
        <w:t xml:space="preserve"> </w:t>
      </w:r>
      <w:r>
        <w:rPr>
          <w:rFonts w:ascii="Candara" w:hAnsi="Candara"/>
          <w:color w:val="4472C4"/>
          <w:spacing w:val="-2"/>
          <w:sz w:val="16"/>
          <w:szCs w:val="16"/>
        </w:rPr>
        <w:t>Es importante, por lo tanto, que el Contratante mantenga una lista completa y actualizada de todos los que hayan recibido los documentos de licitación y sus direcciones.</w:t>
      </w:r>
    </w:p>
  </w:footnote>
  <w:footnote w:id="8">
    <w:p w:rsidR="00903605" w:rsidRDefault="00903605">
      <w:pPr>
        <w:pStyle w:val="Textonotapie"/>
        <w:rPr>
          <w:rFonts w:ascii="Candara" w:hAnsi="Candara"/>
          <w:color w:val="4472C4"/>
          <w:sz w:val="16"/>
          <w:szCs w:val="16"/>
        </w:rPr>
      </w:pPr>
      <w:r>
        <w:rPr>
          <w:rStyle w:val="Refdenotaalpie"/>
          <w:rFonts w:ascii="Candara" w:hAnsi="Candara"/>
          <w:color w:val="4472C4"/>
          <w:sz w:val="16"/>
          <w:szCs w:val="16"/>
        </w:rPr>
        <w:footnoteRef/>
      </w:r>
      <w:r>
        <w:rPr>
          <w:rFonts w:ascii="Candara" w:hAnsi="Candara"/>
          <w:color w:val="4472C4"/>
          <w:sz w:val="16"/>
          <w:szCs w:val="16"/>
        </w:rPr>
        <w:t xml:space="preserve"> No se refiere a correo electrónico sino a servicios de courier.</w:t>
      </w:r>
    </w:p>
  </w:footnote>
  <w:footnote w:id="9">
    <w:p w:rsidR="00903605" w:rsidRDefault="00903605">
      <w:pPr>
        <w:pStyle w:val="Textonotapie"/>
        <w:rPr>
          <w:rFonts w:ascii="Candara" w:hAnsi="Candara"/>
          <w:color w:val="4472C4"/>
          <w:sz w:val="16"/>
          <w:szCs w:val="16"/>
        </w:rPr>
      </w:pPr>
      <w:r>
        <w:rPr>
          <w:rStyle w:val="Refdenotaalpie"/>
          <w:rFonts w:ascii="Candara" w:hAnsi="Candara"/>
          <w:color w:val="4472C4"/>
          <w:sz w:val="16"/>
          <w:szCs w:val="16"/>
        </w:rPr>
        <w:footnoteRef/>
      </w:r>
      <w:r>
        <w:rPr>
          <w:rFonts w:ascii="Candara" w:hAnsi="Candara"/>
          <w:color w:val="4472C4"/>
          <w:sz w:val="16"/>
          <w:szCs w:val="16"/>
        </w:rPr>
        <w:t xml:space="preserve"> Para GN 2349-9.</w:t>
      </w:r>
    </w:p>
  </w:footnote>
  <w:footnote w:id="10">
    <w:p w:rsidR="00903605" w:rsidRDefault="00903605">
      <w:pPr>
        <w:pStyle w:val="Textonotapie"/>
      </w:pPr>
      <w:r>
        <w:rPr>
          <w:rStyle w:val="Refdenotaalpie"/>
          <w:rFonts w:ascii="Candara" w:hAnsi="Candara"/>
          <w:color w:val="4472C4"/>
          <w:sz w:val="16"/>
          <w:szCs w:val="16"/>
        </w:rPr>
        <w:footnoteRef/>
      </w:r>
      <w:r>
        <w:rPr>
          <w:rFonts w:ascii="Candara" w:hAnsi="Candara"/>
          <w:color w:val="4472C4"/>
          <w:sz w:val="16"/>
          <w:szCs w:val="16"/>
        </w:rPr>
        <w:t xml:space="preserve"> Para GN 2349-15.</w:t>
      </w:r>
    </w:p>
  </w:footnote>
  <w:footnote w:id="11">
    <w:p w:rsidR="00903605" w:rsidRDefault="00903605">
      <w:pPr>
        <w:pStyle w:val="Textonotapie"/>
        <w:rPr>
          <w:color w:val="4472C4"/>
        </w:rPr>
      </w:pPr>
      <w:r>
        <w:rPr>
          <w:rStyle w:val="Refdenotaalpie"/>
          <w:rFonts w:ascii="Candara" w:hAnsi="Candara"/>
          <w:color w:val="4472C4"/>
          <w:sz w:val="16"/>
          <w:szCs w:val="16"/>
        </w:rPr>
        <w:footnoteRef/>
      </w:r>
      <w:r>
        <w:rPr>
          <w:rFonts w:ascii="Candara" w:hAnsi="Candara"/>
          <w:color w:val="4472C4"/>
          <w:sz w:val="16"/>
          <w:szCs w:val="16"/>
        </w:rPr>
        <w:t xml:space="preserve"> Para GN 2349-15.</w:t>
      </w:r>
    </w:p>
  </w:footnote>
  <w:footnote w:id="12">
    <w:p w:rsidR="00903605" w:rsidRDefault="00903605">
      <w:pPr>
        <w:pStyle w:val="Textonotapie"/>
        <w:rPr>
          <w:color w:val="4472C4"/>
        </w:rPr>
      </w:pPr>
      <w:r>
        <w:rPr>
          <w:rStyle w:val="Refdenotaalpie"/>
          <w:rFonts w:ascii="Candara" w:hAnsi="Candara"/>
          <w:color w:val="4472C4"/>
          <w:sz w:val="16"/>
          <w:szCs w:val="16"/>
        </w:rPr>
        <w:footnoteRef/>
      </w:r>
      <w:r>
        <w:rPr>
          <w:rFonts w:ascii="Candara" w:hAnsi="Candara"/>
          <w:color w:val="4472C4"/>
          <w:sz w:val="16"/>
          <w:szCs w:val="16"/>
        </w:rPr>
        <w:t xml:space="preserve"> Para GN 2349-15.</w:t>
      </w:r>
    </w:p>
  </w:footnote>
  <w:footnote w:id="13">
    <w:p w:rsidR="00903605" w:rsidRDefault="00903605">
      <w:pPr>
        <w:pStyle w:val="Textonotapie"/>
      </w:pPr>
      <w:r>
        <w:rPr>
          <w:rStyle w:val="Refdenotaalpie"/>
          <w:rFonts w:ascii="Candara" w:hAnsi="Candara"/>
          <w:color w:val="4472C4"/>
          <w:sz w:val="16"/>
          <w:szCs w:val="16"/>
        </w:rPr>
        <w:footnoteRef/>
      </w:r>
      <w:r>
        <w:rPr>
          <w:rFonts w:ascii="Candara" w:hAnsi="Candara"/>
          <w:color w:val="4472C4"/>
          <w:sz w:val="16"/>
          <w:szCs w:val="16"/>
        </w:rPr>
        <w:t xml:space="preserve"> Para GN 2349-15.</w:t>
      </w:r>
    </w:p>
  </w:footnote>
  <w:footnote w:id="14">
    <w:p w:rsidR="00903605" w:rsidRDefault="00903605">
      <w:pPr>
        <w:pStyle w:val="Textonotapie"/>
        <w:jc w:val="both"/>
        <w:rPr>
          <w:color w:val="4472C4"/>
        </w:rPr>
      </w:pPr>
      <w:r>
        <w:rPr>
          <w:rStyle w:val="Refdenotaalpie"/>
          <w:rFonts w:ascii="Candara" w:hAnsi="Candara"/>
          <w:color w:val="4472C4"/>
          <w:sz w:val="16"/>
          <w:szCs w:val="16"/>
        </w:rPr>
        <w:footnoteRef/>
      </w:r>
      <w:r>
        <w:rPr>
          <w:rFonts w:ascii="Candara" w:hAnsi="Candara"/>
          <w:color w:val="4472C4"/>
          <w:sz w:val="16"/>
          <w:szCs w:val="16"/>
        </w:rPr>
        <w:t xml:space="preserve"> Para GN 2349-15.</w:t>
      </w:r>
    </w:p>
  </w:footnote>
  <w:footnote w:id="15">
    <w:p w:rsidR="00903605" w:rsidRDefault="00903605">
      <w:pPr>
        <w:pStyle w:val="Textonotapie"/>
        <w:jc w:val="both"/>
      </w:pPr>
      <w:r>
        <w:rPr>
          <w:rStyle w:val="Refdenotaalpie"/>
          <w:rFonts w:ascii="Candara" w:hAnsi="Candara"/>
          <w:color w:val="4472C4"/>
          <w:sz w:val="16"/>
          <w:szCs w:val="16"/>
        </w:rPr>
        <w:footnoteRef/>
      </w:r>
      <w:r>
        <w:rPr>
          <w:rFonts w:ascii="Candara" w:hAnsi="Candara"/>
          <w:color w:val="4472C4"/>
          <w:sz w:val="16"/>
          <w:szCs w:val="16"/>
        </w:rPr>
        <w:t xml:space="preserve"> Si el Llamado a Licitación fue publicado en un periódico de circulación nacional, este medio puede omitirse para la publicación de boletines de aclaraciones.</w:t>
      </w:r>
    </w:p>
  </w:footnote>
  <w:footnote w:id="16">
    <w:p w:rsidR="00903605" w:rsidRDefault="00903605">
      <w:pPr>
        <w:pStyle w:val="Textonotapie"/>
        <w:rPr>
          <w:rFonts w:ascii="Candara" w:hAnsi="Candara"/>
          <w:color w:val="4472C4"/>
          <w:sz w:val="16"/>
          <w:szCs w:val="16"/>
        </w:rPr>
      </w:pPr>
      <w:r>
        <w:rPr>
          <w:rStyle w:val="Refdenotaalpie"/>
          <w:rFonts w:ascii="Candara" w:hAnsi="Candara"/>
          <w:color w:val="4472C4"/>
          <w:sz w:val="16"/>
          <w:szCs w:val="16"/>
        </w:rPr>
        <w:footnoteRef/>
      </w:r>
      <w:r>
        <w:rPr>
          <w:rFonts w:ascii="Candara" w:hAnsi="Candara"/>
          <w:color w:val="4472C4"/>
          <w:sz w:val="16"/>
          <w:szCs w:val="16"/>
        </w:rPr>
        <w:t xml:space="preserve"> Si es por artículos.</w:t>
      </w:r>
    </w:p>
  </w:footnote>
  <w:footnote w:id="17">
    <w:p w:rsidR="00903605" w:rsidRDefault="00903605">
      <w:pPr>
        <w:pStyle w:val="Textonotapie"/>
        <w:rPr>
          <w:rFonts w:ascii="Candara" w:hAnsi="Candara"/>
          <w:color w:val="4472C4"/>
          <w:sz w:val="16"/>
          <w:szCs w:val="16"/>
        </w:rPr>
      </w:pPr>
    </w:p>
  </w:footnote>
  <w:footnote w:id="18">
    <w:p w:rsidR="00903605" w:rsidRDefault="00903605">
      <w:pPr>
        <w:pStyle w:val="Textonotapie"/>
        <w:jc w:val="both"/>
        <w:rPr>
          <w:rFonts w:ascii="Candara" w:hAnsi="Candara"/>
          <w:color w:val="4472C4"/>
          <w:sz w:val="16"/>
          <w:szCs w:val="16"/>
        </w:rPr>
      </w:pPr>
      <w:r>
        <w:rPr>
          <w:rStyle w:val="Refdenotaalpie"/>
          <w:rFonts w:ascii="Candara" w:hAnsi="Candara"/>
          <w:color w:val="4472C4"/>
          <w:sz w:val="16"/>
          <w:szCs w:val="16"/>
        </w:rPr>
        <w:footnoteRef/>
      </w:r>
      <w:r>
        <w:rPr>
          <w:rFonts w:ascii="Candara" w:hAnsi="Candara"/>
          <w:color w:val="4472C4"/>
          <w:sz w:val="16"/>
          <w:szCs w:val="16"/>
        </w:rPr>
        <w:t xml:space="preserve"> Los títulos equivalentes serán válidos solo para aquellos profesionales, nacionales o extranjeros elegibles que hubieren obtenido su título en un país diferente al Ecuador. </w:t>
      </w:r>
      <w:r>
        <w:rPr>
          <w:rFonts w:ascii="Candara" w:hAnsi="Candara"/>
          <w:i/>
          <w:iCs/>
          <w:color w:val="4472C4"/>
          <w:sz w:val="16"/>
          <w:szCs w:val="16"/>
        </w:rPr>
        <w:t>Tomar nota que no es aplicable la exigencia de registro en SENESCYT</w:t>
      </w:r>
      <w:r>
        <w:rPr>
          <w:rFonts w:ascii="Candara" w:hAnsi="Candara"/>
          <w:color w:val="4472C4"/>
          <w:sz w:val="16"/>
          <w:szCs w:val="16"/>
        </w:rPr>
        <w:t>.</w:t>
      </w:r>
    </w:p>
  </w:footnote>
  <w:footnote w:id="19">
    <w:p w:rsidR="00903605" w:rsidRDefault="00903605">
      <w:pPr>
        <w:pStyle w:val="Textonotapie"/>
        <w:rPr>
          <w:rFonts w:ascii="Candara" w:hAnsi="Candara"/>
          <w:color w:val="4472C4"/>
          <w:sz w:val="16"/>
          <w:szCs w:val="16"/>
        </w:rPr>
      </w:pPr>
      <w:r>
        <w:rPr>
          <w:rStyle w:val="Refdenotaalpie"/>
          <w:rFonts w:ascii="Candara" w:hAnsi="Candara"/>
          <w:color w:val="4472C4"/>
          <w:sz w:val="16"/>
          <w:szCs w:val="16"/>
        </w:rPr>
        <w:footnoteRef/>
      </w:r>
      <w:r>
        <w:rPr>
          <w:rFonts w:ascii="Candara" w:hAnsi="Candara"/>
          <w:color w:val="4472C4"/>
          <w:sz w:val="16"/>
          <w:szCs w:val="16"/>
        </w:rPr>
        <w:t xml:space="preserve"> Si se ofertan subcontrataciones, en esta sección deben identificarse a los subcontratistas y su nacionalidad. </w:t>
      </w:r>
    </w:p>
  </w:footnote>
  <w:footnote w:id="20">
    <w:p w:rsidR="00903605" w:rsidRDefault="00903605">
      <w:pPr>
        <w:pStyle w:val="Textonotapie"/>
      </w:pPr>
      <w:r>
        <w:rPr>
          <w:rStyle w:val="Refdenotaalpie"/>
          <w:rFonts w:ascii="Candara" w:hAnsi="Candara"/>
          <w:color w:val="4472C4"/>
          <w:sz w:val="16"/>
          <w:szCs w:val="16"/>
        </w:rPr>
        <w:footnoteRef/>
      </w:r>
      <w:r>
        <w:rPr>
          <w:rFonts w:ascii="Candara" w:hAnsi="Candara"/>
          <w:color w:val="4472C4"/>
          <w:sz w:val="16"/>
          <w:szCs w:val="16"/>
        </w:rPr>
        <w:t xml:space="preserve"> Para GN 2349-15.</w:t>
      </w:r>
    </w:p>
  </w:footnote>
  <w:footnote w:id="21">
    <w:p w:rsidR="00903605" w:rsidRDefault="00903605">
      <w:pPr>
        <w:jc w:val="both"/>
        <w:rPr>
          <w:rFonts w:ascii="Candara" w:hAnsi="Candara"/>
          <w:color w:val="4472C4"/>
          <w:sz w:val="16"/>
          <w:szCs w:val="16"/>
          <w:lang w:val="es-AR"/>
        </w:rPr>
      </w:pPr>
      <w:r>
        <w:rPr>
          <w:rStyle w:val="Refdenotaalpie"/>
          <w:rFonts w:ascii="Candara" w:hAnsi="Candara"/>
          <w:color w:val="4472C4"/>
          <w:sz w:val="16"/>
          <w:szCs w:val="16"/>
        </w:rPr>
        <w:footnoteRef/>
      </w:r>
      <w:r>
        <w:rPr>
          <w:rFonts w:ascii="Candara" w:hAnsi="Candara"/>
          <w:color w:val="4472C4"/>
          <w:sz w:val="16"/>
          <w:szCs w:val="16"/>
        </w:rPr>
        <w:t xml:space="preserve"> </w:t>
      </w:r>
      <w:r>
        <w:rPr>
          <w:rFonts w:ascii="Candara" w:hAnsi="Candara"/>
          <w:color w:val="4472C4"/>
          <w:sz w:val="16"/>
          <w:szCs w:val="16"/>
          <w:lang w:val="es-AR"/>
        </w:rPr>
        <w:t>La cantidad debe ser igual a la indicada en la Lista de Bienes y Servicios.</w:t>
      </w:r>
    </w:p>
  </w:footnote>
  <w:footnote w:id="22">
    <w:p w:rsidR="00903605" w:rsidRDefault="00903605">
      <w:pPr>
        <w:pStyle w:val="Textonotapie"/>
        <w:jc w:val="both"/>
      </w:pPr>
      <w:r>
        <w:rPr>
          <w:rStyle w:val="Refdenotaalpie"/>
          <w:rFonts w:ascii="Candara" w:hAnsi="Candara"/>
          <w:color w:val="4472C4"/>
          <w:sz w:val="16"/>
          <w:szCs w:val="16"/>
        </w:rPr>
        <w:footnoteRef/>
      </w:r>
      <w:r>
        <w:rPr>
          <w:rFonts w:ascii="Candara" w:hAnsi="Candara"/>
          <w:color w:val="4472C4"/>
          <w:sz w:val="16"/>
          <w:szCs w:val="16"/>
        </w:rPr>
        <w:t xml:space="preserve"> El Contratante deberá identificar todo lo que el pecio contendrá, ejemplo: </w:t>
      </w:r>
      <w:r>
        <w:rPr>
          <w:rFonts w:ascii="Candara" w:hAnsi="Candara"/>
          <w:bCs/>
          <w:i/>
          <w:iCs/>
          <w:color w:val="4472C4"/>
          <w:sz w:val="16"/>
          <w:szCs w:val="16"/>
          <w:lang w:val="es-AR"/>
        </w:rPr>
        <w:t>E</w:t>
      </w:r>
      <w:r>
        <w:rPr>
          <w:rFonts w:ascii="Candara" w:hAnsi="Candara"/>
          <w:i/>
          <w:iCs/>
          <w:color w:val="4472C4"/>
          <w:sz w:val="16"/>
          <w:szCs w:val="16"/>
          <w:lang w:val="es-AR"/>
        </w:rPr>
        <w:t>l precio deberá incluir todos los derechos de aduana, cuotas compensatorias, e impuestos sobre las ventas y de otro tipo que ya hayan sido pagados o haya que pagar sobre los componentes y materias primas utilizadas en la fabricación o montaje del bien, o los derechos de aduana e impuestos sobre las ventas y de otro tipo pagados en los bienes previamente importados y ofrecidos en bodega, sala de exposición, o en existencia. Estos factores no se deben indicar separadamente.</w:t>
      </w:r>
    </w:p>
  </w:footnote>
  <w:footnote w:id="23">
    <w:p w:rsidR="00903605" w:rsidRDefault="00903605">
      <w:pPr>
        <w:pStyle w:val="Textonotapie"/>
        <w:rPr>
          <w:rFonts w:ascii="Candara" w:hAnsi="Candara"/>
          <w:color w:val="0070C0"/>
          <w:sz w:val="16"/>
          <w:szCs w:val="16"/>
        </w:rPr>
      </w:pPr>
      <w:r>
        <w:rPr>
          <w:rStyle w:val="Refdenotaalpie"/>
          <w:rFonts w:ascii="Candara" w:hAnsi="Candara"/>
          <w:color w:val="0070C0"/>
          <w:sz w:val="16"/>
          <w:szCs w:val="16"/>
        </w:rPr>
        <w:footnoteRef/>
      </w:r>
      <w:r>
        <w:rPr>
          <w:rFonts w:ascii="Candara" w:hAnsi="Candara"/>
          <w:color w:val="0070C0"/>
          <w:sz w:val="16"/>
          <w:szCs w:val="16"/>
        </w:rPr>
        <w:t xml:space="preserve"> El Contratante completará este cuadro, excepto por la columna “Fecha de entrega ofrecida por el Oferente”, la cual será completada por el Oferente.</w:t>
      </w:r>
    </w:p>
  </w:footnote>
  <w:footnote w:id="24">
    <w:p w:rsidR="00903605" w:rsidRDefault="00903605">
      <w:pPr>
        <w:pStyle w:val="Textonotapie"/>
        <w:rPr>
          <w:rFonts w:ascii="Candara" w:hAnsi="Candara"/>
          <w:color w:val="4472C4"/>
          <w:sz w:val="16"/>
          <w:szCs w:val="16"/>
        </w:rPr>
      </w:pPr>
      <w:r>
        <w:rPr>
          <w:rStyle w:val="Refdenotaalpie"/>
          <w:rFonts w:ascii="Candara" w:hAnsi="Candara"/>
          <w:color w:val="4472C4"/>
          <w:sz w:val="16"/>
          <w:szCs w:val="16"/>
        </w:rPr>
        <w:footnoteRef/>
      </w:r>
      <w:r>
        <w:rPr>
          <w:rFonts w:ascii="Candara" w:hAnsi="Candara"/>
          <w:color w:val="4472C4"/>
          <w:sz w:val="16"/>
          <w:szCs w:val="16"/>
        </w:rPr>
        <w:t xml:space="preserve"> En caso de requerir Garantía de Mantenimiento de Oferta, se debe indicar que “No Aplica”.</w:t>
      </w:r>
    </w:p>
  </w:footnote>
  <w:footnote w:id="25">
    <w:p w:rsidR="00903605" w:rsidRDefault="00903605">
      <w:pPr>
        <w:pStyle w:val="Textonotapie"/>
        <w:rPr>
          <w:rFonts w:ascii="Candara" w:hAnsi="Candara"/>
          <w:color w:val="4472C4"/>
          <w:sz w:val="16"/>
          <w:szCs w:val="16"/>
        </w:rPr>
      </w:pPr>
      <w:r>
        <w:rPr>
          <w:rStyle w:val="Refdenotaalpie"/>
          <w:rFonts w:ascii="Candara" w:hAnsi="Candara"/>
          <w:color w:val="4472C4"/>
          <w:sz w:val="16"/>
          <w:szCs w:val="16"/>
        </w:rPr>
        <w:footnoteRef/>
      </w:r>
      <w:r>
        <w:rPr>
          <w:rFonts w:ascii="Candara" w:hAnsi="Candara"/>
          <w:color w:val="4472C4"/>
          <w:sz w:val="16"/>
          <w:szCs w:val="16"/>
        </w:rPr>
        <w:t xml:space="preserve"> En caso de requerir Declaración de Mantenimiento de Oferta, se debe indicar que “No Aplica”.</w:t>
      </w:r>
    </w:p>
  </w:footnote>
  <w:footnote w:id="26">
    <w:p w:rsidR="00903605" w:rsidRDefault="00903605">
      <w:pPr>
        <w:pStyle w:val="Textonotapie"/>
        <w:rPr>
          <w:rFonts w:ascii="Candara" w:hAnsi="Candara"/>
          <w:color w:val="4472C4"/>
          <w:sz w:val="16"/>
          <w:szCs w:val="16"/>
        </w:rPr>
      </w:pPr>
      <w:r>
        <w:rPr>
          <w:rStyle w:val="Refdenotaalpie"/>
          <w:rFonts w:ascii="Candara" w:hAnsi="Candara"/>
          <w:color w:val="4472C4"/>
          <w:sz w:val="16"/>
          <w:szCs w:val="16"/>
        </w:rPr>
        <w:footnoteRef/>
      </w:r>
      <w:r>
        <w:rPr>
          <w:rFonts w:ascii="Candara" w:hAnsi="Candara"/>
          <w:color w:val="4472C4"/>
          <w:sz w:val="16"/>
          <w:szCs w:val="16"/>
        </w:rPr>
        <w:t xml:space="preserve"> En caso de requerir Declaración de Mantenimiento de Oferta, se debe indicar que “No Aplica”.</w:t>
      </w:r>
    </w:p>
  </w:footnote>
  <w:footnote w:id="27">
    <w:p w:rsidR="00903605" w:rsidRDefault="00903605">
      <w:pPr>
        <w:pStyle w:val="Textonotapie"/>
        <w:jc w:val="both"/>
        <w:rPr>
          <w:rFonts w:ascii="Candara" w:hAnsi="Candara"/>
          <w:color w:val="0070C0"/>
          <w:sz w:val="16"/>
          <w:szCs w:val="16"/>
        </w:rPr>
      </w:pPr>
      <w:r>
        <w:rPr>
          <w:rStyle w:val="Refdenotaalpie"/>
          <w:rFonts w:ascii="Candara" w:hAnsi="Candara"/>
          <w:color w:val="0070C0"/>
          <w:sz w:val="16"/>
          <w:szCs w:val="16"/>
        </w:rPr>
        <w:footnoteRef/>
      </w:r>
      <w:r>
        <w:rPr>
          <w:rFonts w:ascii="Candara" w:hAnsi="Candara"/>
          <w:color w:val="0070C0"/>
          <w:sz w:val="16"/>
          <w:szCs w:val="16"/>
        </w:rPr>
        <w:t xml:space="preserve"> Para cada contratante, indicar el nombre, dirección, teléfono, fax, e-mail, persona de contacto y cargo. Si el contrato lo ejecutó asociado, indicar en esta casilla el nombre del o de los socios.  </w:t>
      </w:r>
    </w:p>
  </w:footnote>
  <w:footnote w:id="28">
    <w:p w:rsidR="00903605" w:rsidRDefault="00903605">
      <w:pPr>
        <w:pStyle w:val="Textonotapie"/>
        <w:jc w:val="both"/>
        <w:rPr>
          <w:rFonts w:ascii="Candara" w:hAnsi="Candara"/>
          <w:color w:val="0070C0"/>
          <w:sz w:val="16"/>
          <w:szCs w:val="16"/>
        </w:rPr>
      </w:pPr>
      <w:r>
        <w:rPr>
          <w:rStyle w:val="Refdenotaalpie"/>
          <w:rFonts w:ascii="Candara" w:hAnsi="Candara"/>
          <w:color w:val="0070C0"/>
          <w:sz w:val="16"/>
          <w:szCs w:val="16"/>
        </w:rPr>
        <w:footnoteRef/>
      </w:r>
      <w:r>
        <w:rPr>
          <w:rFonts w:ascii="Candara" w:hAnsi="Candara"/>
          <w:color w:val="0070C0"/>
          <w:sz w:val="16"/>
          <w:szCs w:val="16"/>
        </w:rPr>
        <w:t xml:space="preserve"> </w:t>
      </w:r>
      <w:r>
        <w:rPr>
          <w:rFonts w:ascii="Candara" w:hAnsi="Candara"/>
          <w:i/>
          <w:color w:val="0070C0"/>
          <w:spacing w:val="-3"/>
          <w:sz w:val="16"/>
          <w:szCs w:val="16"/>
        </w:rPr>
        <w:t>El equipo asignado al Proyecto en cuanto a sus características no podrá ser diferente al ofertado. Cualquier cambio que se proponga debe ser con equipo igual o mejor que el ofertado, y debe contar con la aprobación previa del Contratante</w:t>
      </w:r>
    </w:p>
  </w:footnote>
  <w:footnote w:id="29">
    <w:p w:rsidR="00903605" w:rsidRDefault="00903605">
      <w:pPr>
        <w:pStyle w:val="Textonotapie"/>
        <w:jc w:val="both"/>
        <w:rPr>
          <w:rFonts w:ascii="Candara" w:hAnsi="Candara"/>
          <w:sz w:val="16"/>
          <w:szCs w:val="16"/>
        </w:rPr>
      </w:pPr>
      <w:r>
        <w:rPr>
          <w:rStyle w:val="Refdenotaalpie"/>
          <w:rFonts w:ascii="Candara" w:hAnsi="Candara"/>
          <w:color w:val="0070C0"/>
          <w:sz w:val="16"/>
          <w:szCs w:val="16"/>
        </w:rPr>
        <w:footnoteRef/>
      </w:r>
      <w:r>
        <w:rPr>
          <w:rFonts w:ascii="Candara" w:hAnsi="Candara"/>
          <w:color w:val="0070C0"/>
          <w:sz w:val="16"/>
          <w:szCs w:val="16"/>
        </w:rPr>
        <w:t xml:space="preserve"> Indicar si es propio, alquilado, con compromiso de compra venta o la forma de disponibilidad ofertada.</w:t>
      </w:r>
    </w:p>
  </w:footnote>
  <w:footnote w:id="30">
    <w:p w:rsidR="00903605" w:rsidRDefault="00903605">
      <w:pPr>
        <w:pStyle w:val="Textonotapie"/>
        <w:jc w:val="both"/>
        <w:rPr>
          <w:rFonts w:ascii="Candara" w:hAnsi="Candara"/>
          <w:color w:val="0070C0"/>
          <w:sz w:val="16"/>
          <w:szCs w:val="16"/>
        </w:rPr>
      </w:pPr>
    </w:p>
  </w:footnote>
  <w:footnote w:id="31">
    <w:p w:rsidR="00903605" w:rsidRDefault="00903605">
      <w:pPr>
        <w:pStyle w:val="Textonotapie"/>
        <w:rPr>
          <w:rFonts w:ascii="Candara" w:hAnsi="Candara"/>
          <w:color w:val="0070C0"/>
          <w:sz w:val="16"/>
          <w:szCs w:val="16"/>
        </w:rPr>
      </w:pPr>
      <w:r>
        <w:rPr>
          <w:rStyle w:val="Refdenotaalpie"/>
          <w:rFonts w:ascii="Candara" w:hAnsi="Candara"/>
          <w:color w:val="0070C0"/>
          <w:sz w:val="16"/>
          <w:szCs w:val="16"/>
        </w:rPr>
        <w:footnoteRef/>
      </w:r>
      <w:r>
        <w:rPr>
          <w:rFonts w:ascii="Candara" w:hAnsi="Candara"/>
          <w:color w:val="0070C0"/>
          <w:sz w:val="16"/>
          <w:szCs w:val="16"/>
        </w:rPr>
        <w:t xml:space="preserve"> El oferente debe presentar un “Modelo de Currículum Vitae” por cada profesional que formará parte del personal técnico.</w:t>
      </w:r>
    </w:p>
  </w:footnote>
  <w:footnote w:id="32">
    <w:p w:rsidR="00903605" w:rsidRDefault="00903605">
      <w:pPr>
        <w:pStyle w:val="Textonotapie"/>
        <w:rPr>
          <w:rFonts w:ascii="Candara" w:hAnsi="Candara"/>
          <w:sz w:val="16"/>
          <w:szCs w:val="16"/>
        </w:rPr>
      </w:pPr>
      <w:r>
        <w:rPr>
          <w:rStyle w:val="Refdenotaalpie"/>
          <w:rFonts w:ascii="Candara" w:hAnsi="Candara"/>
          <w:color w:val="0070C0"/>
          <w:sz w:val="16"/>
          <w:szCs w:val="16"/>
        </w:rPr>
        <w:footnoteRef/>
      </w:r>
      <w:r>
        <w:rPr>
          <w:rFonts w:ascii="Candara" w:hAnsi="Candara"/>
          <w:color w:val="0070C0"/>
          <w:sz w:val="16"/>
          <w:szCs w:val="16"/>
        </w:rPr>
        <w:t xml:space="preserve"> Este es un cuadro modelo para la descripción de la Lista de Cantidades.</w:t>
      </w:r>
    </w:p>
  </w:footnote>
  <w:footnote w:id="33">
    <w:p w:rsidR="00903605" w:rsidRDefault="00903605">
      <w:pPr>
        <w:pStyle w:val="Textonotapie"/>
        <w:rPr>
          <w:rFonts w:ascii="Candara" w:hAnsi="Candara"/>
          <w:color w:val="0070C0"/>
          <w:sz w:val="16"/>
          <w:szCs w:val="16"/>
        </w:rPr>
      </w:pPr>
      <w:r>
        <w:rPr>
          <w:rStyle w:val="Refdenotaalpie"/>
          <w:rFonts w:ascii="Candara" w:hAnsi="Candara"/>
          <w:color w:val="0070C0"/>
          <w:sz w:val="16"/>
          <w:szCs w:val="16"/>
        </w:rPr>
        <w:footnoteRef/>
      </w:r>
      <w:r>
        <w:rPr>
          <w:rFonts w:ascii="Candara" w:hAnsi="Candara"/>
          <w:color w:val="0070C0"/>
          <w:sz w:val="16"/>
          <w:szCs w:val="16"/>
        </w:rPr>
        <w:t xml:space="preserve"> Si no se requieren, suprimir.</w:t>
      </w:r>
    </w:p>
  </w:footnote>
  <w:footnote w:id="34">
    <w:p w:rsidR="00903605" w:rsidRDefault="00903605">
      <w:pPr>
        <w:pStyle w:val="Textonotapie"/>
        <w:rPr>
          <w:rFonts w:ascii="Candara" w:hAnsi="Candara"/>
          <w:color w:val="0070C0"/>
          <w:sz w:val="16"/>
          <w:szCs w:val="16"/>
        </w:rPr>
      </w:pPr>
      <w:r>
        <w:rPr>
          <w:rStyle w:val="Refdenotaalpie"/>
          <w:rFonts w:ascii="Candara" w:hAnsi="Candara"/>
          <w:color w:val="0070C0"/>
          <w:sz w:val="16"/>
          <w:szCs w:val="16"/>
        </w:rPr>
        <w:footnoteRef/>
      </w:r>
      <w:r>
        <w:rPr>
          <w:rFonts w:ascii="Candara" w:hAnsi="Candara"/>
          <w:color w:val="0070C0"/>
          <w:sz w:val="16"/>
          <w:szCs w:val="16"/>
        </w:rPr>
        <w:t xml:space="preserve"> Si no se requieren, suprimir.</w:t>
      </w:r>
    </w:p>
  </w:footnote>
  <w:footnote w:id="35">
    <w:p w:rsidR="00903605" w:rsidRDefault="00903605">
      <w:pPr>
        <w:pStyle w:val="Textonotapie"/>
        <w:spacing w:before="60" w:after="60"/>
        <w:ind w:left="720" w:hanging="720"/>
        <w:jc w:val="both"/>
        <w:rPr>
          <w:rFonts w:ascii="Candara" w:hAnsi="Candara"/>
          <w:i/>
          <w:color w:val="4472C4"/>
          <w:sz w:val="16"/>
          <w:szCs w:val="16"/>
        </w:rPr>
      </w:pPr>
      <w:r>
        <w:rPr>
          <w:rStyle w:val="Refdenotaalpie"/>
          <w:rFonts w:ascii="Candara" w:hAnsi="Candara"/>
          <w:b/>
          <w:i/>
          <w:color w:val="4472C4"/>
          <w:sz w:val="16"/>
          <w:szCs w:val="16"/>
        </w:rPr>
        <w:footnoteRef/>
      </w:r>
      <w:r>
        <w:rPr>
          <w:rFonts w:ascii="Candara" w:hAnsi="Candara"/>
          <w:i/>
          <w:color w:val="4472C4"/>
          <w:sz w:val="16"/>
          <w:szCs w:val="16"/>
        </w:rPr>
        <w:t xml:space="preserve"> </w:t>
      </w:r>
      <w:r>
        <w:rPr>
          <w:rFonts w:ascii="Candara" w:hAnsi="Candara"/>
          <w:i/>
          <w:color w:val="4472C4"/>
          <w:sz w:val="16"/>
          <w:szCs w:val="16"/>
        </w:rPr>
        <w:tab/>
        <w:t xml:space="preserve">El banco deberá insertar la suma establecida en las CEC y denominada como se establece en las CEC, ya sea en la(s) moneda(s) del Contrato o en una moneda de libre convertibilidad aceptable al Contratante. </w:t>
      </w:r>
    </w:p>
  </w:footnote>
  <w:footnote w:id="36">
    <w:p w:rsidR="00903605" w:rsidRDefault="00903605">
      <w:pPr>
        <w:pStyle w:val="Textonotapie"/>
        <w:spacing w:after="120"/>
        <w:ind w:left="720" w:hanging="720"/>
        <w:jc w:val="both"/>
        <w:rPr>
          <w:rFonts w:ascii="Arial" w:hAnsi="Arial"/>
          <w:sz w:val="16"/>
        </w:rPr>
      </w:pPr>
      <w:r>
        <w:rPr>
          <w:rStyle w:val="Refdenotaalpie"/>
          <w:rFonts w:ascii="Candara" w:hAnsi="Candara"/>
          <w:b/>
          <w:i/>
          <w:color w:val="4472C4"/>
          <w:sz w:val="16"/>
          <w:szCs w:val="16"/>
        </w:rPr>
        <w:footnoteRef/>
      </w:r>
      <w:r>
        <w:rPr>
          <w:rFonts w:ascii="Candara" w:hAnsi="Candara"/>
          <w:i/>
          <w:color w:val="4472C4"/>
          <w:sz w:val="16"/>
          <w:szCs w:val="16"/>
        </w:rPr>
        <w:t xml:space="preserve"> </w:t>
      </w:r>
      <w:r>
        <w:rPr>
          <w:rFonts w:ascii="Candara" w:hAnsi="Candara"/>
          <w:i/>
          <w:color w:val="4472C4"/>
          <w:sz w:val="16"/>
          <w:szCs w:val="16"/>
        </w:rPr>
        <w:tab/>
        <w:t>Las fechas han sido establecidas de conformidad con la Cláusula 17.4 de las Condiciones Generales del Contrato (“CGC”) teniendo en cuenta cualquier otra obligación de garantía del Proveedor de conformidad con la Cláusula 15.2 de las CGC, prevista a ser obtenida con una Garantía de Cumplimento parcial. El Contratante deberá advertir que, en caso de prórroga del plazo para cumplimiento del Contrato, el Contratante tendrá que solicitar al banco una extensión de esta Garantía. Dicha solicitud deberá ser por escrito y presentada antes de la fecha de expiración establecida en la Garantía. Al preparar esta Garantía el Contratante pudiera considerar agregar el siguiente texto en el Formulario, al final del penúltimo párrafo: “Nosotros convenimos en una sola extensión de esta Garantía por un plazo no superior a [seis meses] [un año], en respuesta a una solicitud por escrito de dicha extensión por el Contratante, la que nos será presentada antes de la expiración de la Garantía”</w:t>
      </w:r>
      <w:r>
        <w:rPr>
          <w:rFonts w:ascii="Candara" w:hAnsi="Candara"/>
          <w:color w:val="4472C4"/>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605" w:rsidRDefault="00903605">
    <w:pPr>
      <w:pStyle w:val="Encabezado"/>
      <w:numPr>
        <w:ilvl w:val="12"/>
        <w:numId w:val="0"/>
      </w:numPr>
      <w:pBdr>
        <w:bottom w:val="single" w:sz="4" w:space="1" w:color="auto"/>
      </w:pBdr>
    </w:pPr>
    <w:r>
      <w:rPr>
        <w:rStyle w:val="Nmerodepgina"/>
        <w:rFonts w:ascii="Candara" w:hAnsi="Candara"/>
        <w:sz w:val="20"/>
        <w:szCs w:val="18"/>
      </w:rPr>
      <w:t>Parte 1. Procedimientos de LPN. Sección I. Instrucciones a los Oferentes</w:t>
    </w:r>
    <w:r>
      <w:rPr>
        <w:rStyle w:val="Nmerodepgina"/>
      </w:rPr>
      <w:tab/>
    </w:r>
  </w:p>
  <w:p w:rsidR="00903605" w:rsidRDefault="00903605">
    <w:pPr>
      <w:pStyle w:val="Encabezado"/>
    </w:pPr>
  </w:p>
  <w:p w:rsidR="00903605" w:rsidRDefault="00903605">
    <w:pPr>
      <w:pStyle w:val="Encabezado"/>
      <w:rPr>
        <w:sz w:val="8"/>
        <w:szCs w:val="8"/>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605" w:rsidRDefault="00903605">
    <w:pPr>
      <w:pStyle w:val="Encabezado"/>
      <w:numPr>
        <w:ilvl w:val="12"/>
        <w:numId w:val="0"/>
      </w:numPr>
      <w:pBdr>
        <w:bottom w:val="single" w:sz="4" w:space="1" w:color="auto"/>
      </w:pBdr>
    </w:pPr>
    <w:r>
      <w:rPr>
        <w:rStyle w:val="Nmerodepgina"/>
        <w:rFonts w:ascii="Candara" w:hAnsi="Candara"/>
        <w:sz w:val="20"/>
        <w:szCs w:val="18"/>
      </w:rPr>
      <w:t>Parte 3. Contrato. Sección VII. Condiciones Generales del Contrato</w:t>
    </w:r>
    <w:r>
      <w:rPr>
        <w:rStyle w:val="Nmerodepgina"/>
      </w:rPr>
      <w:tab/>
    </w:r>
  </w:p>
  <w:p w:rsidR="00903605" w:rsidRDefault="00903605">
    <w:pPr>
      <w:pStyle w:val="Encabezado"/>
    </w:pPr>
  </w:p>
  <w:p w:rsidR="00903605" w:rsidRDefault="00903605">
    <w:pPr>
      <w:pStyle w:val="Encabezado"/>
      <w:rPr>
        <w:sz w:val="8"/>
        <w:szCs w:val="8"/>
      </w:rPr>
    </w:pPr>
  </w:p>
  <w:p w:rsidR="00903605" w:rsidRDefault="00903605">
    <w:pPr>
      <w:pStyle w:val="Encabezado"/>
      <w:jc w:val="center"/>
      <w:rPr>
        <w:sz w:val="8"/>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605" w:rsidRDefault="00903605">
    <w:pPr>
      <w:pStyle w:val="Encabezado"/>
      <w:numPr>
        <w:ilvl w:val="12"/>
        <w:numId w:val="0"/>
      </w:numPr>
      <w:pBdr>
        <w:bottom w:val="single" w:sz="4" w:space="1" w:color="auto"/>
      </w:pBdr>
      <w:rPr>
        <w:sz w:val="4"/>
      </w:rPr>
    </w:pPr>
    <w:r>
      <w:rPr>
        <w:rStyle w:val="Nmerodepgina"/>
        <w:rFonts w:ascii="Candara" w:hAnsi="Candara"/>
        <w:sz w:val="20"/>
        <w:szCs w:val="18"/>
      </w:rPr>
      <w:t>Parte 3. Contrato. Sección VII. Condiciones Generales del Contrato</w:t>
    </w:r>
    <w:r>
      <w:rPr>
        <w:rStyle w:val="Nmerodepgina"/>
      </w:rPr>
      <w:tab/>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605" w:rsidRDefault="00903605">
    <w:pPr>
      <w:pStyle w:val="Encabezado"/>
      <w:numPr>
        <w:ilvl w:val="12"/>
        <w:numId w:val="0"/>
      </w:numPr>
      <w:pBdr>
        <w:bottom w:val="single" w:sz="4" w:space="1" w:color="auto"/>
      </w:pBdr>
      <w:rPr>
        <w:sz w:val="4"/>
      </w:rPr>
    </w:pPr>
    <w:r>
      <w:rPr>
        <w:rStyle w:val="Nmerodepgina"/>
        <w:rFonts w:ascii="Candara" w:hAnsi="Candara"/>
        <w:sz w:val="20"/>
        <w:szCs w:val="18"/>
      </w:rPr>
      <w:t>Parte 3. Contrato. Sección VIII. Condiciones Especiales del Contrato</w:t>
    </w:r>
    <w:r>
      <w:rPr>
        <w:rStyle w:val="Nmerodepgina"/>
      </w:rPr>
      <w:tab/>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605" w:rsidRDefault="00903605">
    <w:pPr>
      <w:pStyle w:val="Encabezado"/>
      <w:numPr>
        <w:ilvl w:val="12"/>
        <w:numId w:val="0"/>
      </w:numPr>
      <w:pBdr>
        <w:bottom w:val="single" w:sz="4" w:space="1" w:color="auto"/>
      </w:pBdr>
      <w:rPr>
        <w:sz w:val="4"/>
      </w:rPr>
    </w:pPr>
    <w:r>
      <w:rPr>
        <w:rStyle w:val="Nmerodepgina"/>
        <w:rFonts w:ascii="Candara" w:hAnsi="Candara"/>
        <w:sz w:val="20"/>
        <w:szCs w:val="18"/>
      </w:rPr>
      <w:t>Parte 3. Contrato. Sección IX. Formularios de Contrato</w:t>
    </w:r>
    <w:r>
      <w:rPr>
        <w:rStyle w:val="Nmerodepgina"/>
      </w:rPr>
      <w:tab/>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605" w:rsidRDefault="00903605">
    <w:pPr>
      <w:pStyle w:val="Encabezado"/>
      <w:numPr>
        <w:ilvl w:val="12"/>
        <w:numId w:val="0"/>
      </w:numPr>
      <w:pBdr>
        <w:bottom w:val="single" w:sz="4" w:space="1" w:color="auto"/>
      </w:pBdr>
      <w:rPr>
        <w:sz w:val="4"/>
      </w:rPr>
    </w:pPr>
    <w:r>
      <w:rPr>
        <w:rStyle w:val="Nmerodepgina"/>
        <w:rFonts w:ascii="Candara" w:hAnsi="Candara"/>
        <w:sz w:val="20"/>
        <w:szCs w:val="18"/>
      </w:rPr>
      <w:t>Llamado a Licitación</w:t>
    </w:r>
    <w:r>
      <w:rPr>
        <w:rStyle w:val="Nmerodepgina"/>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605" w:rsidRDefault="00903605">
    <w:pPr>
      <w:pStyle w:val="Encabezado"/>
      <w:numPr>
        <w:ilvl w:val="12"/>
        <w:numId w:val="0"/>
      </w:numPr>
      <w:pBdr>
        <w:bottom w:val="single" w:sz="4" w:space="1" w:color="auto"/>
      </w:pBdr>
    </w:pPr>
    <w:r>
      <w:rPr>
        <w:rStyle w:val="Nmerodepgina"/>
        <w:rFonts w:ascii="Candara" w:hAnsi="Candara"/>
        <w:sz w:val="20"/>
        <w:szCs w:val="18"/>
      </w:rPr>
      <w:t>Parte 1. Procedimientos de LPN. Sección II. Datos de la Licitación</w:t>
    </w:r>
    <w:r>
      <w:rPr>
        <w:rStyle w:val="Nmerodepgina"/>
      </w:rPr>
      <w:tab/>
    </w:r>
  </w:p>
  <w:p w:rsidR="00903605" w:rsidRDefault="00903605">
    <w:pPr>
      <w:pStyle w:val="Encabezado"/>
    </w:pPr>
  </w:p>
  <w:p w:rsidR="00903605" w:rsidRDefault="00903605">
    <w:pPr>
      <w:pStyle w:val="Encabezado"/>
      <w:rPr>
        <w:sz w:val="8"/>
        <w:szCs w:val="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605" w:rsidRDefault="00903605">
    <w:pPr>
      <w:pStyle w:val="Encabezado"/>
      <w:numPr>
        <w:ilvl w:val="12"/>
        <w:numId w:val="0"/>
      </w:numPr>
      <w:pBdr>
        <w:bottom w:val="single" w:sz="4" w:space="1" w:color="auto"/>
      </w:pBdr>
    </w:pPr>
    <w:r>
      <w:rPr>
        <w:rStyle w:val="Nmerodepgina"/>
        <w:rFonts w:ascii="Candara" w:hAnsi="Candara"/>
        <w:sz w:val="20"/>
        <w:szCs w:val="18"/>
      </w:rPr>
      <w:t>Parte 1. Procedimientos de LPN. Sección IV. Formularios</w:t>
    </w:r>
    <w:r>
      <w:rPr>
        <w:rStyle w:val="Nmerodepgina"/>
      </w:rPr>
      <w:tab/>
    </w:r>
  </w:p>
  <w:p w:rsidR="00903605" w:rsidRDefault="00903605">
    <w:pPr>
      <w:pStyle w:val="Encabezado"/>
    </w:pPr>
  </w:p>
  <w:p w:rsidR="00903605" w:rsidRDefault="00903605">
    <w:pPr>
      <w:pStyle w:val="Encabezado"/>
      <w:rPr>
        <w:sz w:val="8"/>
        <w:szCs w:val="8"/>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605" w:rsidRDefault="00903605">
    <w:pPr>
      <w:pStyle w:val="Encabezado"/>
      <w:numPr>
        <w:ilvl w:val="12"/>
        <w:numId w:val="0"/>
      </w:numPr>
      <w:pBdr>
        <w:bottom w:val="single" w:sz="4" w:space="1" w:color="auto"/>
      </w:pBdr>
    </w:pPr>
    <w:r>
      <w:rPr>
        <w:rStyle w:val="Nmerodepgina"/>
        <w:rFonts w:ascii="Candara" w:hAnsi="Candara"/>
        <w:sz w:val="20"/>
        <w:szCs w:val="18"/>
      </w:rPr>
      <w:t>Parte 1. Procedimientos de LPN. Sección IV. Formularios</w:t>
    </w:r>
    <w:r>
      <w:rPr>
        <w:rStyle w:val="Nmerodepgina"/>
      </w:rPr>
      <w:tab/>
    </w:r>
  </w:p>
  <w:p w:rsidR="00903605" w:rsidRDefault="00903605">
    <w:pPr>
      <w:pStyle w:val="Encabezado"/>
    </w:pPr>
  </w:p>
  <w:p w:rsidR="00903605" w:rsidRDefault="00903605">
    <w:pPr>
      <w:pStyle w:val="Encabezado"/>
      <w:rPr>
        <w:sz w:val="8"/>
        <w:szCs w:val="8"/>
      </w:rPr>
    </w:pPr>
  </w:p>
  <w:p w:rsidR="00903605" w:rsidRDefault="00903605">
    <w:pPr>
      <w:pStyle w:val="Encabezado"/>
      <w:jc w:val="center"/>
      <w:rPr>
        <w:sz w:val="8"/>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605" w:rsidRDefault="00903605">
    <w:pPr>
      <w:pStyle w:val="Encabezado"/>
      <w:numPr>
        <w:ilvl w:val="12"/>
        <w:numId w:val="0"/>
      </w:numPr>
      <w:pBdr>
        <w:bottom w:val="single" w:sz="4" w:space="1" w:color="auto"/>
      </w:pBdr>
    </w:pPr>
    <w:r>
      <w:rPr>
        <w:rStyle w:val="Nmerodepgina"/>
        <w:rFonts w:ascii="Candara" w:hAnsi="Candara"/>
        <w:sz w:val="20"/>
        <w:szCs w:val="18"/>
      </w:rPr>
      <w:t>Parte 1. Procedimientos de LPN. Sección V. Países Elegibles</w:t>
    </w:r>
    <w:r>
      <w:rPr>
        <w:rStyle w:val="Nmerodepgina"/>
      </w:rPr>
      <w:tab/>
    </w:r>
  </w:p>
  <w:p w:rsidR="00903605" w:rsidRDefault="00903605">
    <w:pPr>
      <w:pStyle w:val="Encabezado"/>
    </w:pPr>
  </w:p>
  <w:p w:rsidR="00903605" w:rsidRDefault="00903605">
    <w:pPr>
      <w:pStyle w:val="Encabezado"/>
      <w:rPr>
        <w:sz w:val="8"/>
        <w:szCs w:val="8"/>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605" w:rsidRDefault="00903605">
    <w:pPr>
      <w:pStyle w:val="Encabezado"/>
      <w:numPr>
        <w:ilvl w:val="12"/>
        <w:numId w:val="0"/>
      </w:numPr>
      <w:pBdr>
        <w:bottom w:val="single" w:sz="4" w:space="1" w:color="auto"/>
      </w:pBdr>
    </w:pPr>
    <w:r>
      <w:rPr>
        <w:rStyle w:val="Nmerodepgina"/>
        <w:rFonts w:ascii="Candara" w:hAnsi="Candara"/>
        <w:sz w:val="20"/>
        <w:szCs w:val="18"/>
      </w:rPr>
      <w:t>Parte 2. Procedimientos de LPN. Sección V. Países Elegibles</w:t>
    </w:r>
    <w:r>
      <w:rPr>
        <w:rStyle w:val="Nmerodepgina"/>
      </w:rPr>
      <w:tab/>
    </w:r>
  </w:p>
  <w:p w:rsidR="00903605" w:rsidRDefault="00903605">
    <w:pPr>
      <w:pStyle w:val="Encabezado"/>
    </w:pPr>
  </w:p>
  <w:p w:rsidR="00903605" w:rsidRDefault="00903605">
    <w:pPr>
      <w:pStyle w:val="Encabezado"/>
      <w:rPr>
        <w:sz w:val="8"/>
        <w:szCs w:val="8"/>
      </w:rPr>
    </w:pPr>
  </w:p>
  <w:p w:rsidR="00903605" w:rsidRDefault="00903605">
    <w:pPr>
      <w:pStyle w:val="Encabezado"/>
      <w:jc w:val="center"/>
      <w:rPr>
        <w:sz w:val="8"/>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605" w:rsidRDefault="00903605">
    <w:pPr>
      <w:pStyle w:val="Encabezado"/>
      <w:numPr>
        <w:ilvl w:val="12"/>
        <w:numId w:val="0"/>
      </w:numPr>
      <w:pBdr>
        <w:bottom w:val="single" w:sz="4" w:space="1" w:color="auto"/>
      </w:pBdr>
    </w:pPr>
    <w:r>
      <w:rPr>
        <w:rStyle w:val="Nmerodepgina"/>
        <w:rFonts w:ascii="Candara" w:hAnsi="Candara"/>
        <w:sz w:val="20"/>
        <w:szCs w:val="18"/>
      </w:rPr>
      <w:t>Parte 3. Contrato. Sección VII. Condiciones Generales del Contrato</w:t>
    </w:r>
    <w:r>
      <w:rPr>
        <w:rStyle w:val="Nmerodepgina"/>
      </w:rPr>
      <w:tab/>
    </w:r>
  </w:p>
  <w:p w:rsidR="00903605" w:rsidRDefault="00903605">
    <w:pPr>
      <w:pStyle w:val="Encabezado"/>
    </w:pPr>
  </w:p>
  <w:p w:rsidR="00903605" w:rsidRDefault="00903605">
    <w:pPr>
      <w:pStyle w:val="Encabezado"/>
      <w:rPr>
        <w:sz w:val="8"/>
        <w:szCs w:val="8"/>
      </w:rPr>
    </w:pPr>
  </w:p>
  <w:p w:rsidR="00903605" w:rsidRDefault="00903605">
    <w:pPr>
      <w:pStyle w:val="Encabezado"/>
      <w:rPr>
        <w:sz w:val="8"/>
        <w:szCs w:val="8"/>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605" w:rsidRDefault="00903605">
    <w:pPr>
      <w:pStyle w:val="Encabezado"/>
      <w:numPr>
        <w:ilvl w:val="12"/>
        <w:numId w:val="0"/>
      </w:numPr>
      <w:pBdr>
        <w:bottom w:val="single" w:sz="4" w:space="1" w:color="auto"/>
      </w:pBdr>
    </w:pPr>
    <w:r>
      <w:rPr>
        <w:rStyle w:val="Nmerodepgina"/>
        <w:rFonts w:ascii="Candara" w:hAnsi="Candara"/>
        <w:sz w:val="20"/>
        <w:szCs w:val="18"/>
      </w:rPr>
      <w:t>Parte 2. Requisitos de los bienes, servicios diferentes de consultoría y/o servicios conexos. Sección VI. Lista de Requisitos</w:t>
    </w:r>
    <w:r>
      <w:rPr>
        <w:rStyle w:val="Nmerodepgina"/>
      </w:rPr>
      <w:tab/>
    </w:r>
  </w:p>
  <w:p w:rsidR="00903605" w:rsidRDefault="00903605">
    <w:pPr>
      <w:pStyle w:val="Encabezado"/>
    </w:pPr>
  </w:p>
  <w:p w:rsidR="00903605" w:rsidRDefault="00903605">
    <w:pPr>
      <w:pStyle w:val="Encabezado"/>
      <w:rPr>
        <w:sz w:val="8"/>
        <w:szCs w:val="8"/>
      </w:rPr>
    </w:pPr>
  </w:p>
  <w:p w:rsidR="00903605" w:rsidRDefault="00903605">
    <w:pPr>
      <w:pStyle w:val="Encabezado"/>
      <w:jc w:val="center"/>
      <w:rPr>
        <w:sz w:val="8"/>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605" w:rsidRDefault="00903605">
    <w:pPr>
      <w:pStyle w:val="Encabezado"/>
      <w:numPr>
        <w:ilvl w:val="12"/>
        <w:numId w:val="0"/>
      </w:numPr>
      <w:pBdr>
        <w:bottom w:val="single" w:sz="4" w:space="1" w:color="auto"/>
      </w:pBdr>
    </w:pPr>
    <w:r>
      <w:rPr>
        <w:rStyle w:val="Nmerodepgina"/>
        <w:rFonts w:ascii="Candara" w:hAnsi="Candara"/>
        <w:sz w:val="20"/>
        <w:szCs w:val="18"/>
      </w:rPr>
      <w:t>Parte 2. Requisitos de los bienes, servicios diferentes de consultoría y/o servicios conexos. Sección VI. Lista de Requisitos</w:t>
    </w:r>
    <w:r>
      <w:rPr>
        <w:rStyle w:val="Nmerodepgina"/>
      </w:rPr>
      <w:tab/>
    </w:r>
  </w:p>
  <w:p w:rsidR="00903605" w:rsidRDefault="00903605">
    <w:pPr>
      <w:pStyle w:val="Encabezado"/>
    </w:pPr>
  </w:p>
  <w:p w:rsidR="00903605" w:rsidRDefault="00903605">
    <w:pPr>
      <w:pStyle w:val="Encabezado"/>
      <w:rPr>
        <w:sz w:val="8"/>
        <w:szCs w:val="8"/>
      </w:rPr>
    </w:pPr>
  </w:p>
  <w:p w:rsidR="00903605" w:rsidRDefault="00903605">
    <w:pPr>
      <w:pStyle w:val="Encabezado"/>
      <w:jc w:val="center"/>
      <w:rPr>
        <w:sz w:val="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530F43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7514FBD"/>
    <w:multiLevelType w:val="hybridMultilevel"/>
    <w:tmpl w:val="75523E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D54A99"/>
    <w:multiLevelType w:val="hybridMultilevel"/>
    <w:tmpl w:val="15386554"/>
    <w:lvl w:ilvl="0" w:tplc="300A0001">
      <w:start w:val="1"/>
      <w:numFmt w:val="bullet"/>
      <w:lvlText w:val=""/>
      <w:lvlJc w:val="left"/>
      <w:pPr>
        <w:ind w:left="1713" w:hanging="360"/>
      </w:pPr>
      <w:rPr>
        <w:rFonts w:ascii="Symbol" w:hAnsi="Symbol" w:hint="default"/>
      </w:rPr>
    </w:lvl>
    <w:lvl w:ilvl="1" w:tplc="300A0003" w:tentative="1">
      <w:start w:val="1"/>
      <w:numFmt w:val="bullet"/>
      <w:lvlText w:val="o"/>
      <w:lvlJc w:val="left"/>
      <w:pPr>
        <w:ind w:left="2433" w:hanging="360"/>
      </w:pPr>
      <w:rPr>
        <w:rFonts w:ascii="Courier New" w:hAnsi="Courier New" w:cs="Courier New" w:hint="default"/>
      </w:rPr>
    </w:lvl>
    <w:lvl w:ilvl="2" w:tplc="300A0005" w:tentative="1">
      <w:start w:val="1"/>
      <w:numFmt w:val="bullet"/>
      <w:lvlText w:val=""/>
      <w:lvlJc w:val="left"/>
      <w:pPr>
        <w:ind w:left="3153" w:hanging="360"/>
      </w:pPr>
      <w:rPr>
        <w:rFonts w:ascii="Wingdings" w:hAnsi="Wingdings" w:hint="default"/>
      </w:rPr>
    </w:lvl>
    <w:lvl w:ilvl="3" w:tplc="300A0001" w:tentative="1">
      <w:start w:val="1"/>
      <w:numFmt w:val="bullet"/>
      <w:lvlText w:val=""/>
      <w:lvlJc w:val="left"/>
      <w:pPr>
        <w:ind w:left="3873" w:hanging="360"/>
      </w:pPr>
      <w:rPr>
        <w:rFonts w:ascii="Symbol" w:hAnsi="Symbol" w:hint="default"/>
      </w:rPr>
    </w:lvl>
    <w:lvl w:ilvl="4" w:tplc="300A0003" w:tentative="1">
      <w:start w:val="1"/>
      <w:numFmt w:val="bullet"/>
      <w:lvlText w:val="o"/>
      <w:lvlJc w:val="left"/>
      <w:pPr>
        <w:ind w:left="4593" w:hanging="360"/>
      </w:pPr>
      <w:rPr>
        <w:rFonts w:ascii="Courier New" w:hAnsi="Courier New" w:cs="Courier New" w:hint="default"/>
      </w:rPr>
    </w:lvl>
    <w:lvl w:ilvl="5" w:tplc="300A0005" w:tentative="1">
      <w:start w:val="1"/>
      <w:numFmt w:val="bullet"/>
      <w:lvlText w:val=""/>
      <w:lvlJc w:val="left"/>
      <w:pPr>
        <w:ind w:left="5313" w:hanging="360"/>
      </w:pPr>
      <w:rPr>
        <w:rFonts w:ascii="Wingdings" w:hAnsi="Wingdings" w:hint="default"/>
      </w:rPr>
    </w:lvl>
    <w:lvl w:ilvl="6" w:tplc="300A0001" w:tentative="1">
      <w:start w:val="1"/>
      <w:numFmt w:val="bullet"/>
      <w:lvlText w:val=""/>
      <w:lvlJc w:val="left"/>
      <w:pPr>
        <w:ind w:left="6033" w:hanging="360"/>
      </w:pPr>
      <w:rPr>
        <w:rFonts w:ascii="Symbol" w:hAnsi="Symbol" w:hint="default"/>
      </w:rPr>
    </w:lvl>
    <w:lvl w:ilvl="7" w:tplc="300A0003" w:tentative="1">
      <w:start w:val="1"/>
      <w:numFmt w:val="bullet"/>
      <w:lvlText w:val="o"/>
      <w:lvlJc w:val="left"/>
      <w:pPr>
        <w:ind w:left="6753" w:hanging="360"/>
      </w:pPr>
      <w:rPr>
        <w:rFonts w:ascii="Courier New" w:hAnsi="Courier New" w:cs="Courier New" w:hint="default"/>
      </w:rPr>
    </w:lvl>
    <w:lvl w:ilvl="8" w:tplc="300A0005" w:tentative="1">
      <w:start w:val="1"/>
      <w:numFmt w:val="bullet"/>
      <w:lvlText w:val=""/>
      <w:lvlJc w:val="left"/>
      <w:pPr>
        <w:ind w:left="7473" w:hanging="360"/>
      </w:pPr>
      <w:rPr>
        <w:rFonts w:ascii="Wingdings" w:hAnsi="Wingdings" w:hint="default"/>
      </w:rPr>
    </w:lvl>
  </w:abstractNum>
  <w:abstractNum w:abstractNumId="10" w15:restartNumberingAfterBreak="0">
    <w:nsid w:val="14996C95"/>
    <w:multiLevelType w:val="hybridMultilevel"/>
    <w:tmpl w:val="DBAA9E3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1E3104E7"/>
    <w:multiLevelType w:val="hybridMultilevel"/>
    <w:tmpl w:val="6E0051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13" w15:restartNumberingAfterBreak="0">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333158D"/>
    <w:multiLevelType w:val="hybridMultilevel"/>
    <w:tmpl w:val="83781D8E"/>
    <w:lvl w:ilvl="0" w:tplc="0C0A0017">
      <w:start w:val="1"/>
      <w:numFmt w:val="lowerLetter"/>
      <w:lvlText w:val="%1)"/>
      <w:lvlJc w:val="left"/>
      <w:pPr>
        <w:tabs>
          <w:tab w:val="num" w:pos="1428"/>
        </w:tabs>
        <w:ind w:left="1428" w:hanging="360"/>
      </w:pPr>
    </w:lvl>
    <w:lvl w:ilvl="1" w:tplc="D91814AC">
      <w:start w:val="1"/>
      <w:numFmt w:val="lowerLetter"/>
      <w:lvlText w:val="%2)"/>
      <w:lvlJc w:val="left"/>
      <w:pPr>
        <w:tabs>
          <w:tab w:val="num" w:pos="393"/>
        </w:tabs>
        <w:ind w:left="393" w:hanging="360"/>
      </w:pPr>
      <w:rPr>
        <w:rFonts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6" w15:restartNumberingAfterBreak="0">
    <w:nsid w:val="29F41DA8"/>
    <w:multiLevelType w:val="hybridMultilevel"/>
    <w:tmpl w:val="F81E5AF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4F557AE"/>
    <w:multiLevelType w:val="hybridMultilevel"/>
    <w:tmpl w:val="6596ABFC"/>
    <w:lvl w:ilvl="0" w:tplc="300A001B">
      <w:start w:val="1"/>
      <w:numFmt w:val="low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4" w15:restartNumberingAfterBreak="0">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AA470BA"/>
    <w:multiLevelType w:val="hybridMultilevel"/>
    <w:tmpl w:val="D31C928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6" w15:restartNumberingAfterBreak="0">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tentative="1">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27" w15:restartNumberingAfterBreak="0">
    <w:nsid w:val="3D9F3AA9"/>
    <w:multiLevelType w:val="hybridMultilevel"/>
    <w:tmpl w:val="5E0415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E82437E"/>
    <w:multiLevelType w:val="hybridMultilevel"/>
    <w:tmpl w:val="725EED82"/>
    <w:lvl w:ilvl="0" w:tplc="B4E42EF4">
      <w:start w:val="1"/>
      <w:numFmt w:val="bullet"/>
      <w:lvlText w:val="-"/>
      <w:lvlJc w:val="left"/>
      <w:pPr>
        <w:ind w:left="720" w:hanging="360"/>
      </w:pPr>
      <w:rPr>
        <w:rFonts w:ascii="Sitka Small" w:hAnsi="Sitka Smal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2" w15:restartNumberingAfterBreak="0">
    <w:nsid w:val="428C2B4B"/>
    <w:multiLevelType w:val="multilevel"/>
    <w:tmpl w:val="3C5ADB44"/>
    <w:lvl w:ilvl="0">
      <w:start w:val="1"/>
      <w:numFmt w:val="decimal"/>
      <w:pStyle w:val="CGCSubnumerales"/>
      <w:lvlText w:val="%1."/>
      <w:lvlJc w:val="left"/>
      <w:pPr>
        <w:tabs>
          <w:tab w:val="num" w:pos="502"/>
        </w:tabs>
        <w:ind w:left="502" w:hanging="360"/>
      </w:pPr>
      <w:rPr>
        <w:rFonts w:ascii="Candara" w:eastAsia="Times New Roman" w:hAnsi="Candara" w:cs="Arial"/>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29B6A73"/>
    <w:multiLevelType w:val="hybridMultilevel"/>
    <w:tmpl w:val="17FA3A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4ED6C76"/>
    <w:multiLevelType w:val="hybridMultilevel"/>
    <w:tmpl w:val="548860C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6" w15:restartNumberingAfterBreak="0">
    <w:nsid w:val="45906CCB"/>
    <w:multiLevelType w:val="hybridMultilevel"/>
    <w:tmpl w:val="F53E11E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6463752"/>
    <w:multiLevelType w:val="hybridMultilevel"/>
    <w:tmpl w:val="60C2705E"/>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49254778"/>
    <w:multiLevelType w:val="multilevel"/>
    <w:tmpl w:val="74BE2970"/>
    <w:lvl w:ilvl="0">
      <w:start w:val="1"/>
      <w:numFmt w:val="decimal"/>
      <w:lvlText w:val="%1."/>
      <w:lvlJc w:val="left"/>
      <w:pPr>
        <w:ind w:left="1495"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41" w15:restartNumberingAfterBreak="0">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D242F09"/>
    <w:multiLevelType w:val="hybridMultilevel"/>
    <w:tmpl w:val="EC3C727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0C48AD"/>
    <w:multiLevelType w:val="hybridMultilevel"/>
    <w:tmpl w:val="E28A683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4" w15:restartNumberingAfterBreak="0">
    <w:nsid w:val="506F677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5A9F5F68"/>
    <w:multiLevelType w:val="hybridMultilevel"/>
    <w:tmpl w:val="27067B90"/>
    <w:lvl w:ilvl="0" w:tplc="FFFFFFFF">
      <w:start w:val="1"/>
      <w:numFmt w:val="lowerLetter"/>
      <w:lvlText w:val="(%1)"/>
      <w:lvlJc w:val="left"/>
      <w:pPr>
        <w:tabs>
          <w:tab w:val="num" w:pos="2232"/>
        </w:tabs>
        <w:ind w:left="2232" w:hanging="504"/>
      </w:pPr>
      <w:rPr>
        <w:rFonts w:hint="default"/>
      </w:rPr>
    </w:lvl>
    <w:lvl w:ilvl="1" w:tplc="FFFFFFFF" w:tentative="1">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5ABA526C"/>
    <w:multiLevelType w:val="hybridMultilevel"/>
    <w:tmpl w:val="5FD6EA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8" w15:restartNumberingAfterBreak="0">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51" w15:restartNumberingAfterBreak="0">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5" w15:restartNumberingAfterBreak="0">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6" w15:restartNumberingAfterBreak="0">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57"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6BA569F8"/>
    <w:multiLevelType w:val="hybridMultilevel"/>
    <w:tmpl w:val="37AE79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9" w15:restartNumberingAfterBreak="0">
    <w:nsid w:val="6E201B02"/>
    <w:multiLevelType w:val="hybridMultilevel"/>
    <w:tmpl w:val="8D3CA21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0" w15:restartNumberingAfterBreak="0">
    <w:nsid w:val="6F3C18A8"/>
    <w:multiLevelType w:val="hybridMultilevel"/>
    <w:tmpl w:val="23C8F2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1" w15:restartNumberingAfterBreak="0">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66"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68"/>
  </w:num>
  <w:num w:numId="2">
    <w:abstractNumId w:val="12"/>
  </w:num>
  <w:num w:numId="3">
    <w:abstractNumId w:val="41"/>
  </w:num>
  <w:num w:numId="4">
    <w:abstractNumId w:val="26"/>
  </w:num>
  <w:num w:numId="5">
    <w:abstractNumId w:val="64"/>
  </w:num>
  <w:num w:numId="6">
    <w:abstractNumId w:val="24"/>
  </w:num>
  <w:num w:numId="7">
    <w:abstractNumId w:val="67"/>
  </w:num>
  <w:num w:numId="8">
    <w:abstractNumId w:val="28"/>
  </w:num>
  <w:num w:numId="9">
    <w:abstractNumId w:val="61"/>
  </w:num>
  <w:num w:numId="10">
    <w:abstractNumId w:val="17"/>
  </w:num>
  <w:num w:numId="11">
    <w:abstractNumId w:val="54"/>
  </w:num>
  <w:num w:numId="12">
    <w:abstractNumId w:val="19"/>
  </w:num>
  <w:num w:numId="13">
    <w:abstractNumId w:val="4"/>
  </w:num>
  <w:num w:numId="14">
    <w:abstractNumId w:val="62"/>
  </w:num>
  <w:num w:numId="15">
    <w:abstractNumId w:val="51"/>
  </w:num>
  <w:num w:numId="16">
    <w:abstractNumId w:val="56"/>
  </w:num>
  <w:num w:numId="17">
    <w:abstractNumId w:val="53"/>
  </w:num>
  <w:num w:numId="18">
    <w:abstractNumId w:val="21"/>
  </w:num>
  <w:num w:numId="19">
    <w:abstractNumId w:val="23"/>
  </w:num>
  <w:num w:numId="20">
    <w:abstractNumId w:val="46"/>
  </w:num>
  <w:num w:numId="21">
    <w:abstractNumId w:val="38"/>
  </w:num>
  <w:num w:numId="22">
    <w:abstractNumId w:val="31"/>
  </w:num>
  <w:num w:numId="23">
    <w:abstractNumId w:val="66"/>
  </w:num>
  <w:num w:numId="24">
    <w:abstractNumId w:val="18"/>
  </w:num>
  <w:num w:numId="25">
    <w:abstractNumId w:val="39"/>
  </w:num>
  <w:num w:numId="26">
    <w:abstractNumId w:val="20"/>
  </w:num>
  <w:num w:numId="27">
    <w:abstractNumId w:val="37"/>
  </w:num>
  <w:num w:numId="28">
    <w:abstractNumId w:val="50"/>
  </w:num>
  <w:num w:numId="29">
    <w:abstractNumId w:val="52"/>
  </w:num>
  <w:num w:numId="30">
    <w:abstractNumId w:val="13"/>
  </w:num>
  <w:num w:numId="31">
    <w:abstractNumId w:val="32"/>
  </w:num>
  <w:num w:numId="32">
    <w:abstractNumId w:val="2"/>
  </w:num>
  <w:num w:numId="33">
    <w:abstractNumId w:val="1"/>
  </w:num>
  <w:num w:numId="34">
    <w:abstractNumId w:val="0"/>
  </w:num>
  <w:num w:numId="35">
    <w:abstractNumId w:val="55"/>
  </w:num>
  <w:num w:numId="36">
    <w:abstractNumId w:val="34"/>
  </w:num>
  <w:num w:numId="37">
    <w:abstractNumId w:val="49"/>
  </w:num>
  <w:num w:numId="38">
    <w:abstractNumId w:val="3"/>
  </w:num>
  <w:num w:numId="39">
    <w:abstractNumId w:val="8"/>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3"/>
  </w:num>
  <w:num w:numId="42">
    <w:abstractNumId w:val="7"/>
  </w:num>
  <w:num w:numId="43">
    <w:abstractNumId w:val="30"/>
  </w:num>
  <w:num w:numId="44">
    <w:abstractNumId w:val="65"/>
  </w:num>
  <w:num w:numId="45">
    <w:abstractNumId w:val="14"/>
  </w:num>
  <w:num w:numId="46">
    <w:abstractNumId w:val="42"/>
  </w:num>
  <w:num w:numId="47">
    <w:abstractNumId w:val="44"/>
  </w:num>
  <w:num w:numId="48">
    <w:abstractNumId w:val="48"/>
  </w:num>
  <w:num w:numId="49">
    <w:abstractNumId w:val="6"/>
  </w:num>
  <w:num w:numId="50">
    <w:abstractNumId w:val="57"/>
  </w:num>
  <w:num w:numId="51">
    <w:abstractNumId w:val="15"/>
  </w:num>
  <w:num w:numId="52">
    <w:abstractNumId w:val="16"/>
  </w:num>
  <w:num w:numId="53">
    <w:abstractNumId w:val="22"/>
  </w:num>
  <w:num w:numId="54">
    <w:abstractNumId w:val="9"/>
  </w:num>
  <w:num w:numId="55">
    <w:abstractNumId w:val="43"/>
  </w:num>
  <w:num w:numId="56">
    <w:abstractNumId w:val="33"/>
  </w:num>
  <w:num w:numId="57">
    <w:abstractNumId w:val="10"/>
  </w:num>
  <w:num w:numId="58">
    <w:abstractNumId w:val="27"/>
  </w:num>
  <w:num w:numId="59">
    <w:abstractNumId w:val="5"/>
  </w:num>
  <w:num w:numId="60">
    <w:abstractNumId w:val="47"/>
  </w:num>
  <w:num w:numId="61">
    <w:abstractNumId w:val="11"/>
  </w:num>
  <w:num w:numId="62">
    <w:abstractNumId w:val="60"/>
  </w:num>
  <w:num w:numId="63">
    <w:abstractNumId w:val="59"/>
  </w:num>
  <w:num w:numId="64">
    <w:abstractNumId w:val="58"/>
  </w:num>
  <w:num w:numId="65">
    <w:abstractNumId w:val="36"/>
  </w:num>
  <w:num w:numId="66">
    <w:abstractNumId w:val="29"/>
  </w:num>
  <w:num w:numId="67">
    <w:abstractNumId w:val="40"/>
  </w:num>
  <w:num w:numId="68">
    <w:abstractNumId w:val="35"/>
  </w:num>
  <w:num w:numId="69">
    <w:abstractNumId w:val="2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FD2"/>
    <w:rsid w:val="00076D36"/>
    <w:rsid w:val="000E03DE"/>
    <w:rsid w:val="00161A92"/>
    <w:rsid w:val="00263F1D"/>
    <w:rsid w:val="003956EB"/>
    <w:rsid w:val="004E59C4"/>
    <w:rsid w:val="005D4382"/>
    <w:rsid w:val="006478D1"/>
    <w:rsid w:val="007D3D44"/>
    <w:rsid w:val="0082415F"/>
    <w:rsid w:val="00832C12"/>
    <w:rsid w:val="00851792"/>
    <w:rsid w:val="00861F35"/>
    <w:rsid w:val="00903605"/>
    <w:rsid w:val="00A44920"/>
    <w:rsid w:val="00A87C3D"/>
    <w:rsid w:val="00B032E8"/>
    <w:rsid w:val="00B13FD2"/>
    <w:rsid w:val="00C678B9"/>
    <w:rsid w:val="00CA610F"/>
    <w:rsid w:val="00D05FAE"/>
    <w:rsid w:val="00D24E53"/>
    <w:rsid w:val="00DB4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8B5225"/>
  <w15:chartTrackingRefBased/>
  <w15:docId w15:val="{EDC11E88-8FAA-4DE9-BC61-7887B4DE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val="es-EC" w:eastAsia="es-ES"/>
    </w:rPr>
  </w:style>
  <w:style w:type="paragraph" w:styleId="Ttulo1">
    <w:name w:val="heading 1"/>
    <w:aliases w:val="Document Header1"/>
    <w:basedOn w:val="Normal"/>
    <w:next w:val="Normal"/>
    <w:qFormat/>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qFormat/>
    <w:pPr>
      <w:keepNext/>
      <w:tabs>
        <w:tab w:val="center" w:pos="4512"/>
      </w:tabs>
      <w:jc w:val="both"/>
      <w:outlineLvl w:val="1"/>
    </w:pPr>
    <w:rPr>
      <w:b/>
      <w:i/>
    </w:rPr>
  </w:style>
  <w:style w:type="paragraph" w:styleId="Ttulo3">
    <w:name w:val="heading 3"/>
    <w:aliases w:val="Section Header3"/>
    <w:basedOn w:val="Normal"/>
    <w:next w:val="Normal"/>
    <w:qFormat/>
    <w:pPr>
      <w:keepNext/>
      <w:spacing w:before="120" w:after="120"/>
      <w:jc w:val="both"/>
      <w:outlineLvl w:val="2"/>
    </w:pPr>
    <w:rPr>
      <w:rFonts w:ascii="Times New Roman" w:hAnsi="Times New Roman"/>
      <w:sz w:val="24"/>
      <w:lang w:val="es-AR"/>
    </w:rPr>
  </w:style>
  <w:style w:type="paragraph" w:styleId="Ttulo4">
    <w:name w:val="heading 4"/>
    <w:aliases w:val=" Sub-Clause Sub-paragraph"/>
    <w:basedOn w:val="Normal"/>
    <w:next w:val="Normal"/>
    <w:qFormat/>
    <w:pPr>
      <w:keepNext/>
      <w:tabs>
        <w:tab w:val="center" w:pos="4512"/>
      </w:tabs>
      <w:jc w:val="center"/>
      <w:outlineLvl w:val="3"/>
    </w:pPr>
    <w:rPr>
      <w:b/>
    </w:rPr>
  </w:style>
  <w:style w:type="paragraph" w:styleId="Ttulo5">
    <w:name w:val="heading 5"/>
    <w:basedOn w:val="Normal"/>
    <w:next w:val="Normal"/>
    <w:qFormat/>
    <w:pPr>
      <w:keepNext/>
      <w:tabs>
        <w:tab w:val="left" w:pos="0"/>
      </w:tabs>
      <w:jc w:val="center"/>
      <w:outlineLvl w:val="4"/>
    </w:pPr>
    <w:rPr>
      <w:rFonts w:ascii="Candara" w:hAnsi="Candara"/>
      <w:b/>
      <w:sz w:val="24"/>
      <w:lang w:eastAsia="en-US"/>
    </w:rPr>
  </w:style>
  <w:style w:type="paragraph" w:styleId="Ttulo6">
    <w:name w:val="heading 6"/>
    <w:basedOn w:val="Normal"/>
    <w:next w:val="Normal"/>
    <w:qFormat/>
    <w:pPr>
      <w:keepNext/>
      <w:tabs>
        <w:tab w:val="center" w:pos="4512"/>
      </w:tabs>
      <w:jc w:val="both"/>
      <w:outlineLvl w:val="5"/>
    </w:pPr>
    <w:rPr>
      <w:b/>
      <w:lang w:eastAsia="en-US"/>
    </w:rPr>
  </w:style>
  <w:style w:type="paragraph" w:styleId="Ttulo7">
    <w:name w:val="heading 7"/>
    <w:basedOn w:val="Normal"/>
    <w:next w:val="Normal"/>
    <w:qFormat/>
    <w:pPr>
      <w:keepNext/>
      <w:tabs>
        <w:tab w:val="left" w:pos="0"/>
      </w:tabs>
      <w:jc w:val="both"/>
      <w:outlineLvl w:val="6"/>
    </w:pPr>
    <w:rPr>
      <w:b/>
      <w:lang w:val="es-AR" w:eastAsia="en-US"/>
    </w:rPr>
  </w:style>
  <w:style w:type="paragraph" w:styleId="Ttulo8">
    <w:name w:val="heading 8"/>
    <w:basedOn w:val="Normal"/>
    <w:next w:val="Normal"/>
    <w:qFormat/>
    <w:pPr>
      <w:keepNext/>
      <w:tabs>
        <w:tab w:val="left" w:pos="2694"/>
      </w:tabs>
      <w:jc w:val="both"/>
      <w:outlineLvl w:val="7"/>
    </w:pPr>
    <w:rPr>
      <w:b/>
      <w:lang w:val="es-AR" w:eastAsia="en-US"/>
    </w:rPr>
  </w:style>
  <w:style w:type="paragraph" w:styleId="Ttulo9">
    <w:name w:val="heading 9"/>
    <w:basedOn w:val="Normal"/>
    <w:next w:val="Normal"/>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pPr>
      <w:tabs>
        <w:tab w:val="right" w:pos="993"/>
        <w:tab w:val="right" w:leader="dot" w:pos="8789"/>
      </w:tabs>
      <w:spacing w:line="240" w:lineRule="atLeast"/>
      <w:jc w:val="both"/>
    </w:pPr>
  </w:style>
  <w:style w:type="paragraph" w:styleId="Sangradetextonormal">
    <w:name w:val="Body Text Indent"/>
    <w:basedOn w:val="Normal"/>
    <w:pPr>
      <w:tabs>
        <w:tab w:val="left" w:pos="0"/>
      </w:tabs>
      <w:ind w:left="454" w:hanging="454"/>
      <w:jc w:val="both"/>
    </w:pPr>
  </w:style>
  <w:style w:type="paragraph" w:styleId="Sangra2detindependiente">
    <w:name w:val="Body Text Indent 2"/>
    <w:basedOn w:val="Normal"/>
    <w:pPr>
      <w:ind w:firstLine="2098"/>
    </w:pPr>
  </w:style>
  <w:style w:type="paragraph" w:styleId="Textoindependiente2">
    <w:name w:val="Body Text 2"/>
    <w:basedOn w:val="Normal"/>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pPr>
      <w:ind w:left="794" w:hanging="794"/>
    </w:pPr>
    <w:rPr>
      <w:rFonts w:cs="Arial"/>
      <w:i/>
      <w:sz w:val="20"/>
    </w:rPr>
  </w:style>
  <w:style w:type="paragraph" w:styleId="Encabezado">
    <w:name w:val="header"/>
    <w:aliases w:val="Encabezado 2,encabezado"/>
    <w:basedOn w:val="Normal"/>
    <w:link w:val="EncabezadoCar"/>
    <w:uiPriority w:val="99"/>
    <w:pPr>
      <w:tabs>
        <w:tab w:val="center" w:pos="4419"/>
        <w:tab w:val="right" w:pos="8838"/>
      </w:tabs>
    </w:pPr>
    <w:rPr>
      <w:lang w:eastAsia="en-US"/>
    </w:rPr>
  </w:style>
  <w:style w:type="paragraph" w:styleId="Piedepgina">
    <w:name w:val="footer"/>
    <w:basedOn w:val="Normal"/>
    <w:link w:val="PiedepginaCar"/>
    <w:uiPriority w:val="99"/>
    <w:pPr>
      <w:tabs>
        <w:tab w:val="center" w:pos="4419"/>
        <w:tab w:val="right" w:pos="8838"/>
      </w:tabs>
    </w:pPr>
  </w:style>
  <w:style w:type="paragraph" w:styleId="Ttulo">
    <w:name w:val="Title"/>
    <w:basedOn w:val="Normal"/>
    <w:link w:val="TtuloCar"/>
    <w:qFormat/>
    <w:pPr>
      <w:spacing w:after="120"/>
      <w:jc w:val="center"/>
    </w:pPr>
    <w:rPr>
      <w:rFonts w:ascii="Times New Roman" w:hAnsi="Times New Roman"/>
      <w:b/>
      <w:bCs/>
      <w:sz w:val="24"/>
      <w:szCs w:val="24"/>
      <w:lang w:val="es-ES"/>
    </w:rPr>
  </w:style>
  <w:style w:type="character" w:styleId="Textoennegrita">
    <w:name w:val="Strong"/>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uiPriority w:val="99"/>
    <w:rPr>
      <w:sz w:val="20"/>
    </w:rPr>
  </w:style>
  <w:style w:type="character" w:styleId="Nmerodepgina">
    <w:name w:val="page number"/>
    <w:basedOn w:val="Fuentedeprrafopredeter"/>
  </w:style>
  <w:style w:type="paragraph" w:styleId="Textoindependiente3">
    <w:name w:val="Body Text 3"/>
    <w:basedOn w:val="Normal"/>
    <w:pPr>
      <w:tabs>
        <w:tab w:val="center" w:pos="4512"/>
      </w:tabs>
      <w:spacing w:before="600" w:after="120"/>
      <w:jc w:val="both"/>
    </w:pPr>
    <w:rPr>
      <w:rFonts w:cs="Arial"/>
      <w:b/>
      <w:i/>
      <w:u w:val="single"/>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39"/>
    <w:pPr>
      <w:spacing w:before="120"/>
    </w:pPr>
    <w:rPr>
      <w:rFonts w:ascii="Candara" w:hAnsi="Candara"/>
      <w:b/>
      <w:sz w:val="24"/>
      <w:szCs w:val="24"/>
      <w:lang w:eastAsia="en-US"/>
    </w:rPr>
  </w:style>
  <w:style w:type="paragraph" w:styleId="TDC2">
    <w:name w:val="toc 2"/>
    <w:basedOn w:val="Normal"/>
    <w:next w:val="Normal"/>
    <w:uiPriority w:val="39"/>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pPr>
      <w:spacing w:after="240"/>
    </w:pPr>
    <w:rPr>
      <w:rFonts w:ascii="Times New Roman" w:hAnsi="Times New Roman"/>
      <w:sz w:val="24"/>
      <w:lang w:val="en-US" w:eastAsia="en-US"/>
    </w:rPr>
  </w:style>
  <w:style w:type="paragraph" w:customStyle="1" w:styleId="SectionIXHeader">
    <w:name w:val="Section IX. Header"/>
    <w:basedOn w:val="SectionVIHeader"/>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style>
  <w:style w:type="paragraph" w:styleId="Listaconvietas">
    <w:name w:val="List Bullet"/>
    <w:basedOn w:val="Normal"/>
    <w:pPr>
      <w:numPr>
        <w:numId w:val="32"/>
      </w:numPr>
    </w:pPr>
  </w:style>
  <w:style w:type="paragraph" w:styleId="Listaconvietas2">
    <w:name w:val="List Bullet 2"/>
    <w:basedOn w:val="Normal"/>
    <w:pPr>
      <w:numPr>
        <w:numId w:val="33"/>
      </w:numPr>
    </w:pPr>
  </w:style>
  <w:style w:type="paragraph" w:styleId="Listaconvietas4">
    <w:name w:val="List Bullet 4"/>
    <w:basedOn w:val="Normal"/>
    <w:pPr>
      <w:numPr>
        <w:numId w:val="3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Pr>
      <w:lang w:val="es-ES_tradnl" w:eastAsia="en-US" w:bidi="ar-SA"/>
    </w:rPr>
  </w:style>
  <w:style w:type="character" w:customStyle="1" w:styleId="TtuloCar">
    <w:name w:val="Título Car"/>
    <w:link w:val="Ttulo"/>
    <w:locked/>
    <w:rPr>
      <w:b/>
      <w:bCs/>
      <w:sz w:val="24"/>
      <w:szCs w:val="24"/>
      <w:lang w:val="es-ES" w:eastAsia="es-ES" w:bidi="ar-SA"/>
    </w:rPr>
  </w:style>
  <w:style w:type="paragraph" w:styleId="Textodeglobo">
    <w:name w:val="Balloon Text"/>
    <w:basedOn w:val="Normal"/>
    <w:semiHidden/>
    <w:rPr>
      <w:rFonts w:ascii="Tahoma" w:hAnsi="Tahoma" w:cs="Tahoma"/>
      <w:sz w:val="16"/>
      <w:szCs w:val="16"/>
    </w:rPr>
  </w:style>
  <w:style w:type="paragraph" w:customStyle="1" w:styleId="Paragrapha">
    <w:name w:val="Paragraph a"/>
    <w:basedOn w:val="Normal"/>
    <w:pPr>
      <w:numPr>
        <w:numId w:val="41"/>
      </w:numPr>
    </w:pPr>
    <w:rPr>
      <w:rFonts w:ascii="Times New Roman" w:hAnsi="Times New Roman"/>
      <w:sz w:val="24"/>
      <w:szCs w:val="24"/>
      <w:lang w:val="en-US" w:eastAsia="en-US"/>
    </w:rPr>
  </w:style>
  <w:style w:type="paragraph" w:customStyle="1" w:styleId="Paragraph1">
    <w:name w:val="Paragraph1"/>
    <w:basedOn w:val="Normal"/>
    <w:pPr>
      <w:numPr>
        <w:numId w:val="42"/>
      </w:numPr>
    </w:pPr>
    <w:rPr>
      <w:rFonts w:ascii="Times New Roman" w:hAnsi="Times New Roman"/>
      <w:sz w:val="24"/>
      <w:szCs w:val="24"/>
      <w:lang w:val="en-US" w:eastAsia="en-US"/>
    </w:rPr>
  </w:style>
  <w:style w:type="character" w:styleId="Refdecomentario">
    <w:name w:val="annotation reference"/>
    <w:uiPriority w:val="99"/>
    <w:rPr>
      <w:sz w:val="16"/>
      <w:szCs w:val="16"/>
    </w:rPr>
  </w:style>
  <w:style w:type="paragraph" w:styleId="Asuntodelcomentario">
    <w:name w:val="annotation subject"/>
    <w:basedOn w:val="Textocomentario"/>
    <w:next w:val="Textocomentario"/>
    <w:link w:val="AsuntodelcomentarioCar"/>
    <w:rPr>
      <w:b/>
      <w:bCs/>
    </w:rPr>
  </w:style>
  <w:style w:type="character" w:customStyle="1" w:styleId="TextocomentarioCar">
    <w:name w:val="Texto comentario Car"/>
    <w:link w:val="Textocomentario"/>
    <w:uiPriority w:val="99"/>
    <w:rPr>
      <w:rFonts w:ascii="Arial" w:hAnsi="Arial"/>
      <w:lang w:val="es-ES_tradnl" w:eastAsia="es-ES"/>
    </w:rPr>
  </w:style>
  <w:style w:type="character" w:customStyle="1" w:styleId="AsuntodelcomentarioCar">
    <w:name w:val="Asunto del comentario Car"/>
    <w:link w:val="Asuntodelcomentario"/>
    <w:rPr>
      <w:rFonts w:ascii="Arial" w:hAnsi="Arial"/>
      <w:b/>
      <w:bCs/>
      <w:lang w:val="es-ES_tradnl" w:eastAsia="es-ES"/>
    </w:rPr>
  </w:style>
  <w:style w:type="paragraph" w:styleId="TDC9">
    <w:name w:val="toc 9"/>
    <w:basedOn w:val="Normal"/>
    <w:next w:val="Normal"/>
    <w:autoRedefine/>
    <w:pPr>
      <w:ind w:left="1760"/>
    </w:pPr>
  </w:style>
  <w:style w:type="paragraph" w:customStyle="1" w:styleId="Default">
    <w:name w:val="Default"/>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Pr>
      <w:rFonts w:ascii="Arial" w:hAnsi="Arial"/>
      <w:sz w:val="22"/>
      <w:lang w:val="es-ES_tradnl" w:eastAsia="es-ES"/>
    </w:rPr>
  </w:style>
  <w:style w:type="paragraph" w:styleId="Prrafodelista">
    <w:name w:val="List Paragraph"/>
    <w:aliases w:val="Colorful List - Accent 11,Párrafo de Viñeta,List Paragraph,Use Case List Paragraph,cuadro ghf1,H,tEXTO"/>
    <w:basedOn w:val="Normal"/>
    <w:link w:val="PrrafodelistaCar"/>
    <w:uiPriority w:val="34"/>
    <w:qFormat/>
    <w:pPr>
      <w:ind w:left="720"/>
      <w:contextualSpacing/>
    </w:pPr>
    <w:rPr>
      <w:rFonts w:ascii="Times New Roman" w:hAnsi="Times New Roman"/>
      <w:sz w:val="24"/>
      <w:szCs w:val="24"/>
      <w:lang w:eastAsia="en-US"/>
    </w:rPr>
  </w:style>
  <w:style w:type="character" w:customStyle="1" w:styleId="PrrafodelistaCar">
    <w:name w:val="Párrafo de lista Car"/>
    <w:aliases w:val="Colorful List - Accent 11 Car,Párrafo de Viñeta Car,List Paragraph Car,Use Case List Paragraph Car,cuadro ghf1 Car,H Car,tEXTO Car"/>
    <w:link w:val="Prrafodelista"/>
    <w:uiPriority w:val="34"/>
    <w:rPr>
      <w:sz w:val="24"/>
      <w:szCs w:val="24"/>
      <w:lang w:val="es-ES_tradnl" w:eastAsia="en-US"/>
    </w:rPr>
  </w:style>
  <w:style w:type="paragraph" w:customStyle="1" w:styleId="P3Header1-Clauses">
    <w:name w:val="P3 Header1-Clauses"/>
    <w:basedOn w:val="Heading1-Clausename"/>
    <w:pPr>
      <w:tabs>
        <w:tab w:val="clear" w:pos="360"/>
        <w:tab w:val="clear" w:pos="720"/>
      </w:tabs>
      <w:spacing w:before="120" w:after="120"/>
      <w:ind w:left="0" w:firstLine="0"/>
    </w:pPr>
    <w:rPr>
      <w:b w:val="0"/>
    </w:rPr>
  </w:style>
  <w:style w:type="character" w:customStyle="1" w:styleId="EncabezadoCar">
    <w:name w:val="Encabezado Car"/>
    <w:aliases w:val="Encabezado 2 Car,encabezado Car"/>
    <w:link w:val="Encabezado"/>
    <w:uiPriority w:val="99"/>
    <w:rPr>
      <w:rFonts w:ascii="Arial" w:hAnsi="Arial"/>
      <w:sz w:val="22"/>
      <w:lang w:val="es-ES_tradnl"/>
    </w:rPr>
  </w:style>
  <w:style w:type="character" w:customStyle="1" w:styleId="PiedepginaCar">
    <w:name w:val="Pie de página Car"/>
    <w:link w:val="Piedepgina"/>
    <w:uiPriority w:val="99"/>
    <w:rPr>
      <w:rFonts w:ascii="Arial" w:hAnsi="Arial"/>
      <w:sz w:val="22"/>
      <w:lang w:val="es-ES_tradnl" w:eastAsia="es-ES"/>
    </w:rPr>
  </w:style>
  <w:style w:type="paragraph" w:styleId="Sinespaciado">
    <w:name w:val="No Spacing"/>
    <w:aliases w:val="Normal Sangria"/>
    <w:link w:val="SinespaciadoCar"/>
    <w:uiPriority w:val="1"/>
    <w:qFormat/>
    <w:rPr>
      <w:sz w:val="24"/>
      <w:szCs w:val="24"/>
      <w:lang w:val="es-ES_tradnl"/>
    </w:rPr>
  </w:style>
  <w:style w:type="character" w:customStyle="1" w:styleId="SinespaciadoCar">
    <w:name w:val="Sin espaciado Car"/>
    <w:aliases w:val="Normal Sangria Car"/>
    <w:link w:val="Sinespaciado"/>
    <w:uiPriority w:val="1"/>
    <w:rPr>
      <w:sz w:val="24"/>
      <w:szCs w:val="24"/>
      <w:lang w:val="es-ES_tradnl"/>
    </w:rPr>
  </w:style>
  <w:style w:type="character" w:customStyle="1" w:styleId="Table">
    <w:name w:val="Table"/>
    <w:rPr>
      <w:rFonts w:ascii="Arial" w:hAnsi="Arial"/>
      <w:sz w:val="20"/>
    </w:rPr>
  </w:style>
  <w:style w:type="paragraph" w:styleId="NormalWeb">
    <w:name w:val="Normal (Web)"/>
    <w:basedOn w:val="Normal"/>
    <w:uiPriority w:val="99"/>
    <w:pPr>
      <w:spacing w:before="120" w:after="216"/>
    </w:pPr>
    <w:rPr>
      <w:rFonts w:ascii="Times New Roman" w:hAnsi="Times New Roman"/>
      <w:sz w:val="24"/>
      <w:szCs w:val="24"/>
      <w:lang w:val="es-ES"/>
    </w:rPr>
  </w:style>
  <w:style w:type="paragraph" w:customStyle="1" w:styleId="P1Literales">
    <w:name w:val="P1 Literales"/>
    <w:basedOn w:val="Textoindependiente2"/>
    <w:qFormat/>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pPr>
      <w:ind w:left="440"/>
    </w:pPr>
  </w:style>
  <w:style w:type="paragraph" w:customStyle="1" w:styleId="P3Requisitos">
    <w:name w:val="P3 Requisitos"/>
    <w:basedOn w:val="Subttulo"/>
    <w:qFormat/>
    <w:pPr>
      <w:spacing w:after="120"/>
    </w:pPr>
    <w:rPr>
      <w:rFonts w:ascii="Candara" w:hAnsi="Candara" w:cs="Arial"/>
      <w:sz w:val="24"/>
      <w:szCs w:val="24"/>
      <w:lang w:val="es-AR"/>
    </w:rPr>
  </w:style>
  <w:style w:type="paragraph" w:customStyle="1" w:styleId="CGCNumerales">
    <w:name w:val="CGC Numerales"/>
    <w:basedOn w:val="Textoindependiente"/>
    <w:qFormat/>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pPr>
      <w:numPr>
        <w:numId w:val="31"/>
      </w:numPr>
      <w:spacing w:after="120"/>
      <w:ind w:hanging="502"/>
      <w:jc w:val="both"/>
    </w:pPr>
    <w:rPr>
      <w:rFonts w:ascii="Candara" w:hAnsi="Candara" w:cs="Arial"/>
      <w:b/>
      <w:sz w:val="24"/>
      <w:szCs w:val="24"/>
      <w:lang w:val="es-AR"/>
    </w:rPr>
  </w:style>
  <w:style w:type="paragraph" w:customStyle="1" w:styleId="FormCont">
    <w:name w:val="FormCont"/>
    <w:basedOn w:val="Normal"/>
    <w:qFormat/>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style>
  <w:style w:type="character" w:customStyle="1" w:styleId="Listamedia2-nfasis4Car">
    <w:name w:val="Lista media 2 - Énfasis 4 Car"/>
    <w:link w:val="Listamedia2-nfasis4"/>
    <w:uiPriority w:val="34"/>
    <w:rPr>
      <w:sz w:val="24"/>
      <w:szCs w:val="24"/>
      <w:lang w:val="es-ES_tradnl" w:eastAsia="en-US"/>
    </w:rPr>
  </w:style>
  <w:style w:type="table" w:styleId="Listamedia2-nfasis4">
    <w:name w:val="Medium List 2 Accent 4"/>
    <w:basedOn w:val="Tablanormal"/>
    <w:link w:val="Listamedia2-nfasis4Car"/>
    <w:uiPriority w:val="34"/>
    <w:semiHidden/>
    <w:unhideWhenUsed/>
    <w:rPr>
      <w:sz w:val="24"/>
      <w:szCs w:val="24"/>
      <w:lang w:val="es-ES_tradnl"/>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extoindependienteCar">
    <w:name w:val="Texto independiente Car"/>
    <w:link w:val="Textoindependiente"/>
    <w:rPr>
      <w:rFonts w:ascii="Arial" w:hAnsi="Arial"/>
      <w:sz w:val="22"/>
      <w:lang w:val="es-ES_tradnl" w:eastAsia="es-ES"/>
    </w:rPr>
  </w:style>
  <w:style w:type="paragraph" w:customStyle="1" w:styleId="ListParagraph2">
    <w:name w:val="List Paragraph2"/>
    <w:basedOn w:val="Normal"/>
    <w:pPr>
      <w:suppressAutoHyphens/>
      <w:ind w:left="720"/>
      <w:jc w:val="both"/>
    </w:pPr>
    <w:rPr>
      <w:rFonts w:ascii="Times New Roman" w:hAnsi="Times New Roman"/>
      <w:sz w:val="24"/>
      <w:lang w:val="es-AR" w:eastAsia="zh-CN"/>
    </w:rPr>
  </w:style>
  <w:style w:type="paragraph" w:customStyle="1" w:styleId="Textopredeterminado">
    <w:name w:val="Texto predeterminado"/>
    <w:basedOn w:val="Normal"/>
    <w:pPr>
      <w:widowControl w:val="0"/>
      <w:autoSpaceDE w:val="0"/>
      <w:autoSpaceDN w:val="0"/>
      <w:adjustRightInd w:val="0"/>
    </w:pPr>
    <w:rPr>
      <w:rFonts w:ascii="Times New Roman" w:hAnsi="Times New Roman"/>
      <w:sz w:val="24"/>
      <w:szCs w:val="24"/>
      <w:lang w:val="en-US"/>
    </w:rP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577401809">
      <w:bodyDiv w:val="1"/>
      <w:marLeft w:val="0"/>
      <w:marRight w:val="0"/>
      <w:marTop w:val="0"/>
      <w:marBottom w:val="0"/>
      <w:divBdr>
        <w:top w:val="none" w:sz="0" w:space="0" w:color="auto"/>
        <w:left w:val="none" w:sz="0" w:space="0" w:color="auto"/>
        <w:bottom w:val="none" w:sz="0" w:space="0" w:color="auto"/>
        <w:right w:val="none" w:sz="0" w:space="0" w:color="auto"/>
      </w:divBdr>
    </w:div>
    <w:div w:id="624044822">
      <w:bodyDiv w:val="1"/>
      <w:marLeft w:val="0"/>
      <w:marRight w:val="0"/>
      <w:marTop w:val="0"/>
      <w:marBottom w:val="0"/>
      <w:divBdr>
        <w:top w:val="none" w:sz="0" w:space="0" w:color="auto"/>
        <w:left w:val="none" w:sz="0" w:space="0" w:color="auto"/>
        <w:bottom w:val="none" w:sz="0" w:space="0" w:color="auto"/>
        <w:right w:val="none" w:sz="0" w:space="0" w:color="auto"/>
      </w:divBdr>
    </w:div>
    <w:div w:id="79190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yperlink" Target="https://bit.ly/3QrtxU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yperlink" Target="mailto:profip@pge.gob.ec" TargetMode="External"/><Relationship Id="rId10" Type="http://schemas.openxmlformats.org/officeDocument/2006/relationships/footnotes" Target="footnotes.xml"/><Relationship Id="rId19" Type="http://schemas.openxmlformats.org/officeDocument/2006/relationships/image" Target="media/image1.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ce.fin.ec/index.php/component/k2/item/260consulta-por-monedas-extranjeras" TargetMode="Externa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7" ma:contentTypeDescription="Create a new document." ma:contentTypeScope="" ma:versionID="6b76ee207efec8c0cd0bce8a4586b90b">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6b2265e725ae688852a7ae4f0f4034d8"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c1b29f78-c5bc-4699-bf47-d1771844b61b">
      <UserInfo>
        <DisplayName>Velazquez, Gumersindo G.</DisplayName>
        <AccountId>70</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2.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3.xml><?xml version="1.0" encoding="utf-8"?>
<ds:datastoreItem xmlns:ds="http://schemas.openxmlformats.org/officeDocument/2006/customXml" ds:itemID="{B6D432E5-294A-4BAE-AB9A-BDB928D3B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http://schemas.microsoft.com/sharepoint/v3"/>
    <ds:schemaRef ds:uri="c1b29f78-c5bc-4699-bf47-d1771844b61b"/>
  </ds:schemaRefs>
</ds:datastoreItem>
</file>

<file path=customXml/itemProps5.xml><?xml version="1.0" encoding="utf-8"?>
<ds:datastoreItem xmlns:ds="http://schemas.openxmlformats.org/officeDocument/2006/customXml" ds:itemID="{626E4125-7C15-4755-BC3A-C500C646E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116</Pages>
  <Words>38238</Words>
  <Characters>210310</Characters>
  <Application>Microsoft Office Word</Application>
  <DocSecurity>0</DocSecurity>
  <Lines>1752</Lines>
  <Paragraphs>496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Licitación Pública Nacional Bienes</vt:lpstr>
      <vt:lpstr>Licitación Pública Nacional Bienes</vt:lpstr>
    </vt:vector>
  </TitlesOfParts>
  <Manager>CSC/CAR</Manager>
  <Company>CSC/CAR</Company>
  <LinksUpToDate>false</LinksUpToDate>
  <CharactersWithSpaces>248052</CharactersWithSpaces>
  <SharedDoc>false</SharedDoc>
  <HLinks>
    <vt:vector size="588" baseType="variant">
      <vt:variant>
        <vt:i4>1376311</vt:i4>
      </vt:variant>
      <vt:variant>
        <vt:i4>581</vt:i4>
      </vt:variant>
      <vt:variant>
        <vt:i4>0</vt:i4>
      </vt:variant>
      <vt:variant>
        <vt:i4>5</vt:i4>
      </vt:variant>
      <vt:variant>
        <vt:lpwstr/>
      </vt:variant>
      <vt:variant>
        <vt:lpwstr>_Toc45290618</vt:lpwstr>
      </vt:variant>
      <vt:variant>
        <vt:i4>1703991</vt:i4>
      </vt:variant>
      <vt:variant>
        <vt:i4>575</vt:i4>
      </vt:variant>
      <vt:variant>
        <vt:i4>0</vt:i4>
      </vt:variant>
      <vt:variant>
        <vt:i4>5</vt:i4>
      </vt:variant>
      <vt:variant>
        <vt:lpwstr/>
      </vt:variant>
      <vt:variant>
        <vt:lpwstr>_Toc45290617</vt:lpwstr>
      </vt:variant>
      <vt:variant>
        <vt:i4>1441847</vt:i4>
      </vt:variant>
      <vt:variant>
        <vt:i4>566</vt:i4>
      </vt:variant>
      <vt:variant>
        <vt:i4>0</vt:i4>
      </vt:variant>
      <vt:variant>
        <vt:i4>5</vt:i4>
      </vt:variant>
      <vt:variant>
        <vt:lpwstr/>
      </vt:variant>
      <vt:variant>
        <vt:lpwstr>_Toc45290419</vt:lpwstr>
      </vt:variant>
      <vt:variant>
        <vt:i4>1507383</vt:i4>
      </vt:variant>
      <vt:variant>
        <vt:i4>560</vt:i4>
      </vt:variant>
      <vt:variant>
        <vt:i4>0</vt:i4>
      </vt:variant>
      <vt:variant>
        <vt:i4>5</vt:i4>
      </vt:variant>
      <vt:variant>
        <vt:lpwstr/>
      </vt:variant>
      <vt:variant>
        <vt:lpwstr>_Toc45290418</vt:lpwstr>
      </vt:variant>
      <vt:variant>
        <vt:i4>1572919</vt:i4>
      </vt:variant>
      <vt:variant>
        <vt:i4>554</vt:i4>
      </vt:variant>
      <vt:variant>
        <vt:i4>0</vt:i4>
      </vt:variant>
      <vt:variant>
        <vt:i4>5</vt:i4>
      </vt:variant>
      <vt:variant>
        <vt:lpwstr/>
      </vt:variant>
      <vt:variant>
        <vt:lpwstr>_Toc45290417</vt:lpwstr>
      </vt:variant>
      <vt:variant>
        <vt:i4>1638455</vt:i4>
      </vt:variant>
      <vt:variant>
        <vt:i4>548</vt:i4>
      </vt:variant>
      <vt:variant>
        <vt:i4>0</vt:i4>
      </vt:variant>
      <vt:variant>
        <vt:i4>5</vt:i4>
      </vt:variant>
      <vt:variant>
        <vt:lpwstr/>
      </vt:variant>
      <vt:variant>
        <vt:lpwstr>_Toc45290416</vt:lpwstr>
      </vt:variant>
      <vt:variant>
        <vt:i4>1703991</vt:i4>
      </vt:variant>
      <vt:variant>
        <vt:i4>542</vt:i4>
      </vt:variant>
      <vt:variant>
        <vt:i4>0</vt:i4>
      </vt:variant>
      <vt:variant>
        <vt:i4>5</vt:i4>
      </vt:variant>
      <vt:variant>
        <vt:lpwstr/>
      </vt:variant>
      <vt:variant>
        <vt:lpwstr>_Toc45290415</vt:lpwstr>
      </vt:variant>
      <vt:variant>
        <vt:i4>1769527</vt:i4>
      </vt:variant>
      <vt:variant>
        <vt:i4>536</vt:i4>
      </vt:variant>
      <vt:variant>
        <vt:i4>0</vt:i4>
      </vt:variant>
      <vt:variant>
        <vt:i4>5</vt:i4>
      </vt:variant>
      <vt:variant>
        <vt:lpwstr/>
      </vt:variant>
      <vt:variant>
        <vt:lpwstr>_Toc45290414</vt:lpwstr>
      </vt:variant>
      <vt:variant>
        <vt:i4>1835063</vt:i4>
      </vt:variant>
      <vt:variant>
        <vt:i4>530</vt:i4>
      </vt:variant>
      <vt:variant>
        <vt:i4>0</vt:i4>
      </vt:variant>
      <vt:variant>
        <vt:i4>5</vt:i4>
      </vt:variant>
      <vt:variant>
        <vt:lpwstr/>
      </vt:variant>
      <vt:variant>
        <vt:lpwstr>_Toc45290413</vt:lpwstr>
      </vt:variant>
      <vt:variant>
        <vt:i4>1900599</vt:i4>
      </vt:variant>
      <vt:variant>
        <vt:i4>524</vt:i4>
      </vt:variant>
      <vt:variant>
        <vt:i4>0</vt:i4>
      </vt:variant>
      <vt:variant>
        <vt:i4>5</vt:i4>
      </vt:variant>
      <vt:variant>
        <vt:lpwstr/>
      </vt:variant>
      <vt:variant>
        <vt:lpwstr>_Toc45290412</vt:lpwstr>
      </vt:variant>
      <vt:variant>
        <vt:i4>1966135</vt:i4>
      </vt:variant>
      <vt:variant>
        <vt:i4>518</vt:i4>
      </vt:variant>
      <vt:variant>
        <vt:i4>0</vt:i4>
      </vt:variant>
      <vt:variant>
        <vt:i4>5</vt:i4>
      </vt:variant>
      <vt:variant>
        <vt:lpwstr/>
      </vt:variant>
      <vt:variant>
        <vt:lpwstr>_Toc45290411</vt:lpwstr>
      </vt:variant>
      <vt:variant>
        <vt:i4>2031671</vt:i4>
      </vt:variant>
      <vt:variant>
        <vt:i4>512</vt:i4>
      </vt:variant>
      <vt:variant>
        <vt:i4>0</vt:i4>
      </vt:variant>
      <vt:variant>
        <vt:i4>5</vt:i4>
      </vt:variant>
      <vt:variant>
        <vt:lpwstr/>
      </vt:variant>
      <vt:variant>
        <vt:lpwstr>_Toc45290410</vt:lpwstr>
      </vt:variant>
      <vt:variant>
        <vt:i4>1441846</vt:i4>
      </vt:variant>
      <vt:variant>
        <vt:i4>506</vt:i4>
      </vt:variant>
      <vt:variant>
        <vt:i4>0</vt:i4>
      </vt:variant>
      <vt:variant>
        <vt:i4>5</vt:i4>
      </vt:variant>
      <vt:variant>
        <vt:lpwstr/>
      </vt:variant>
      <vt:variant>
        <vt:lpwstr>_Toc45290409</vt:lpwstr>
      </vt:variant>
      <vt:variant>
        <vt:i4>1507382</vt:i4>
      </vt:variant>
      <vt:variant>
        <vt:i4>500</vt:i4>
      </vt:variant>
      <vt:variant>
        <vt:i4>0</vt:i4>
      </vt:variant>
      <vt:variant>
        <vt:i4>5</vt:i4>
      </vt:variant>
      <vt:variant>
        <vt:lpwstr/>
      </vt:variant>
      <vt:variant>
        <vt:lpwstr>_Toc45290408</vt:lpwstr>
      </vt:variant>
      <vt:variant>
        <vt:i4>1572918</vt:i4>
      </vt:variant>
      <vt:variant>
        <vt:i4>494</vt:i4>
      </vt:variant>
      <vt:variant>
        <vt:i4>0</vt:i4>
      </vt:variant>
      <vt:variant>
        <vt:i4>5</vt:i4>
      </vt:variant>
      <vt:variant>
        <vt:lpwstr/>
      </vt:variant>
      <vt:variant>
        <vt:lpwstr>_Toc45290407</vt:lpwstr>
      </vt:variant>
      <vt:variant>
        <vt:i4>1638454</vt:i4>
      </vt:variant>
      <vt:variant>
        <vt:i4>488</vt:i4>
      </vt:variant>
      <vt:variant>
        <vt:i4>0</vt:i4>
      </vt:variant>
      <vt:variant>
        <vt:i4>5</vt:i4>
      </vt:variant>
      <vt:variant>
        <vt:lpwstr/>
      </vt:variant>
      <vt:variant>
        <vt:lpwstr>_Toc45290406</vt:lpwstr>
      </vt:variant>
      <vt:variant>
        <vt:i4>1703990</vt:i4>
      </vt:variant>
      <vt:variant>
        <vt:i4>482</vt:i4>
      </vt:variant>
      <vt:variant>
        <vt:i4>0</vt:i4>
      </vt:variant>
      <vt:variant>
        <vt:i4>5</vt:i4>
      </vt:variant>
      <vt:variant>
        <vt:lpwstr/>
      </vt:variant>
      <vt:variant>
        <vt:lpwstr>_Toc45290405</vt:lpwstr>
      </vt:variant>
      <vt:variant>
        <vt:i4>1769526</vt:i4>
      </vt:variant>
      <vt:variant>
        <vt:i4>476</vt:i4>
      </vt:variant>
      <vt:variant>
        <vt:i4>0</vt:i4>
      </vt:variant>
      <vt:variant>
        <vt:i4>5</vt:i4>
      </vt:variant>
      <vt:variant>
        <vt:lpwstr/>
      </vt:variant>
      <vt:variant>
        <vt:lpwstr>_Toc45290404</vt:lpwstr>
      </vt:variant>
      <vt:variant>
        <vt:i4>1835062</vt:i4>
      </vt:variant>
      <vt:variant>
        <vt:i4>470</vt:i4>
      </vt:variant>
      <vt:variant>
        <vt:i4>0</vt:i4>
      </vt:variant>
      <vt:variant>
        <vt:i4>5</vt:i4>
      </vt:variant>
      <vt:variant>
        <vt:lpwstr/>
      </vt:variant>
      <vt:variant>
        <vt:lpwstr>_Toc45290403</vt:lpwstr>
      </vt:variant>
      <vt:variant>
        <vt:i4>1900598</vt:i4>
      </vt:variant>
      <vt:variant>
        <vt:i4>464</vt:i4>
      </vt:variant>
      <vt:variant>
        <vt:i4>0</vt:i4>
      </vt:variant>
      <vt:variant>
        <vt:i4>5</vt:i4>
      </vt:variant>
      <vt:variant>
        <vt:lpwstr/>
      </vt:variant>
      <vt:variant>
        <vt:lpwstr>_Toc45290402</vt:lpwstr>
      </vt:variant>
      <vt:variant>
        <vt:i4>1966134</vt:i4>
      </vt:variant>
      <vt:variant>
        <vt:i4>458</vt:i4>
      </vt:variant>
      <vt:variant>
        <vt:i4>0</vt:i4>
      </vt:variant>
      <vt:variant>
        <vt:i4>5</vt:i4>
      </vt:variant>
      <vt:variant>
        <vt:lpwstr/>
      </vt:variant>
      <vt:variant>
        <vt:lpwstr>_Toc45290401</vt:lpwstr>
      </vt:variant>
      <vt:variant>
        <vt:i4>2031670</vt:i4>
      </vt:variant>
      <vt:variant>
        <vt:i4>452</vt:i4>
      </vt:variant>
      <vt:variant>
        <vt:i4>0</vt:i4>
      </vt:variant>
      <vt:variant>
        <vt:i4>5</vt:i4>
      </vt:variant>
      <vt:variant>
        <vt:lpwstr/>
      </vt:variant>
      <vt:variant>
        <vt:lpwstr>_Toc45290400</vt:lpwstr>
      </vt:variant>
      <vt:variant>
        <vt:i4>1114175</vt:i4>
      </vt:variant>
      <vt:variant>
        <vt:i4>446</vt:i4>
      </vt:variant>
      <vt:variant>
        <vt:i4>0</vt:i4>
      </vt:variant>
      <vt:variant>
        <vt:i4>5</vt:i4>
      </vt:variant>
      <vt:variant>
        <vt:lpwstr/>
      </vt:variant>
      <vt:variant>
        <vt:lpwstr>_Toc45290399</vt:lpwstr>
      </vt:variant>
      <vt:variant>
        <vt:i4>1048639</vt:i4>
      </vt:variant>
      <vt:variant>
        <vt:i4>440</vt:i4>
      </vt:variant>
      <vt:variant>
        <vt:i4>0</vt:i4>
      </vt:variant>
      <vt:variant>
        <vt:i4>5</vt:i4>
      </vt:variant>
      <vt:variant>
        <vt:lpwstr/>
      </vt:variant>
      <vt:variant>
        <vt:lpwstr>_Toc45290398</vt:lpwstr>
      </vt:variant>
      <vt:variant>
        <vt:i4>2031679</vt:i4>
      </vt:variant>
      <vt:variant>
        <vt:i4>434</vt:i4>
      </vt:variant>
      <vt:variant>
        <vt:i4>0</vt:i4>
      </vt:variant>
      <vt:variant>
        <vt:i4>5</vt:i4>
      </vt:variant>
      <vt:variant>
        <vt:lpwstr/>
      </vt:variant>
      <vt:variant>
        <vt:lpwstr>_Toc45290397</vt:lpwstr>
      </vt:variant>
      <vt:variant>
        <vt:i4>1966143</vt:i4>
      </vt:variant>
      <vt:variant>
        <vt:i4>428</vt:i4>
      </vt:variant>
      <vt:variant>
        <vt:i4>0</vt:i4>
      </vt:variant>
      <vt:variant>
        <vt:i4>5</vt:i4>
      </vt:variant>
      <vt:variant>
        <vt:lpwstr/>
      </vt:variant>
      <vt:variant>
        <vt:lpwstr>_Toc45290396</vt:lpwstr>
      </vt:variant>
      <vt:variant>
        <vt:i4>1900607</vt:i4>
      </vt:variant>
      <vt:variant>
        <vt:i4>422</vt:i4>
      </vt:variant>
      <vt:variant>
        <vt:i4>0</vt:i4>
      </vt:variant>
      <vt:variant>
        <vt:i4>5</vt:i4>
      </vt:variant>
      <vt:variant>
        <vt:lpwstr/>
      </vt:variant>
      <vt:variant>
        <vt:lpwstr>_Toc45290395</vt:lpwstr>
      </vt:variant>
      <vt:variant>
        <vt:i4>1835071</vt:i4>
      </vt:variant>
      <vt:variant>
        <vt:i4>416</vt:i4>
      </vt:variant>
      <vt:variant>
        <vt:i4>0</vt:i4>
      </vt:variant>
      <vt:variant>
        <vt:i4>5</vt:i4>
      </vt:variant>
      <vt:variant>
        <vt:lpwstr/>
      </vt:variant>
      <vt:variant>
        <vt:lpwstr>_Toc45290394</vt:lpwstr>
      </vt:variant>
      <vt:variant>
        <vt:i4>1769535</vt:i4>
      </vt:variant>
      <vt:variant>
        <vt:i4>410</vt:i4>
      </vt:variant>
      <vt:variant>
        <vt:i4>0</vt:i4>
      </vt:variant>
      <vt:variant>
        <vt:i4>5</vt:i4>
      </vt:variant>
      <vt:variant>
        <vt:lpwstr/>
      </vt:variant>
      <vt:variant>
        <vt:lpwstr>_Toc45290393</vt:lpwstr>
      </vt:variant>
      <vt:variant>
        <vt:i4>1703999</vt:i4>
      </vt:variant>
      <vt:variant>
        <vt:i4>404</vt:i4>
      </vt:variant>
      <vt:variant>
        <vt:i4>0</vt:i4>
      </vt:variant>
      <vt:variant>
        <vt:i4>5</vt:i4>
      </vt:variant>
      <vt:variant>
        <vt:lpwstr/>
      </vt:variant>
      <vt:variant>
        <vt:lpwstr>_Toc45290392</vt:lpwstr>
      </vt:variant>
      <vt:variant>
        <vt:i4>1638463</vt:i4>
      </vt:variant>
      <vt:variant>
        <vt:i4>398</vt:i4>
      </vt:variant>
      <vt:variant>
        <vt:i4>0</vt:i4>
      </vt:variant>
      <vt:variant>
        <vt:i4>5</vt:i4>
      </vt:variant>
      <vt:variant>
        <vt:lpwstr/>
      </vt:variant>
      <vt:variant>
        <vt:lpwstr>_Toc45290391</vt:lpwstr>
      </vt:variant>
      <vt:variant>
        <vt:i4>1572927</vt:i4>
      </vt:variant>
      <vt:variant>
        <vt:i4>392</vt:i4>
      </vt:variant>
      <vt:variant>
        <vt:i4>0</vt:i4>
      </vt:variant>
      <vt:variant>
        <vt:i4>5</vt:i4>
      </vt:variant>
      <vt:variant>
        <vt:lpwstr/>
      </vt:variant>
      <vt:variant>
        <vt:lpwstr>_Toc45290390</vt:lpwstr>
      </vt:variant>
      <vt:variant>
        <vt:i4>1114174</vt:i4>
      </vt:variant>
      <vt:variant>
        <vt:i4>386</vt:i4>
      </vt:variant>
      <vt:variant>
        <vt:i4>0</vt:i4>
      </vt:variant>
      <vt:variant>
        <vt:i4>5</vt:i4>
      </vt:variant>
      <vt:variant>
        <vt:lpwstr/>
      </vt:variant>
      <vt:variant>
        <vt:lpwstr>_Toc45290389</vt:lpwstr>
      </vt:variant>
      <vt:variant>
        <vt:i4>1048638</vt:i4>
      </vt:variant>
      <vt:variant>
        <vt:i4>380</vt:i4>
      </vt:variant>
      <vt:variant>
        <vt:i4>0</vt:i4>
      </vt:variant>
      <vt:variant>
        <vt:i4>5</vt:i4>
      </vt:variant>
      <vt:variant>
        <vt:lpwstr/>
      </vt:variant>
      <vt:variant>
        <vt:lpwstr>_Toc45290388</vt:lpwstr>
      </vt:variant>
      <vt:variant>
        <vt:i4>2031678</vt:i4>
      </vt:variant>
      <vt:variant>
        <vt:i4>374</vt:i4>
      </vt:variant>
      <vt:variant>
        <vt:i4>0</vt:i4>
      </vt:variant>
      <vt:variant>
        <vt:i4>5</vt:i4>
      </vt:variant>
      <vt:variant>
        <vt:lpwstr/>
      </vt:variant>
      <vt:variant>
        <vt:lpwstr>_Toc45290387</vt:lpwstr>
      </vt:variant>
      <vt:variant>
        <vt:i4>1966142</vt:i4>
      </vt:variant>
      <vt:variant>
        <vt:i4>368</vt:i4>
      </vt:variant>
      <vt:variant>
        <vt:i4>0</vt:i4>
      </vt:variant>
      <vt:variant>
        <vt:i4>5</vt:i4>
      </vt:variant>
      <vt:variant>
        <vt:lpwstr/>
      </vt:variant>
      <vt:variant>
        <vt:lpwstr>_Toc45290386</vt:lpwstr>
      </vt:variant>
      <vt:variant>
        <vt:i4>1900606</vt:i4>
      </vt:variant>
      <vt:variant>
        <vt:i4>362</vt:i4>
      </vt:variant>
      <vt:variant>
        <vt:i4>0</vt:i4>
      </vt:variant>
      <vt:variant>
        <vt:i4>5</vt:i4>
      </vt:variant>
      <vt:variant>
        <vt:lpwstr/>
      </vt:variant>
      <vt:variant>
        <vt:lpwstr>_Toc45290385</vt:lpwstr>
      </vt:variant>
      <vt:variant>
        <vt:i4>1835070</vt:i4>
      </vt:variant>
      <vt:variant>
        <vt:i4>356</vt:i4>
      </vt:variant>
      <vt:variant>
        <vt:i4>0</vt:i4>
      </vt:variant>
      <vt:variant>
        <vt:i4>5</vt:i4>
      </vt:variant>
      <vt:variant>
        <vt:lpwstr/>
      </vt:variant>
      <vt:variant>
        <vt:lpwstr>_Toc45290384</vt:lpwstr>
      </vt:variant>
      <vt:variant>
        <vt:i4>1769534</vt:i4>
      </vt:variant>
      <vt:variant>
        <vt:i4>353</vt:i4>
      </vt:variant>
      <vt:variant>
        <vt:i4>0</vt:i4>
      </vt:variant>
      <vt:variant>
        <vt:i4>5</vt:i4>
      </vt:variant>
      <vt:variant>
        <vt:lpwstr/>
      </vt:variant>
      <vt:variant>
        <vt:lpwstr>_Toc45290383</vt:lpwstr>
      </vt:variant>
      <vt:variant>
        <vt:i4>1966140</vt:i4>
      </vt:variant>
      <vt:variant>
        <vt:i4>344</vt:i4>
      </vt:variant>
      <vt:variant>
        <vt:i4>0</vt:i4>
      </vt:variant>
      <vt:variant>
        <vt:i4>5</vt:i4>
      </vt:variant>
      <vt:variant>
        <vt:lpwstr/>
      </vt:variant>
      <vt:variant>
        <vt:lpwstr>_Toc45289733</vt:lpwstr>
      </vt:variant>
      <vt:variant>
        <vt:i4>2031676</vt:i4>
      </vt:variant>
      <vt:variant>
        <vt:i4>338</vt:i4>
      </vt:variant>
      <vt:variant>
        <vt:i4>0</vt:i4>
      </vt:variant>
      <vt:variant>
        <vt:i4>5</vt:i4>
      </vt:variant>
      <vt:variant>
        <vt:lpwstr/>
      </vt:variant>
      <vt:variant>
        <vt:lpwstr>_Toc45289732</vt:lpwstr>
      </vt:variant>
      <vt:variant>
        <vt:i4>1835068</vt:i4>
      </vt:variant>
      <vt:variant>
        <vt:i4>332</vt:i4>
      </vt:variant>
      <vt:variant>
        <vt:i4>0</vt:i4>
      </vt:variant>
      <vt:variant>
        <vt:i4>5</vt:i4>
      </vt:variant>
      <vt:variant>
        <vt:lpwstr/>
      </vt:variant>
      <vt:variant>
        <vt:lpwstr>_Toc45289731</vt:lpwstr>
      </vt:variant>
      <vt:variant>
        <vt:i4>1900604</vt:i4>
      </vt:variant>
      <vt:variant>
        <vt:i4>326</vt:i4>
      </vt:variant>
      <vt:variant>
        <vt:i4>0</vt:i4>
      </vt:variant>
      <vt:variant>
        <vt:i4>5</vt:i4>
      </vt:variant>
      <vt:variant>
        <vt:lpwstr/>
      </vt:variant>
      <vt:variant>
        <vt:lpwstr>_Toc45289730</vt:lpwstr>
      </vt:variant>
      <vt:variant>
        <vt:i4>1310781</vt:i4>
      </vt:variant>
      <vt:variant>
        <vt:i4>320</vt:i4>
      </vt:variant>
      <vt:variant>
        <vt:i4>0</vt:i4>
      </vt:variant>
      <vt:variant>
        <vt:i4>5</vt:i4>
      </vt:variant>
      <vt:variant>
        <vt:lpwstr/>
      </vt:variant>
      <vt:variant>
        <vt:lpwstr>_Toc45289729</vt:lpwstr>
      </vt:variant>
      <vt:variant>
        <vt:i4>1376317</vt:i4>
      </vt:variant>
      <vt:variant>
        <vt:i4>314</vt:i4>
      </vt:variant>
      <vt:variant>
        <vt:i4>0</vt:i4>
      </vt:variant>
      <vt:variant>
        <vt:i4>5</vt:i4>
      </vt:variant>
      <vt:variant>
        <vt:lpwstr/>
      </vt:variant>
      <vt:variant>
        <vt:lpwstr>_Toc45289728</vt:lpwstr>
      </vt:variant>
      <vt:variant>
        <vt:i4>1703997</vt:i4>
      </vt:variant>
      <vt:variant>
        <vt:i4>308</vt:i4>
      </vt:variant>
      <vt:variant>
        <vt:i4>0</vt:i4>
      </vt:variant>
      <vt:variant>
        <vt:i4>5</vt:i4>
      </vt:variant>
      <vt:variant>
        <vt:lpwstr/>
      </vt:variant>
      <vt:variant>
        <vt:lpwstr>_Toc45289727</vt:lpwstr>
      </vt:variant>
      <vt:variant>
        <vt:i4>1245243</vt:i4>
      </vt:variant>
      <vt:variant>
        <vt:i4>299</vt:i4>
      </vt:variant>
      <vt:variant>
        <vt:i4>0</vt:i4>
      </vt:variant>
      <vt:variant>
        <vt:i4>5</vt:i4>
      </vt:variant>
      <vt:variant>
        <vt:lpwstr/>
      </vt:variant>
      <vt:variant>
        <vt:lpwstr>_Toc45289148</vt:lpwstr>
      </vt:variant>
      <vt:variant>
        <vt:i4>1835067</vt:i4>
      </vt:variant>
      <vt:variant>
        <vt:i4>293</vt:i4>
      </vt:variant>
      <vt:variant>
        <vt:i4>0</vt:i4>
      </vt:variant>
      <vt:variant>
        <vt:i4>5</vt:i4>
      </vt:variant>
      <vt:variant>
        <vt:lpwstr/>
      </vt:variant>
      <vt:variant>
        <vt:lpwstr>_Toc45289147</vt:lpwstr>
      </vt:variant>
      <vt:variant>
        <vt:i4>1900603</vt:i4>
      </vt:variant>
      <vt:variant>
        <vt:i4>287</vt:i4>
      </vt:variant>
      <vt:variant>
        <vt:i4>0</vt:i4>
      </vt:variant>
      <vt:variant>
        <vt:i4>5</vt:i4>
      </vt:variant>
      <vt:variant>
        <vt:lpwstr/>
      </vt:variant>
      <vt:variant>
        <vt:lpwstr>_Toc45289146</vt:lpwstr>
      </vt:variant>
      <vt:variant>
        <vt:i4>1966139</vt:i4>
      </vt:variant>
      <vt:variant>
        <vt:i4>281</vt:i4>
      </vt:variant>
      <vt:variant>
        <vt:i4>0</vt:i4>
      </vt:variant>
      <vt:variant>
        <vt:i4>5</vt:i4>
      </vt:variant>
      <vt:variant>
        <vt:lpwstr/>
      </vt:variant>
      <vt:variant>
        <vt:lpwstr>_Toc45289145</vt:lpwstr>
      </vt:variant>
      <vt:variant>
        <vt:i4>2031675</vt:i4>
      </vt:variant>
      <vt:variant>
        <vt:i4>275</vt:i4>
      </vt:variant>
      <vt:variant>
        <vt:i4>0</vt:i4>
      </vt:variant>
      <vt:variant>
        <vt:i4>5</vt:i4>
      </vt:variant>
      <vt:variant>
        <vt:lpwstr/>
      </vt:variant>
      <vt:variant>
        <vt:lpwstr>_Toc45289144</vt:lpwstr>
      </vt:variant>
      <vt:variant>
        <vt:i4>1572923</vt:i4>
      </vt:variant>
      <vt:variant>
        <vt:i4>269</vt:i4>
      </vt:variant>
      <vt:variant>
        <vt:i4>0</vt:i4>
      </vt:variant>
      <vt:variant>
        <vt:i4>5</vt:i4>
      </vt:variant>
      <vt:variant>
        <vt:lpwstr/>
      </vt:variant>
      <vt:variant>
        <vt:lpwstr>_Toc45289143</vt:lpwstr>
      </vt:variant>
      <vt:variant>
        <vt:i4>1638459</vt:i4>
      </vt:variant>
      <vt:variant>
        <vt:i4>263</vt:i4>
      </vt:variant>
      <vt:variant>
        <vt:i4>0</vt:i4>
      </vt:variant>
      <vt:variant>
        <vt:i4>5</vt:i4>
      </vt:variant>
      <vt:variant>
        <vt:lpwstr/>
      </vt:variant>
      <vt:variant>
        <vt:lpwstr>_Toc45289142</vt:lpwstr>
      </vt:variant>
      <vt:variant>
        <vt:i4>1703995</vt:i4>
      </vt:variant>
      <vt:variant>
        <vt:i4>257</vt:i4>
      </vt:variant>
      <vt:variant>
        <vt:i4>0</vt:i4>
      </vt:variant>
      <vt:variant>
        <vt:i4>5</vt:i4>
      </vt:variant>
      <vt:variant>
        <vt:lpwstr/>
      </vt:variant>
      <vt:variant>
        <vt:lpwstr>_Toc45289141</vt:lpwstr>
      </vt:variant>
      <vt:variant>
        <vt:i4>1769531</vt:i4>
      </vt:variant>
      <vt:variant>
        <vt:i4>251</vt:i4>
      </vt:variant>
      <vt:variant>
        <vt:i4>0</vt:i4>
      </vt:variant>
      <vt:variant>
        <vt:i4>5</vt:i4>
      </vt:variant>
      <vt:variant>
        <vt:lpwstr/>
      </vt:variant>
      <vt:variant>
        <vt:lpwstr>_Toc45289140</vt:lpwstr>
      </vt:variant>
      <vt:variant>
        <vt:i4>1179708</vt:i4>
      </vt:variant>
      <vt:variant>
        <vt:i4>245</vt:i4>
      </vt:variant>
      <vt:variant>
        <vt:i4>0</vt:i4>
      </vt:variant>
      <vt:variant>
        <vt:i4>5</vt:i4>
      </vt:variant>
      <vt:variant>
        <vt:lpwstr/>
      </vt:variant>
      <vt:variant>
        <vt:lpwstr>_Toc45289139</vt:lpwstr>
      </vt:variant>
      <vt:variant>
        <vt:i4>1245244</vt:i4>
      </vt:variant>
      <vt:variant>
        <vt:i4>239</vt:i4>
      </vt:variant>
      <vt:variant>
        <vt:i4>0</vt:i4>
      </vt:variant>
      <vt:variant>
        <vt:i4>5</vt:i4>
      </vt:variant>
      <vt:variant>
        <vt:lpwstr/>
      </vt:variant>
      <vt:variant>
        <vt:lpwstr>_Toc45289138</vt:lpwstr>
      </vt:variant>
      <vt:variant>
        <vt:i4>1835068</vt:i4>
      </vt:variant>
      <vt:variant>
        <vt:i4>233</vt:i4>
      </vt:variant>
      <vt:variant>
        <vt:i4>0</vt:i4>
      </vt:variant>
      <vt:variant>
        <vt:i4>5</vt:i4>
      </vt:variant>
      <vt:variant>
        <vt:lpwstr/>
      </vt:variant>
      <vt:variant>
        <vt:lpwstr>_Toc45289137</vt:lpwstr>
      </vt:variant>
      <vt:variant>
        <vt:i4>1900604</vt:i4>
      </vt:variant>
      <vt:variant>
        <vt:i4>227</vt:i4>
      </vt:variant>
      <vt:variant>
        <vt:i4>0</vt:i4>
      </vt:variant>
      <vt:variant>
        <vt:i4>5</vt:i4>
      </vt:variant>
      <vt:variant>
        <vt:lpwstr/>
      </vt:variant>
      <vt:variant>
        <vt:lpwstr>_Toc45289136</vt:lpwstr>
      </vt:variant>
      <vt:variant>
        <vt:i4>1966140</vt:i4>
      </vt:variant>
      <vt:variant>
        <vt:i4>221</vt:i4>
      </vt:variant>
      <vt:variant>
        <vt:i4>0</vt:i4>
      </vt:variant>
      <vt:variant>
        <vt:i4>5</vt:i4>
      </vt:variant>
      <vt:variant>
        <vt:lpwstr/>
      </vt:variant>
      <vt:variant>
        <vt:lpwstr>_Toc45289135</vt:lpwstr>
      </vt:variant>
      <vt:variant>
        <vt:i4>2031676</vt:i4>
      </vt:variant>
      <vt:variant>
        <vt:i4>215</vt:i4>
      </vt:variant>
      <vt:variant>
        <vt:i4>0</vt:i4>
      </vt:variant>
      <vt:variant>
        <vt:i4>5</vt:i4>
      </vt:variant>
      <vt:variant>
        <vt:lpwstr/>
      </vt:variant>
      <vt:variant>
        <vt:lpwstr>_Toc45289134</vt:lpwstr>
      </vt:variant>
      <vt:variant>
        <vt:i4>1572924</vt:i4>
      </vt:variant>
      <vt:variant>
        <vt:i4>209</vt:i4>
      </vt:variant>
      <vt:variant>
        <vt:i4>0</vt:i4>
      </vt:variant>
      <vt:variant>
        <vt:i4>5</vt:i4>
      </vt:variant>
      <vt:variant>
        <vt:lpwstr/>
      </vt:variant>
      <vt:variant>
        <vt:lpwstr>_Toc45289133</vt:lpwstr>
      </vt:variant>
      <vt:variant>
        <vt:i4>1638460</vt:i4>
      </vt:variant>
      <vt:variant>
        <vt:i4>203</vt:i4>
      </vt:variant>
      <vt:variant>
        <vt:i4>0</vt:i4>
      </vt:variant>
      <vt:variant>
        <vt:i4>5</vt:i4>
      </vt:variant>
      <vt:variant>
        <vt:lpwstr/>
      </vt:variant>
      <vt:variant>
        <vt:lpwstr>_Toc45289132</vt:lpwstr>
      </vt:variant>
      <vt:variant>
        <vt:i4>1703996</vt:i4>
      </vt:variant>
      <vt:variant>
        <vt:i4>197</vt:i4>
      </vt:variant>
      <vt:variant>
        <vt:i4>0</vt:i4>
      </vt:variant>
      <vt:variant>
        <vt:i4>5</vt:i4>
      </vt:variant>
      <vt:variant>
        <vt:lpwstr/>
      </vt:variant>
      <vt:variant>
        <vt:lpwstr>_Toc45289131</vt:lpwstr>
      </vt:variant>
      <vt:variant>
        <vt:i4>1769532</vt:i4>
      </vt:variant>
      <vt:variant>
        <vt:i4>191</vt:i4>
      </vt:variant>
      <vt:variant>
        <vt:i4>0</vt:i4>
      </vt:variant>
      <vt:variant>
        <vt:i4>5</vt:i4>
      </vt:variant>
      <vt:variant>
        <vt:lpwstr/>
      </vt:variant>
      <vt:variant>
        <vt:lpwstr>_Toc45289130</vt:lpwstr>
      </vt:variant>
      <vt:variant>
        <vt:i4>1179709</vt:i4>
      </vt:variant>
      <vt:variant>
        <vt:i4>185</vt:i4>
      </vt:variant>
      <vt:variant>
        <vt:i4>0</vt:i4>
      </vt:variant>
      <vt:variant>
        <vt:i4>5</vt:i4>
      </vt:variant>
      <vt:variant>
        <vt:lpwstr/>
      </vt:variant>
      <vt:variant>
        <vt:lpwstr>_Toc45289129</vt:lpwstr>
      </vt:variant>
      <vt:variant>
        <vt:i4>1245245</vt:i4>
      </vt:variant>
      <vt:variant>
        <vt:i4>179</vt:i4>
      </vt:variant>
      <vt:variant>
        <vt:i4>0</vt:i4>
      </vt:variant>
      <vt:variant>
        <vt:i4>5</vt:i4>
      </vt:variant>
      <vt:variant>
        <vt:lpwstr/>
      </vt:variant>
      <vt:variant>
        <vt:lpwstr>_Toc45289128</vt:lpwstr>
      </vt:variant>
      <vt:variant>
        <vt:i4>1835069</vt:i4>
      </vt:variant>
      <vt:variant>
        <vt:i4>173</vt:i4>
      </vt:variant>
      <vt:variant>
        <vt:i4>0</vt:i4>
      </vt:variant>
      <vt:variant>
        <vt:i4>5</vt:i4>
      </vt:variant>
      <vt:variant>
        <vt:lpwstr/>
      </vt:variant>
      <vt:variant>
        <vt:lpwstr>_Toc45289127</vt:lpwstr>
      </vt:variant>
      <vt:variant>
        <vt:i4>1900605</vt:i4>
      </vt:variant>
      <vt:variant>
        <vt:i4>167</vt:i4>
      </vt:variant>
      <vt:variant>
        <vt:i4>0</vt:i4>
      </vt:variant>
      <vt:variant>
        <vt:i4>5</vt:i4>
      </vt:variant>
      <vt:variant>
        <vt:lpwstr/>
      </vt:variant>
      <vt:variant>
        <vt:lpwstr>_Toc45289126</vt:lpwstr>
      </vt:variant>
      <vt:variant>
        <vt:i4>1966141</vt:i4>
      </vt:variant>
      <vt:variant>
        <vt:i4>161</vt:i4>
      </vt:variant>
      <vt:variant>
        <vt:i4>0</vt:i4>
      </vt:variant>
      <vt:variant>
        <vt:i4>5</vt:i4>
      </vt:variant>
      <vt:variant>
        <vt:lpwstr/>
      </vt:variant>
      <vt:variant>
        <vt:lpwstr>_Toc45289125</vt:lpwstr>
      </vt:variant>
      <vt:variant>
        <vt:i4>2031677</vt:i4>
      </vt:variant>
      <vt:variant>
        <vt:i4>155</vt:i4>
      </vt:variant>
      <vt:variant>
        <vt:i4>0</vt:i4>
      </vt:variant>
      <vt:variant>
        <vt:i4>5</vt:i4>
      </vt:variant>
      <vt:variant>
        <vt:lpwstr/>
      </vt:variant>
      <vt:variant>
        <vt:lpwstr>_Toc45289124</vt:lpwstr>
      </vt:variant>
      <vt:variant>
        <vt:i4>1572925</vt:i4>
      </vt:variant>
      <vt:variant>
        <vt:i4>149</vt:i4>
      </vt:variant>
      <vt:variant>
        <vt:i4>0</vt:i4>
      </vt:variant>
      <vt:variant>
        <vt:i4>5</vt:i4>
      </vt:variant>
      <vt:variant>
        <vt:lpwstr/>
      </vt:variant>
      <vt:variant>
        <vt:lpwstr>_Toc45289123</vt:lpwstr>
      </vt:variant>
      <vt:variant>
        <vt:i4>1638461</vt:i4>
      </vt:variant>
      <vt:variant>
        <vt:i4>143</vt:i4>
      </vt:variant>
      <vt:variant>
        <vt:i4>0</vt:i4>
      </vt:variant>
      <vt:variant>
        <vt:i4>5</vt:i4>
      </vt:variant>
      <vt:variant>
        <vt:lpwstr/>
      </vt:variant>
      <vt:variant>
        <vt:lpwstr>_Toc45289122</vt:lpwstr>
      </vt:variant>
      <vt:variant>
        <vt:i4>1703997</vt:i4>
      </vt:variant>
      <vt:variant>
        <vt:i4>137</vt:i4>
      </vt:variant>
      <vt:variant>
        <vt:i4>0</vt:i4>
      </vt:variant>
      <vt:variant>
        <vt:i4>5</vt:i4>
      </vt:variant>
      <vt:variant>
        <vt:lpwstr/>
      </vt:variant>
      <vt:variant>
        <vt:lpwstr>_Toc45289121</vt:lpwstr>
      </vt:variant>
      <vt:variant>
        <vt:i4>1769533</vt:i4>
      </vt:variant>
      <vt:variant>
        <vt:i4>131</vt:i4>
      </vt:variant>
      <vt:variant>
        <vt:i4>0</vt:i4>
      </vt:variant>
      <vt:variant>
        <vt:i4>5</vt:i4>
      </vt:variant>
      <vt:variant>
        <vt:lpwstr/>
      </vt:variant>
      <vt:variant>
        <vt:lpwstr>_Toc45289120</vt:lpwstr>
      </vt:variant>
      <vt:variant>
        <vt:i4>1179710</vt:i4>
      </vt:variant>
      <vt:variant>
        <vt:i4>125</vt:i4>
      </vt:variant>
      <vt:variant>
        <vt:i4>0</vt:i4>
      </vt:variant>
      <vt:variant>
        <vt:i4>5</vt:i4>
      </vt:variant>
      <vt:variant>
        <vt:lpwstr/>
      </vt:variant>
      <vt:variant>
        <vt:lpwstr>_Toc45289119</vt:lpwstr>
      </vt:variant>
      <vt:variant>
        <vt:i4>1245246</vt:i4>
      </vt:variant>
      <vt:variant>
        <vt:i4>119</vt:i4>
      </vt:variant>
      <vt:variant>
        <vt:i4>0</vt:i4>
      </vt:variant>
      <vt:variant>
        <vt:i4>5</vt:i4>
      </vt:variant>
      <vt:variant>
        <vt:lpwstr/>
      </vt:variant>
      <vt:variant>
        <vt:lpwstr>_Toc45289118</vt:lpwstr>
      </vt:variant>
      <vt:variant>
        <vt:i4>1835070</vt:i4>
      </vt:variant>
      <vt:variant>
        <vt:i4>113</vt:i4>
      </vt:variant>
      <vt:variant>
        <vt:i4>0</vt:i4>
      </vt:variant>
      <vt:variant>
        <vt:i4>5</vt:i4>
      </vt:variant>
      <vt:variant>
        <vt:lpwstr/>
      </vt:variant>
      <vt:variant>
        <vt:lpwstr>_Toc45289117</vt:lpwstr>
      </vt:variant>
      <vt:variant>
        <vt:i4>1900606</vt:i4>
      </vt:variant>
      <vt:variant>
        <vt:i4>107</vt:i4>
      </vt:variant>
      <vt:variant>
        <vt:i4>0</vt:i4>
      </vt:variant>
      <vt:variant>
        <vt:i4>5</vt:i4>
      </vt:variant>
      <vt:variant>
        <vt:lpwstr/>
      </vt:variant>
      <vt:variant>
        <vt:lpwstr>_Toc45289116</vt:lpwstr>
      </vt:variant>
      <vt:variant>
        <vt:i4>1966142</vt:i4>
      </vt:variant>
      <vt:variant>
        <vt:i4>101</vt:i4>
      </vt:variant>
      <vt:variant>
        <vt:i4>0</vt:i4>
      </vt:variant>
      <vt:variant>
        <vt:i4>5</vt:i4>
      </vt:variant>
      <vt:variant>
        <vt:lpwstr/>
      </vt:variant>
      <vt:variant>
        <vt:lpwstr>_Toc45289115</vt:lpwstr>
      </vt:variant>
      <vt:variant>
        <vt:i4>2031678</vt:i4>
      </vt:variant>
      <vt:variant>
        <vt:i4>95</vt:i4>
      </vt:variant>
      <vt:variant>
        <vt:i4>0</vt:i4>
      </vt:variant>
      <vt:variant>
        <vt:i4>5</vt:i4>
      </vt:variant>
      <vt:variant>
        <vt:lpwstr/>
      </vt:variant>
      <vt:variant>
        <vt:lpwstr>_Toc45289114</vt:lpwstr>
      </vt:variant>
      <vt:variant>
        <vt:i4>1572926</vt:i4>
      </vt:variant>
      <vt:variant>
        <vt:i4>89</vt:i4>
      </vt:variant>
      <vt:variant>
        <vt:i4>0</vt:i4>
      </vt:variant>
      <vt:variant>
        <vt:i4>5</vt:i4>
      </vt:variant>
      <vt:variant>
        <vt:lpwstr/>
      </vt:variant>
      <vt:variant>
        <vt:lpwstr>_Toc45289113</vt:lpwstr>
      </vt:variant>
      <vt:variant>
        <vt:i4>1638462</vt:i4>
      </vt:variant>
      <vt:variant>
        <vt:i4>83</vt:i4>
      </vt:variant>
      <vt:variant>
        <vt:i4>0</vt:i4>
      </vt:variant>
      <vt:variant>
        <vt:i4>5</vt:i4>
      </vt:variant>
      <vt:variant>
        <vt:lpwstr/>
      </vt:variant>
      <vt:variant>
        <vt:lpwstr>_Toc45289112</vt:lpwstr>
      </vt:variant>
      <vt:variant>
        <vt:i4>1703998</vt:i4>
      </vt:variant>
      <vt:variant>
        <vt:i4>77</vt:i4>
      </vt:variant>
      <vt:variant>
        <vt:i4>0</vt:i4>
      </vt:variant>
      <vt:variant>
        <vt:i4>5</vt:i4>
      </vt:variant>
      <vt:variant>
        <vt:lpwstr/>
      </vt:variant>
      <vt:variant>
        <vt:lpwstr>_Toc45289111</vt:lpwstr>
      </vt:variant>
      <vt:variant>
        <vt:i4>1769534</vt:i4>
      </vt:variant>
      <vt:variant>
        <vt:i4>71</vt:i4>
      </vt:variant>
      <vt:variant>
        <vt:i4>0</vt:i4>
      </vt:variant>
      <vt:variant>
        <vt:i4>5</vt:i4>
      </vt:variant>
      <vt:variant>
        <vt:lpwstr/>
      </vt:variant>
      <vt:variant>
        <vt:lpwstr>_Toc45289110</vt:lpwstr>
      </vt:variant>
      <vt:variant>
        <vt:i4>1179711</vt:i4>
      </vt:variant>
      <vt:variant>
        <vt:i4>65</vt:i4>
      </vt:variant>
      <vt:variant>
        <vt:i4>0</vt:i4>
      </vt:variant>
      <vt:variant>
        <vt:i4>5</vt:i4>
      </vt:variant>
      <vt:variant>
        <vt:lpwstr/>
      </vt:variant>
      <vt:variant>
        <vt:lpwstr>_Toc45289109</vt:lpwstr>
      </vt:variant>
      <vt:variant>
        <vt:i4>1245247</vt:i4>
      </vt:variant>
      <vt:variant>
        <vt:i4>59</vt:i4>
      </vt:variant>
      <vt:variant>
        <vt:i4>0</vt:i4>
      </vt:variant>
      <vt:variant>
        <vt:i4>5</vt:i4>
      </vt:variant>
      <vt:variant>
        <vt:lpwstr/>
      </vt:variant>
      <vt:variant>
        <vt:lpwstr>_Toc45289108</vt:lpwstr>
      </vt:variant>
      <vt:variant>
        <vt:i4>1835071</vt:i4>
      </vt:variant>
      <vt:variant>
        <vt:i4>53</vt:i4>
      </vt:variant>
      <vt:variant>
        <vt:i4>0</vt:i4>
      </vt:variant>
      <vt:variant>
        <vt:i4>5</vt:i4>
      </vt:variant>
      <vt:variant>
        <vt:lpwstr/>
      </vt:variant>
      <vt:variant>
        <vt:lpwstr>_Toc45289107</vt:lpwstr>
      </vt:variant>
      <vt:variant>
        <vt:i4>1900607</vt:i4>
      </vt:variant>
      <vt:variant>
        <vt:i4>47</vt:i4>
      </vt:variant>
      <vt:variant>
        <vt:i4>0</vt:i4>
      </vt:variant>
      <vt:variant>
        <vt:i4>5</vt:i4>
      </vt:variant>
      <vt:variant>
        <vt:lpwstr/>
      </vt:variant>
      <vt:variant>
        <vt:lpwstr>_Toc45289106</vt:lpwstr>
      </vt:variant>
      <vt:variant>
        <vt:i4>1966143</vt:i4>
      </vt:variant>
      <vt:variant>
        <vt:i4>41</vt:i4>
      </vt:variant>
      <vt:variant>
        <vt:i4>0</vt:i4>
      </vt:variant>
      <vt:variant>
        <vt:i4>5</vt:i4>
      </vt:variant>
      <vt:variant>
        <vt:lpwstr/>
      </vt:variant>
      <vt:variant>
        <vt:lpwstr>_Toc45289105</vt:lpwstr>
      </vt:variant>
      <vt:variant>
        <vt:i4>2031679</vt:i4>
      </vt:variant>
      <vt:variant>
        <vt:i4>35</vt:i4>
      </vt:variant>
      <vt:variant>
        <vt:i4>0</vt:i4>
      </vt:variant>
      <vt:variant>
        <vt:i4>5</vt:i4>
      </vt:variant>
      <vt:variant>
        <vt:lpwstr/>
      </vt:variant>
      <vt:variant>
        <vt:lpwstr>_Toc45289104</vt:lpwstr>
      </vt:variant>
      <vt:variant>
        <vt:i4>1572927</vt:i4>
      </vt:variant>
      <vt:variant>
        <vt:i4>29</vt:i4>
      </vt:variant>
      <vt:variant>
        <vt:i4>0</vt:i4>
      </vt:variant>
      <vt:variant>
        <vt:i4>5</vt:i4>
      </vt:variant>
      <vt:variant>
        <vt:lpwstr/>
      </vt:variant>
      <vt:variant>
        <vt:lpwstr>_Toc45289103</vt:lpwstr>
      </vt:variant>
      <vt:variant>
        <vt:i4>1638463</vt:i4>
      </vt:variant>
      <vt:variant>
        <vt:i4>23</vt:i4>
      </vt:variant>
      <vt:variant>
        <vt:i4>0</vt:i4>
      </vt:variant>
      <vt:variant>
        <vt:i4>5</vt:i4>
      </vt:variant>
      <vt:variant>
        <vt:lpwstr/>
      </vt:variant>
      <vt:variant>
        <vt:lpwstr>_Toc45289102</vt:lpwstr>
      </vt:variant>
      <vt:variant>
        <vt:i4>1703999</vt:i4>
      </vt:variant>
      <vt:variant>
        <vt:i4>17</vt:i4>
      </vt:variant>
      <vt:variant>
        <vt:i4>0</vt:i4>
      </vt:variant>
      <vt:variant>
        <vt:i4>5</vt:i4>
      </vt:variant>
      <vt:variant>
        <vt:lpwstr/>
      </vt:variant>
      <vt:variant>
        <vt:lpwstr>_Toc45289101</vt:lpwstr>
      </vt:variant>
      <vt:variant>
        <vt:i4>1769535</vt:i4>
      </vt:variant>
      <vt:variant>
        <vt:i4>11</vt:i4>
      </vt:variant>
      <vt:variant>
        <vt:i4>0</vt:i4>
      </vt:variant>
      <vt:variant>
        <vt:i4>5</vt:i4>
      </vt:variant>
      <vt:variant>
        <vt:lpwstr/>
      </vt:variant>
      <vt:variant>
        <vt:lpwstr>_Toc45289100</vt:lpwstr>
      </vt:variant>
      <vt:variant>
        <vt:i4>1245238</vt:i4>
      </vt:variant>
      <vt:variant>
        <vt:i4>5</vt:i4>
      </vt:variant>
      <vt:variant>
        <vt:i4>0</vt:i4>
      </vt:variant>
      <vt:variant>
        <vt:i4>5</vt:i4>
      </vt:variant>
      <vt:variant>
        <vt:lpwstr/>
      </vt:variant>
      <vt:variant>
        <vt:lpwstr>_Toc45289099</vt:lpwstr>
      </vt:variant>
      <vt:variant>
        <vt:i4>3473457</vt:i4>
      </vt:variant>
      <vt:variant>
        <vt:i4>0</vt:i4>
      </vt:variant>
      <vt:variant>
        <vt:i4>0</vt:i4>
      </vt:variant>
      <vt:variant>
        <vt:i4>5</vt:i4>
      </vt:variant>
      <vt:variant>
        <vt:lpwstr>http://www.iadb.org/procurement</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Propuesta ajustada del Pliego Modelo para LPN Adquisición de Bienes, dirigido a GVelàzquez para sus comentarios</dc:description>
  <cp:lastModifiedBy>Tipan Tania</cp:lastModifiedBy>
  <cp:revision>6</cp:revision>
  <cp:lastPrinted>2014-07-18T15:06:00Z</cp:lastPrinted>
  <dcterms:created xsi:type="dcterms:W3CDTF">2023-08-04T16:23:00Z</dcterms:created>
  <dcterms:modified xsi:type="dcterms:W3CDTF">2023-08-04T20:28:00Z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0x01010060947C6B3108EC47BA3E7348CECCB40A</vt:lpwstr>
  </property>
</Properties>
</file>